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F3E7E"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907" w:rsidRDefault="00637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637907" w:rsidRDefault="00637907"/>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A640EA">
        <w:rPr>
          <w:rFonts w:asciiTheme="majorHAnsi" w:hAnsiTheme="majorHAnsi" w:cs="Times New Roman"/>
          <w:color w:val="000000"/>
          <w:sz w:val="24"/>
          <w:szCs w:val="24"/>
          <w:u w:val="single"/>
          <w:lang w:val="it-IT"/>
        </w:rPr>
        <w:t>9242</w:t>
      </w:r>
      <w:r w:rsidR="004F2BD6" w:rsidRPr="00681AC1">
        <w:rPr>
          <w:rFonts w:asciiTheme="majorHAnsi" w:hAnsiTheme="majorHAnsi" w:cs="Times New Roman"/>
          <w:color w:val="000000"/>
          <w:sz w:val="24"/>
          <w:szCs w:val="24"/>
          <w:u w:val="single"/>
          <w:lang w:val="it-IT"/>
        </w:rPr>
        <w:t>/5 (</w:t>
      </w:r>
      <w:r w:rsidR="00C96213">
        <w:rPr>
          <w:rFonts w:asciiTheme="majorHAnsi" w:hAnsiTheme="majorHAnsi" w:cs="Times New Roman"/>
          <w:color w:val="000000"/>
          <w:sz w:val="24"/>
          <w:szCs w:val="24"/>
          <w:u w:val="single"/>
          <w:lang w:val="it-IT"/>
        </w:rPr>
        <w:t>29</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C96213">
        <w:rPr>
          <w:rFonts w:asciiTheme="majorHAnsi" w:hAnsiTheme="majorHAnsi" w:cs="Times New Roman"/>
          <w:color w:val="000000"/>
          <w:sz w:val="24"/>
          <w:szCs w:val="24"/>
          <w:u w:val="single"/>
          <w:lang w:val="it-IT"/>
        </w:rPr>
        <w:t>202</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846374">
        <w:rPr>
          <w:rFonts w:asciiTheme="majorHAnsi" w:hAnsiTheme="majorHAnsi" w:cs="Times New Roman"/>
          <w:color w:val="000000"/>
          <w:sz w:val="24"/>
          <w:szCs w:val="24"/>
          <w:u w:val="single"/>
          <w:lang w:val="it-IT"/>
        </w:rPr>
        <w:t>2</w:t>
      </w:r>
      <w:r w:rsidR="00392D68">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C96213">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865EA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Opravk</w:t>
      </w:r>
      <w:r w:rsidR="00F63DF1">
        <w:rPr>
          <w:rFonts w:asciiTheme="majorHAnsi" w:hAnsiTheme="majorHAnsi" w:cs="Verdana"/>
          <w:b/>
          <w:bCs/>
          <w:color w:val="C00000"/>
          <w:sz w:val="32"/>
          <w:szCs w:val="32"/>
          <w:u w:val="single"/>
          <w:lang w:val="sr-Latn-CS"/>
        </w:rPr>
        <w:t>a</w:t>
      </w:r>
      <w:r>
        <w:rPr>
          <w:rFonts w:asciiTheme="majorHAnsi" w:hAnsiTheme="majorHAnsi" w:cs="Verdana"/>
          <w:b/>
          <w:bCs/>
          <w:color w:val="C00000"/>
          <w:sz w:val="32"/>
          <w:szCs w:val="32"/>
          <w:u w:val="single"/>
          <w:lang w:val="sr-Latn-CS"/>
        </w:rPr>
        <w:t xml:space="preserve"> </w:t>
      </w:r>
      <w:r w:rsidR="00C96213">
        <w:rPr>
          <w:rFonts w:asciiTheme="majorHAnsi" w:hAnsiTheme="majorHAnsi" w:cs="Verdana"/>
          <w:b/>
          <w:bCs/>
          <w:color w:val="C00000"/>
          <w:sz w:val="32"/>
          <w:szCs w:val="32"/>
          <w:u w:val="single"/>
          <w:lang w:val="sr-Latn-CS"/>
        </w:rPr>
        <w:t>mehaničkih mjenjača</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A640EA">
        <w:rPr>
          <w:rFonts w:asciiTheme="majorHAnsi" w:hAnsiTheme="majorHAnsi" w:cs="Times New Roman"/>
          <w:b/>
          <w:color w:val="C00000"/>
          <w:sz w:val="32"/>
          <w:szCs w:val="32"/>
          <w:u w:val="single"/>
          <w:lang w:val="it-IT"/>
        </w:rPr>
        <w:t>9242</w:t>
      </w:r>
      <w:r w:rsidRPr="00681AC1">
        <w:rPr>
          <w:rFonts w:asciiTheme="majorHAnsi" w:hAnsiTheme="majorHAnsi" w:cs="Times New Roman"/>
          <w:b/>
          <w:color w:val="C00000"/>
          <w:sz w:val="32"/>
          <w:szCs w:val="32"/>
          <w:u w:val="single"/>
          <w:lang w:val="it-IT"/>
        </w:rPr>
        <w:t>/5 (</w:t>
      </w:r>
      <w:r w:rsidR="00C96213">
        <w:rPr>
          <w:rFonts w:asciiTheme="majorHAnsi" w:hAnsiTheme="majorHAnsi" w:cs="Times New Roman"/>
          <w:b/>
          <w:color w:val="C00000"/>
          <w:sz w:val="32"/>
          <w:szCs w:val="32"/>
          <w:u w:val="single"/>
          <w:lang w:val="it-IT"/>
        </w:rPr>
        <w:t>29</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F1099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7</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14</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15</w:t>
        </w:r>
        <w:r w:rsidR="00F1099B" w:rsidRPr="00BA04F0">
          <w:rPr>
            <w:rFonts w:asciiTheme="majorHAnsi" w:hAnsiTheme="majorHAnsi" w:cs="Times New Roman"/>
            <w:noProof/>
            <w:webHidden/>
            <w:sz w:val="24"/>
            <w:szCs w:val="24"/>
          </w:rPr>
          <w:fldChar w:fldCharType="end"/>
        </w:r>
      </w:hyperlink>
      <w:hyperlink w:anchor="_Toc418775201" w:history="1"/>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16</w:t>
        </w:r>
        <w:r w:rsidR="00F1099B" w:rsidRPr="00BA04F0">
          <w:rPr>
            <w:rFonts w:asciiTheme="majorHAnsi" w:hAnsiTheme="majorHAnsi" w:cs="Times New Roman"/>
            <w:noProof/>
            <w:webHidden/>
            <w:sz w:val="24"/>
            <w:szCs w:val="24"/>
          </w:rPr>
          <w:fldChar w:fldCharType="end"/>
        </w:r>
      </w:hyperlink>
    </w:p>
    <w:p w:rsidR="005B2414" w:rsidRDefault="00B74085"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17</w:t>
        </w:r>
        <w:r w:rsidR="00F1099B" w:rsidRPr="00BA04F0">
          <w:rPr>
            <w:rFonts w:asciiTheme="majorHAnsi" w:hAnsiTheme="majorHAnsi" w:cs="Times New Roman"/>
            <w:noProof/>
            <w:webHidden/>
            <w:sz w:val="24"/>
            <w:szCs w:val="24"/>
          </w:rPr>
          <w:fldChar w:fldCharType="end"/>
        </w:r>
      </w:hyperlink>
    </w:p>
    <w:p w:rsidR="00EF4BFA" w:rsidRDefault="00B74085"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B7408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19</w:t>
        </w:r>
        <w:r w:rsidR="00F1099B" w:rsidRPr="00BA04F0">
          <w:rPr>
            <w:rFonts w:asciiTheme="majorHAnsi" w:hAnsiTheme="majorHAnsi" w:cs="Times New Roman"/>
            <w:noProof/>
            <w:webHidden/>
            <w:sz w:val="24"/>
            <w:szCs w:val="24"/>
          </w:rPr>
          <w:fldChar w:fldCharType="end"/>
        </w:r>
      </w:hyperlink>
    </w:p>
    <w:p w:rsidR="005B2414" w:rsidRPr="00BA04F0" w:rsidRDefault="00B7408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25</w:t>
        </w:r>
        <w:r w:rsidR="00F1099B" w:rsidRPr="00BA04F0">
          <w:rPr>
            <w:rFonts w:asciiTheme="majorHAnsi" w:hAnsiTheme="majorHAnsi" w:cs="Times New Roman"/>
            <w:noProof/>
            <w:webHidden/>
            <w:sz w:val="24"/>
            <w:szCs w:val="24"/>
          </w:rPr>
          <w:fldChar w:fldCharType="end"/>
        </w:r>
      </w:hyperlink>
    </w:p>
    <w:p w:rsidR="005B2414" w:rsidRPr="00BA04F0" w:rsidRDefault="00B7408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28</w:t>
        </w:r>
        <w:r w:rsidR="00F1099B" w:rsidRPr="00BA04F0">
          <w:rPr>
            <w:rFonts w:asciiTheme="majorHAnsi" w:hAnsiTheme="majorHAnsi" w:cs="Times New Roman"/>
            <w:noProof/>
            <w:webHidden/>
            <w:sz w:val="24"/>
            <w:szCs w:val="24"/>
          </w:rPr>
          <w:fldChar w:fldCharType="end"/>
        </w:r>
      </w:hyperlink>
    </w:p>
    <w:p w:rsidR="005B2414" w:rsidRPr="00BA04F0" w:rsidRDefault="00B7408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29</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30</w:t>
        </w:r>
        <w:r w:rsidR="00F1099B" w:rsidRPr="00BA04F0">
          <w:rPr>
            <w:rFonts w:asciiTheme="majorHAnsi" w:hAnsiTheme="majorHAnsi" w:cs="Times New Roman"/>
            <w:noProof/>
            <w:webHidden/>
            <w:sz w:val="24"/>
            <w:szCs w:val="24"/>
          </w:rPr>
          <w:fldChar w:fldCharType="end"/>
        </w:r>
      </w:hyperlink>
    </w:p>
    <w:p w:rsidR="005B2414" w:rsidRPr="00BA04F0" w:rsidRDefault="00B7408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31</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34</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39</w:t>
        </w:r>
        <w:r w:rsidR="00F1099B" w:rsidRPr="00BA04F0">
          <w:rPr>
            <w:rFonts w:asciiTheme="majorHAnsi" w:hAnsiTheme="majorHAnsi" w:cs="Times New Roman"/>
            <w:noProof/>
            <w:webHidden/>
            <w:sz w:val="24"/>
            <w:szCs w:val="24"/>
          </w:rPr>
          <w:fldChar w:fldCharType="end"/>
        </w:r>
      </w:hyperlink>
    </w:p>
    <w:p w:rsidR="005B2414" w:rsidRPr="00BA04F0" w:rsidRDefault="00B7408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45</w:t>
        </w:r>
        <w:r w:rsidR="00F1099B" w:rsidRPr="00BA04F0">
          <w:rPr>
            <w:rFonts w:asciiTheme="majorHAnsi" w:hAnsiTheme="majorHAnsi" w:cs="Times New Roman"/>
            <w:noProof/>
            <w:webHidden/>
            <w:sz w:val="24"/>
            <w:szCs w:val="24"/>
          </w:rPr>
          <w:fldChar w:fldCharType="end"/>
        </w:r>
      </w:hyperlink>
    </w:p>
    <w:p w:rsidR="005B2414" w:rsidRDefault="00B74085">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F1099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F1099B" w:rsidRPr="00BA04F0">
          <w:rPr>
            <w:rFonts w:asciiTheme="majorHAnsi" w:hAnsiTheme="majorHAnsi" w:cs="Times New Roman"/>
            <w:noProof/>
            <w:webHidden/>
            <w:sz w:val="24"/>
            <w:szCs w:val="24"/>
          </w:rPr>
        </w:r>
        <w:r w:rsidR="00F1099B" w:rsidRPr="00BA04F0">
          <w:rPr>
            <w:rFonts w:asciiTheme="majorHAnsi" w:hAnsiTheme="majorHAnsi" w:cs="Times New Roman"/>
            <w:noProof/>
            <w:webHidden/>
            <w:sz w:val="24"/>
            <w:szCs w:val="24"/>
          </w:rPr>
          <w:fldChar w:fldCharType="separate"/>
        </w:r>
        <w:r w:rsidR="00B629CD">
          <w:rPr>
            <w:rFonts w:asciiTheme="majorHAnsi" w:hAnsiTheme="majorHAnsi" w:cs="Times New Roman"/>
            <w:noProof/>
            <w:webHidden/>
            <w:sz w:val="24"/>
            <w:szCs w:val="24"/>
          </w:rPr>
          <w:t>46</w:t>
        </w:r>
        <w:r w:rsidR="00F1099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F1099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C96213"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96213">
              <w:rPr>
                <w:rFonts w:asciiTheme="majorHAnsi" w:hAnsiTheme="majorHAnsi" w:cs="Times New Roman"/>
                <w:color w:val="000000"/>
                <w:sz w:val="23"/>
                <w:szCs w:val="23"/>
              </w:rPr>
              <w:t>dipl.ecc</w:t>
            </w:r>
          </w:p>
          <w:p w:rsidR="00AD1371" w:rsidRPr="00447721" w:rsidRDefault="00CB08D9"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Ilija Janković</w:t>
            </w:r>
            <w:r w:rsidR="00447721">
              <w:rPr>
                <w:rFonts w:ascii="Cambria" w:hAnsi="Cambria" w:cs="Times New Roman"/>
                <w:color w:val="000000"/>
                <w:sz w:val="23"/>
                <w:szCs w:val="23"/>
                <w:lang w:val="sr-Latn-CS"/>
              </w:rPr>
              <w:t>,</w:t>
            </w:r>
            <w:r>
              <w:rPr>
                <w:rFonts w:ascii="Cambria" w:hAnsi="Cambria" w:cs="Times New Roman"/>
                <w:color w:val="000000"/>
                <w:sz w:val="23"/>
                <w:szCs w:val="23"/>
                <w:lang w:val="sr-Latn-CS"/>
              </w:rPr>
              <w:t xml:space="preserve"> </w:t>
            </w:r>
            <w:r>
              <w:rPr>
                <w:rFonts w:ascii="Cambria" w:hAnsi="Cambria" w:cs="Times New Roman"/>
                <w:color w:val="000000"/>
                <w:lang w:val="sr-Latn-CS"/>
              </w:rPr>
              <w:t>dipl. maš.ing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C96213">
              <w:rPr>
                <w:rFonts w:asciiTheme="majorHAnsi" w:hAnsiTheme="majorHAnsi" w:cs="Times New Roman"/>
                <w:b/>
                <w:color w:val="000000"/>
                <w:sz w:val="23"/>
                <w:szCs w:val="23"/>
              </w:rPr>
              <w:t>436</w:t>
            </w:r>
          </w:p>
          <w:p w:rsidR="00AD1371" w:rsidRPr="00447721" w:rsidRDefault="00447721" w:rsidP="00CB08D9">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Pr>
                <w:rFonts w:ascii="Cambria" w:hAnsi="Cambria" w:cs="Times New Roman"/>
                <w:b/>
                <w:color w:val="000000"/>
                <w:sz w:val="23"/>
                <w:szCs w:val="23"/>
              </w:rPr>
              <w:t>460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865EA2" w:rsidP="00C96213">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Opravka </w:t>
            </w:r>
            <w:r w:rsidR="00C96213">
              <w:rPr>
                <w:rFonts w:asciiTheme="majorHAnsi" w:hAnsiTheme="majorHAnsi" w:cs="Times New Roman"/>
                <w:color w:val="000000"/>
                <w:sz w:val="24"/>
                <w:szCs w:val="24"/>
              </w:rPr>
              <w:t xml:space="preserve">mehaničkih mjenjača </w:t>
            </w:r>
            <w:r w:rsidR="00415410">
              <w:rPr>
                <w:rFonts w:asciiTheme="majorHAnsi" w:hAnsiTheme="majorHAnsi" w:cs="Times New Roman"/>
                <w:color w:val="000000"/>
                <w:sz w:val="24"/>
                <w:szCs w:val="24"/>
              </w:rPr>
              <w:t>u svemu prema tehničkoj specifikaciji predmeta javne nabavke.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C96213" w:rsidTr="005820EC">
        <w:tc>
          <w:tcPr>
            <w:tcW w:w="9180" w:type="dxa"/>
            <w:tcBorders>
              <w:top w:val="single" w:sz="4" w:space="0" w:color="auto"/>
              <w:bottom w:val="single" w:sz="4" w:space="0" w:color="auto"/>
            </w:tcBorders>
          </w:tcPr>
          <w:p w:rsidR="00B460F9" w:rsidRPr="00C96213" w:rsidRDefault="00C96213" w:rsidP="00C96213">
            <w:pPr>
              <w:autoSpaceDE w:val="0"/>
              <w:autoSpaceDN w:val="0"/>
              <w:adjustRightInd w:val="0"/>
              <w:spacing w:after="0" w:line="240" w:lineRule="auto"/>
              <w:jc w:val="both"/>
              <w:rPr>
                <w:rFonts w:asciiTheme="majorHAnsi" w:hAnsiTheme="majorHAnsi" w:cs="Times-Roman"/>
                <w:sz w:val="24"/>
                <w:szCs w:val="24"/>
              </w:rPr>
            </w:pPr>
            <w:r w:rsidRPr="00C96213">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C96213">
        <w:rPr>
          <w:rFonts w:asciiTheme="majorHAnsi" w:hAnsiTheme="majorHAnsi" w:cs="Times New Roman"/>
          <w:b/>
          <w:color w:val="000000"/>
          <w:sz w:val="24"/>
          <w:szCs w:val="24"/>
          <w:u w:val="single"/>
          <w:lang w:val="pl-PL"/>
        </w:rPr>
        <w:t>7</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Pr="00CB74F7"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Default="005820EC" w:rsidP="00415410">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EA62A8" w:rsidRPr="00865EA2" w:rsidRDefault="00EA62A8"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Default="00167703" w:rsidP="00B460F9">
      <w:pPr>
        <w:spacing w:after="0" w:line="240" w:lineRule="auto"/>
        <w:jc w:val="both"/>
        <w:rPr>
          <w:rFonts w:asciiTheme="majorHAnsi" w:hAnsiTheme="majorHAnsi" w:cs="Times New Roman"/>
          <w:color w:val="000000"/>
          <w:sz w:val="16"/>
          <w:szCs w:val="16"/>
          <w:lang w:val="pl-PL"/>
        </w:rPr>
      </w:pPr>
    </w:p>
    <w:p w:rsidR="00392D68" w:rsidRDefault="00392D68" w:rsidP="00B460F9">
      <w:pPr>
        <w:spacing w:after="0" w:line="240" w:lineRule="auto"/>
        <w:jc w:val="both"/>
        <w:rPr>
          <w:rFonts w:asciiTheme="majorHAnsi" w:hAnsiTheme="majorHAnsi" w:cs="Times New Roman"/>
          <w:color w:val="000000"/>
          <w:sz w:val="16"/>
          <w:szCs w:val="16"/>
          <w:lang w:val="pl-PL"/>
        </w:rPr>
      </w:pPr>
    </w:p>
    <w:p w:rsidR="00392D68" w:rsidRDefault="00392D68" w:rsidP="00B460F9">
      <w:pPr>
        <w:spacing w:after="0" w:line="240" w:lineRule="auto"/>
        <w:jc w:val="both"/>
        <w:rPr>
          <w:rFonts w:asciiTheme="majorHAnsi" w:hAnsiTheme="majorHAnsi" w:cs="Times New Roman"/>
          <w:color w:val="000000"/>
          <w:sz w:val="16"/>
          <w:szCs w:val="16"/>
          <w:lang w:val="pl-PL"/>
        </w:rPr>
      </w:pPr>
    </w:p>
    <w:p w:rsidR="00392D68" w:rsidRPr="00752BF5" w:rsidRDefault="00392D68"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je </w:t>
      </w:r>
      <w:r w:rsidRPr="00CB49CE">
        <w:rPr>
          <w:rFonts w:ascii="Cambria" w:hAnsi="Cambria" w:cs="Arial"/>
          <w:sz w:val="24"/>
          <w:szCs w:val="24"/>
          <w:lang w:val="sr-Latn-CS"/>
        </w:rPr>
        <w:t>u radionici Izvršioca usluge</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DB12B0" w:rsidRPr="00CB49CE" w:rsidRDefault="00DB12B0" w:rsidP="00DB12B0">
      <w:pPr>
        <w:spacing w:after="0" w:line="240" w:lineRule="auto"/>
        <w:jc w:val="both"/>
        <w:rPr>
          <w:rFonts w:ascii="Cambria" w:hAnsi="Cambria" w:cs="Times New Roman"/>
          <w:color w:val="000000"/>
          <w:sz w:val="24"/>
          <w:szCs w:val="24"/>
          <w:lang w:val="hr-HR"/>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lang w:val="pl-PL"/>
        </w:rPr>
        <w:t xml:space="preserve"> ekonomski najpovoljnija ponuda, </w:t>
      </w:r>
      <w:r w:rsidRPr="00CB49CE">
        <w:rPr>
          <w:rFonts w:ascii="Cambria" w:hAnsi="Cambria" w:cs="Times New Roman"/>
          <w:color w:val="000000"/>
          <w:sz w:val="24"/>
          <w:szCs w:val="24"/>
        </w:rPr>
        <w:t>sa slijede</w:t>
      </w:r>
      <w:r w:rsidRPr="00CB49CE">
        <w:rPr>
          <w:rFonts w:ascii="Cambria" w:hAnsi="Cambria" w:cs="Times New Roman"/>
          <w:color w:val="000000"/>
          <w:sz w:val="24"/>
          <w:szCs w:val="24"/>
          <w:lang w:val="hr-HR"/>
        </w:rPr>
        <w:t>ć</w:t>
      </w:r>
      <w:r w:rsidRPr="00CB49CE">
        <w:rPr>
          <w:rFonts w:ascii="Cambria" w:hAnsi="Cambria" w:cs="Times New Roman"/>
          <w:color w:val="000000"/>
          <w:sz w:val="24"/>
          <w:szCs w:val="24"/>
        </w:rPr>
        <w:t>im podkriterijumima</w:t>
      </w:r>
      <w:r w:rsidRPr="00CB49CE">
        <w:rPr>
          <w:rFonts w:ascii="Cambria" w:hAnsi="Cambria" w:cs="Times New Roman"/>
          <w:color w:val="000000"/>
          <w:sz w:val="24"/>
          <w:szCs w:val="24"/>
          <w:lang w:val="hr-HR"/>
        </w:rPr>
        <w:t>:</w:t>
      </w:r>
    </w:p>
    <w:p w:rsidR="00DB12B0" w:rsidRDefault="00DB12B0" w:rsidP="00DB12B0">
      <w:pPr>
        <w:spacing w:after="0" w:line="240" w:lineRule="auto"/>
        <w:ind w:left="284"/>
        <w:jc w:val="both"/>
        <w:rPr>
          <w:rFonts w:ascii="Cambria" w:hAnsi="Cambria" w:cs="Times New Roman"/>
          <w:color w:val="000000"/>
          <w:sz w:val="24"/>
          <w:szCs w:val="24"/>
          <w:bdr w:val="single" w:sz="4" w:space="0" w:color="auto"/>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najniža ponuđena cijena</w:t>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rPr>
        <w:t xml:space="preserve">broj bodova  </w:t>
      </w:r>
      <w:r w:rsidRPr="00CB49CE">
        <w:rPr>
          <w:rFonts w:ascii="Cambria" w:hAnsi="Cambria" w:cs="Times New Roman"/>
          <w:color w:val="000000"/>
          <w:sz w:val="24"/>
          <w:szCs w:val="24"/>
          <w:bdr w:val="single" w:sz="4" w:space="0" w:color="auto"/>
        </w:rPr>
        <w:tab/>
        <w:t xml:space="preserve">   </w:t>
      </w:r>
      <w:r w:rsidR="00C96213">
        <w:rPr>
          <w:rFonts w:ascii="Cambria" w:hAnsi="Cambria" w:cs="Times New Roman"/>
          <w:color w:val="000000"/>
          <w:sz w:val="24"/>
          <w:szCs w:val="24"/>
          <w:bdr w:val="single" w:sz="4" w:space="0" w:color="auto"/>
        </w:rPr>
        <w:t>70</w:t>
      </w:r>
      <w:r w:rsidRPr="00CB49CE">
        <w:rPr>
          <w:rFonts w:ascii="Cambria" w:hAnsi="Cambria" w:cs="Times New Roman"/>
          <w:color w:val="000000"/>
          <w:sz w:val="24"/>
          <w:szCs w:val="24"/>
          <w:bdr w:val="single" w:sz="4" w:space="0" w:color="auto"/>
        </w:rPr>
        <w:tab/>
      </w:r>
    </w:p>
    <w:p w:rsidR="00C96213" w:rsidRPr="00CB49CE" w:rsidRDefault="00C96213" w:rsidP="00C96213">
      <w:pPr>
        <w:spacing w:after="0" w:line="240" w:lineRule="auto"/>
        <w:ind w:left="284"/>
        <w:jc w:val="both"/>
        <w:rPr>
          <w:rFonts w:ascii="Cambria" w:hAnsi="Cambria" w:cs="Times New Roman"/>
          <w:color w:val="000000"/>
          <w:sz w:val="24"/>
          <w:szCs w:val="24"/>
          <w:bdr w:val="single" w:sz="4" w:space="0" w:color="auto"/>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w:t>
      </w:r>
      <w:r>
        <w:rPr>
          <w:rFonts w:ascii="Cambria" w:hAnsi="Cambria" w:cs="Times New Roman"/>
          <w:color w:val="000000"/>
          <w:sz w:val="24"/>
          <w:szCs w:val="24"/>
          <w:lang w:val="hr-HR"/>
        </w:rPr>
        <w:t>garantni period</w:t>
      </w:r>
      <w:r w:rsidRPr="00CB49CE">
        <w:rPr>
          <w:rFonts w:ascii="Cambria" w:hAnsi="Cambria" w:cs="Times New Roman"/>
          <w:color w:val="000000"/>
          <w:sz w:val="24"/>
          <w:szCs w:val="24"/>
          <w:lang w:val="hr-HR"/>
        </w:rPr>
        <w:tab/>
      </w:r>
      <w:r>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rPr>
        <w:t xml:space="preserve">broj bodova  </w:t>
      </w:r>
      <w:r w:rsidRPr="00CB49CE">
        <w:rPr>
          <w:rFonts w:ascii="Cambria" w:hAnsi="Cambria" w:cs="Times New Roman"/>
          <w:color w:val="000000"/>
          <w:sz w:val="24"/>
          <w:szCs w:val="24"/>
          <w:bdr w:val="single" w:sz="4" w:space="0" w:color="auto"/>
        </w:rPr>
        <w:tab/>
        <w:t xml:space="preserve">   </w:t>
      </w:r>
      <w:r>
        <w:rPr>
          <w:rFonts w:ascii="Cambria" w:hAnsi="Cambria" w:cs="Times New Roman"/>
          <w:color w:val="000000"/>
          <w:sz w:val="24"/>
          <w:szCs w:val="24"/>
          <w:bdr w:val="single" w:sz="4" w:space="0" w:color="auto"/>
        </w:rPr>
        <w:t>2</w:t>
      </w:r>
      <w:r w:rsidRPr="00CB49CE">
        <w:rPr>
          <w:rFonts w:ascii="Cambria" w:hAnsi="Cambria" w:cs="Times New Roman"/>
          <w:color w:val="000000"/>
          <w:sz w:val="24"/>
          <w:szCs w:val="24"/>
          <w:bdr w:val="single" w:sz="4" w:space="0" w:color="auto"/>
        </w:rPr>
        <w:t>0</w:t>
      </w:r>
      <w:r w:rsidRPr="00CB49CE">
        <w:rPr>
          <w:rFonts w:ascii="Cambria" w:hAnsi="Cambria" w:cs="Times New Roman"/>
          <w:color w:val="000000"/>
          <w:sz w:val="24"/>
          <w:szCs w:val="24"/>
          <w:bdr w:val="single" w:sz="4" w:space="0" w:color="auto"/>
        </w:rPr>
        <w:tab/>
      </w:r>
    </w:p>
    <w:p w:rsidR="00DB12B0" w:rsidRPr="00CB49CE" w:rsidRDefault="00DB12B0" w:rsidP="00DB12B0">
      <w:pPr>
        <w:spacing w:after="0" w:line="240" w:lineRule="auto"/>
        <w:ind w:left="284"/>
        <w:jc w:val="both"/>
        <w:rPr>
          <w:rFonts w:ascii="Cambria" w:hAnsi="Cambria" w:cs="Times New Roman"/>
          <w:color w:val="000000"/>
          <w:sz w:val="24"/>
          <w:szCs w:val="24"/>
          <w:lang w:val="hr-HR"/>
        </w:rPr>
      </w:pPr>
      <w:r w:rsidRPr="00CB49CE">
        <w:rPr>
          <w:rFonts w:ascii="Cambria" w:hAnsi="Cambria" w:cs="Times New Roman"/>
          <w:color w:val="000000"/>
          <w:sz w:val="24"/>
          <w:szCs w:val="24"/>
        </w:rPr>
        <w:sym w:font="Wingdings" w:char="F078"/>
      </w:r>
      <w:r w:rsidRPr="00CB49CE">
        <w:rPr>
          <w:rFonts w:ascii="Cambria" w:hAnsi="Cambria" w:cs="Times New Roman"/>
          <w:color w:val="000000"/>
          <w:sz w:val="24"/>
          <w:szCs w:val="24"/>
          <w:lang w:val="hr-HR"/>
        </w:rPr>
        <w:t xml:space="preserve"> rok izvršenja usluge</w:t>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lang w:val="hr-HR"/>
        </w:rPr>
        <w:tab/>
      </w:r>
      <w:r w:rsidRPr="00CB49CE">
        <w:rPr>
          <w:rFonts w:ascii="Cambria" w:hAnsi="Cambria" w:cs="Times New Roman"/>
          <w:color w:val="000000"/>
          <w:sz w:val="24"/>
          <w:szCs w:val="24"/>
        </w:rPr>
        <w:t xml:space="preserve">broj bodova  </w:t>
      </w:r>
      <w:r w:rsidRPr="00CB49CE">
        <w:rPr>
          <w:rFonts w:ascii="Cambria" w:hAnsi="Cambria" w:cs="Times New Roman"/>
          <w:color w:val="000000"/>
          <w:sz w:val="24"/>
          <w:szCs w:val="24"/>
          <w:bdr w:val="single" w:sz="4" w:space="0" w:color="auto"/>
        </w:rPr>
        <w:tab/>
        <w:t xml:space="preserve">   10</w:t>
      </w:r>
      <w:r w:rsidRPr="00CB49CE">
        <w:rPr>
          <w:rFonts w:ascii="Cambria" w:hAnsi="Cambria"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411CE8" w:rsidRPr="00392D68">
        <w:rPr>
          <w:rFonts w:asciiTheme="majorHAnsi" w:hAnsiTheme="majorHAnsi" w:cs="Times New Roman"/>
          <w:b/>
          <w:color w:val="000000"/>
          <w:sz w:val="24"/>
          <w:szCs w:val="24"/>
          <w:u w:val="single"/>
          <w:lang w:val="pl-PL"/>
        </w:rPr>
        <w:t>0</w:t>
      </w:r>
      <w:r w:rsidR="00392D68" w:rsidRPr="00392D68">
        <w:rPr>
          <w:rFonts w:asciiTheme="majorHAnsi" w:hAnsiTheme="majorHAnsi" w:cs="Times New Roman"/>
          <w:b/>
          <w:color w:val="000000"/>
          <w:sz w:val="24"/>
          <w:szCs w:val="24"/>
          <w:u w:val="single"/>
          <w:lang w:val="pl-PL"/>
        </w:rPr>
        <w:t>4</w:t>
      </w:r>
      <w:r w:rsidRPr="00392D68">
        <w:rPr>
          <w:rFonts w:asciiTheme="majorHAnsi" w:hAnsiTheme="majorHAnsi" w:cs="Times New Roman"/>
          <w:b/>
          <w:color w:val="000000"/>
          <w:sz w:val="24"/>
          <w:szCs w:val="24"/>
          <w:u w:val="single"/>
          <w:lang w:val="pl-PL"/>
        </w:rPr>
        <w:t>.</w:t>
      </w:r>
      <w:r w:rsidR="00392D68">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11CE8" w:rsidRPr="00392D68">
        <w:rPr>
          <w:rFonts w:asciiTheme="majorHAnsi" w:hAnsiTheme="majorHAnsi" w:cs="Times New Roman"/>
          <w:b/>
          <w:color w:val="000000"/>
          <w:sz w:val="24"/>
          <w:szCs w:val="24"/>
          <w:u w:val="single"/>
          <w:lang w:val="pl-PL"/>
        </w:rPr>
        <w:t>0</w:t>
      </w:r>
      <w:r w:rsidR="00392D68" w:rsidRPr="00392D68">
        <w:rPr>
          <w:rFonts w:asciiTheme="majorHAnsi" w:hAnsiTheme="majorHAnsi" w:cs="Times New Roman"/>
          <w:b/>
          <w:color w:val="000000"/>
          <w:sz w:val="24"/>
          <w:szCs w:val="24"/>
          <w:u w:val="single"/>
          <w:lang w:val="pl-PL"/>
        </w:rPr>
        <w:t>4</w:t>
      </w:r>
      <w:r w:rsidRPr="00392D68">
        <w:rPr>
          <w:rFonts w:asciiTheme="majorHAnsi" w:hAnsiTheme="majorHAnsi" w:cs="Times New Roman"/>
          <w:b/>
          <w:color w:val="000000"/>
          <w:sz w:val="24"/>
          <w:szCs w:val="24"/>
          <w:u w:val="single"/>
          <w:lang w:val="pl-PL"/>
        </w:rPr>
        <w:t>.</w:t>
      </w:r>
      <w:r w:rsidR="00392D68">
        <w:rPr>
          <w:rFonts w:asciiTheme="majorHAnsi" w:hAnsiTheme="majorHAnsi" w:cs="Times New Roman"/>
          <w:b/>
          <w:color w:val="000000"/>
          <w:sz w:val="24"/>
          <w:szCs w:val="24"/>
          <w:u w:val="single"/>
          <w:lang w:val="pl-PL"/>
        </w:rPr>
        <w:t>11</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392D68" w:rsidRDefault="00392D68" w:rsidP="00F44B6A">
      <w:pPr>
        <w:spacing w:after="0" w:line="240" w:lineRule="auto"/>
        <w:rPr>
          <w:rFonts w:asciiTheme="majorHAnsi" w:hAnsiTheme="majorHAnsi" w:cs="Times New Roman"/>
          <w:color w:val="000000"/>
          <w:sz w:val="24"/>
          <w:szCs w:val="24"/>
        </w:rPr>
      </w:pPr>
    </w:p>
    <w:p w:rsidR="00392D68" w:rsidRDefault="00392D68"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lastRenderedPageBreak/>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C96213" w:rsidRPr="00BA04F0" w:rsidRDefault="00C96213" w:rsidP="00C96213">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C96213" w:rsidRDefault="00C96213" w:rsidP="00C96213">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C96213" w:rsidRPr="0003728B" w:rsidRDefault="00C96213" w:rsidP="00C96213">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 xml:space="preserve">tačke X </w:t>
      </w:r>
      <w:r w:rsidRPr="003030FE">
        <w:rPr>
          <w:rFonts w:ascii="Cambria" w:hAnsi="Cambria"/>
          <w:sz w:val="23"/>
          <w:szCs w:val="23"/>
          <w:lang w:val="sr-Latn-CS"/>
        </w:rPr>
        <w:t>ovog</w:t>
      </w:r>
      <w:r>
        <w:rPr>
          <w:rFonts w:ascii="Cambria" w:hAnsi="Cambria"/>
          <w:sz w:val="23"/>
          <w:szCs w:val="23"/>
          <w:lang w:val="sr-Latn-CS"/>
        </w:rPr>
        <w:t xml:space="preserve">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DB12B0" w:rsidRPr="00CB49CE" w:rsidRDefault="00DB12B0" w:rsidP="00EF1051">
      <w:pPr>
        <w:spacing w:after="0"/>
        <w:rPr>
          <w:rFonts w:ascii="Cambria" w:hAnsi="Cambria" w:cs="Times New Roman"/>
          <w:color w:val="000000"/>
          <w:sz w:val="24"/>
          <w:szCs w:val="24"/>
        </w:rPr>
      </w:pPr>
      <w:bookmarkStart w:id="7" w:name="_Toc416180135"/>
      <w:bookmarkStart w:id="8" w:name="_Toc418775196"/>
    </w:p>
    <w:p w:rsidR="00DB12B0" w:rsidRDefault="00636A3F" w:rsidP="00636A3F">
      <w:pPr>
        <w:rPr>
          <w:rFonts w:asciiTheme="majorHAnsi" w:hAnsiTheme="majorHAnsi" w:cs="Arial"/>
          <w:sz w:val="24"/>
          <w:szCs w:val="24"/>
          <w:lang w:val="sr-Latn-CS"/>
        </w:rPr>
      </w:pPr>
      <w:r w:rsidRPr="00636A3F">
        <w:rPr>
          <w:rFonts w:asciiTheme="majorHAnsi" w:hAnsiTheme="majorHAnsi" w:cs="Arial"/>
          <w:sz w:val="24"/>
          <w:szCs w:val="24"/>
          <w:lang w:val="sr-Latn-CS"/>
        </w:rPr>
        <w:t>Generalna opravka menjača tip Z5 35 S Overdrive (KAT Br. 54-066) proizvođač TAM Maribor</w:t>
      </w:r>
      <w:r>
        <w:rPr>
          <w:rFonts w:asciiTheme="majorHAnsi" w:hAnsiTheme="majorHAnsi" w:cs="Arial"/>
          <w:sz w:val="24"/>
          <w:szCs w:val="24"/>
          <w:lang w:val="sr-Latn-CS"/>
        </w:rPr>
        <w:t xml:space="preserve"> , količina</w:t>
      </w:r>
      <w:r w:rsidR="00637907">
        <w:rPr>
          <w:rFonts w:asciiTheme="majorHAnsi" w:hAnsiTheme="majorHAnsi" w:cs="Arial"/>
          <w:sz w:val="24"/>
          <w:szCs w:val="24"/>
          <w:lang w:val="sr-Latn-CS"/>
        </w:rPr>
        <w:t xml:space="preserve"> </w:t>
      </w:r>
      <w:r w:rsidRPr="00636A3F">
        <w:rPr>
          <w:rFonts w:asciiTheme="majorHAnsi" w:hAnsiTheme="majorHAnsi" w:cs="Arial"/>
          <w:sz w:val="24"/>
          <w:szCs w:val="24"/>
          <w:lang w:val="sr-Latn-CS"/>
        </w:rPr>
        <w:t>4 komada</w:t>
      </w:r>
      <w:r>
        <w:rPr>
          <w:rFonts w:asciiTheme="majorHAnsi" w:hAnsiTheme="majorHAnsi" w:cs="Arial"/>
          <w:sz w:val="24"/>
          <w:szCs w:val="24"/>
          <w:lang w:val="sr-Latn-CS"/>
        </w:rPr>
        <w:t>.</w:t>
      </w:r>
    </w:p>
    <w:p w:rsidR="00636A3F" w:rsidRPr="00636A3F" w:rsidRDefault="00637907" w:rsidP="00636A3F">
      <w:pPr>
        <w:pStyle w:val="ListParagraph"/>
        <w:ind w:left="0"/>
        <w:rPr>
          <w:rFonts w:asciiTheme="majorHAnsi" w:hAnsiTheme="majorHAnsi" w:cs="Arial"/>
          <w:sz w:val="24"/>
          <w:szCs w:val="24"/>
        </w:rPr>
      </w:pPr>
      <w:r>
        <w:rPr>
          <w:rFonts w:asciiTheme="majorHAnsi" w:hAnsiTheme="majorHAnsi" w:cs="Arial"/>
          <w:sz w:val="24"/>
          <w:szCs w:val="24"/>
        </w:rPr>
        <w:t>Rezervni</w:t>
      </w:r>
      <w:r w:rsidR="00636A3F" w:rsidRPr="00636A3F">
        <w:rPr>
          <w:rFonts w:asciiTheme="majorHAnsi" w:hAnsiTheme="majorHAnsi" w:cs="Arial"/>
          <w:sz w:val="24"/>
          <w:szCs w:val="24"/>
        </w:rPr>
        <w:t xml:space="preserve"> djelov</w:t>
      </w:r>
      <w:r>
        <w:rPr>
          <w:rFonts w:asciiTheme="majorHAnsi" w:hAnsiTheme="majorHAnsi" w:cs="Arial"/>
          <w:sz w:val="24"/>
          <w:szCs w:val="24"/>
        </w:rPr>
        <w:t>i</w:t>
      </w:r>
      <w:r w:rsidR="00636A3F" w:rsidRPr="00636A3F">
        <w:rPr>
          <w:rFonts w:asciiTheme="majorHAnsi" w:hAnsiTheme="majorHAnsi" w:cs="Arial"/>
          <w:sz w:val="24"/>
          <w:szCs w:val="24"/>
        </w:rPr>
        <w:t xml:space="preserve"> koji će se eventualno ugraditi nakon </w:t>
      </w:r>
      <w:r w:rsidR="00392D68">
        <w:rPr>
          <w:rFonts w:asciiTheme="majorHAnsi" w:hAnsiTheme="majorHAnsi" w:cs="Arial"/>
          <w:sz w:val="24"/>
          <w:szCs w:val="24"/>
        </w:rPr>
        <w:t>izvršene defektaže:</w:t>
      </w: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35"/>
        <w:gridCol w:w="2123"/>
        <w:gridCol w:w="3966"/>
        <w:gridCol w:w="1339"/>
        <w:gridCol w:w="992"/>
        <w:gridCol w:w="518"/>
      </w:tblGrid>
      <w:tr w:rsidR="00DB12B0" w:rsidRPr="00CB49CE" w:rsidTr="003932E1">
        <w:trPr>
          <w:trHeight w:val="533"/>
          <w:tblCellSpacing w:w="20" w:type="dxa"/>
        </w:trPr>
        <w:tc>
          <w:tcPr>
            <w:tcW w:w="575"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eastAsia="sr-Latn-CS"/>
              </w:rPr>
              <w:t>R.B.</w:t>
            </w:r>
          </w:p>
        </w:tc>
        <w:tc>
          <w:tcPr>
            <w:tcW w:w="2083"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 xml:space="preserve">Opis predmeta nabavke </w:t>
            </w:r>
          </w:p>
        </w:tc>
        <w:tc>
          <w:tcPr>
            <w:tcW w:w="5265" w:type="dxa"/>
            <w:gridSpan w:val="2"/>
            <w:shd w:val="clear" w:color="auto" w:fill="D99594"/>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Bitne karakteristike predmeta nabavke u pogledu kvaliteta, performansi i/ili dimenzija</w:t>
            </w:r>
          </w:p>
        </w:tc>
        <w:tc>
          <w:tcPr>
            <w:tcW w:w="952" w:type="dxa"/>
            <w:vMerge w:val="restart"/>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r w:rsidRPr="00CB49CE">
              <w:rPr>
                <w:rFonts w:ascii="Cambria" w:hAnsi="Cambria" w:cs="Times New Roman"/>
                <w:b/>
                <w:bCs/>
                <w:color w:val="000000"/>
                <w:sz w:val="20"/>
                <w:szCs w:val="20"/>
                <w:lang w:val="sr-Latn-CS" w:eastAsia="sr-Latn-CS"/>
              </w:rPr>
              <w:t>Jedinica mjere</w:t>
            </w:r>
          </w:p>
        </w:tc>
        <w:tc>
          <w:tcPr>
            <w:tcW w:w="458" w:type="dxa"/>
            <w:vMerge w:val="restart"/>
            <w:shd w:val="clear" w:color="auto" w:fill="D99594"/>
            <w:textDirection w:val="btLr"/>
            <w:vAlign w:val="center"/>
          </w:tcPr>
          <w:p w:rsidR="00DB12B0" w:rsidRPr="00CB49CE" w:rsidRDefault="00DB12B0" w:rsidP="003932E1">
            <w:pPr>
              <w:spacing w:after="0" w:line="240" w:lineRule="auto"/>
              <w:ind w:left="113" w:right="113"/>
              <w:jc w:val="center"/>
              <w:rPr>
                <w:rFonts w:ascii="Cambria" w:hAnsi="Cambria" w:cs="Times New Roman"/>
                <w:b/>
                <w:bCs/>
                <w:color w:val="000000"/>
                <w:sz w:val="20"/>
                <w:szCs w:val="20"/>
                <w:lang w:val="sr-Latn-CS" w:eastAsia="sr-Latn-CS"/>
              </w:rPr>
            </w:pPr>
            <w:r w:rsidRPr="0063717B">
              <w:rPr>
                <w:rFonts w:ascii="Cambria" w:hAnsi="Cambria" w:cs="Times New Roman"/>
                <w:b/>
                <w:bCs/>
                <w:color w:val="000000"/>
                <w:sz w:val="20"/>
                <w:szCs w:val="20"/>
                <w:lang w:val="sr-Latn-CS" w:eastAsia="sr-Latn-CS"/>
              </w:rPr>
              <w:t>Količina</w:t>
            </w:r>
            <w:r w:rsidRPr="00CB49CE">
              <w:rPr>
                <w:rFonts w:ascii="Cambria" w:hAnsi="Cambria" w:cs="Times New Roman"/>
                <w:b/>
                <w:bCs/>
                <w:color w:val="000000"/>
                <w:sz w:val="20"/>
                <w:szCs w:val="20"/>
                <w:lang w:val="sr-Latn-CS" w:eastAsia="sr-Latn-CS"/>
              </w:rPr>
              <w:t xml:space="preserve"> </w:t>
            </w:r>
          </w:p>
        </w:tc>
      </w:tr>
      <w:tr w:rsidR="00DB12B0" w:rsidRPr="00CB49CE" w:rsidTr="003932E1">
        <w:trPr>
          <w:trHeight w:val="568"/>
          <w:tblCellSpacing w:w="20" w:type="dxa"/>
        </w:trPr>
        <w:tc>
          <w:tcPr>
            <w:tcW w:w="575"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eastAsia="sr-Latn-CS"/>
              </w:rPr>
            </w:pPr>
          </w:p>
        </w:tc>
        <w:tc>
          <w:tcPr>
            <w:tcW w:w="2083"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c>
          <w:tcPr>
            <w:tcW w:w="3926" w:type="dxa"/>
            <w:shd w:val="clear" w:color="auto" w:fill="D99594"/>
            <w:vAlign w:val="center"/>
          </w:tcPr>
          <w:p w:rsidR="00DB12B0" w:rsidRPr="00CB49CE" w:rsidRDefault="00DB12B0" w:rsidP="006C4ABF">
            <w:pPr>
              <w:spacing w:after="0" w:line="240" w:lineRule="auto"/>
              <w:jc w:val="center"/>
              <w:rPr>
                <w:rFonts w:ascii="Cambria" w:hAnsi="Cambria" w:cs="Arial"/>
                <w:b/>
                <w:sz w:val="20"/>
                <w:szCs w:val="20"/>
                <w:lang w:val="sr-Latn-CS"/>
              </w:rPr>
            </w:pPr>
            <w:r w:rsidRPr="00CB49CE">
              <w:rPr>
                <w:rFonts w:ascii="Cambria" w:hAnsi="Cambria" w:cs="Arial"/>
                <w:b/>
                <w:sz w:val="20"/>
                <w:szCs w:val="20"/>
                <w:lang w:val="sr-Latn-CS"/>
              </w:rPr>
              <w:t>Napomena Naručioca</w:t>
            </w:r>
          </w:p>
        </w:tc>
        <w:tc>
          <w:tcPr>
            <w:tcW w:w="1299" w:type="dxa"/>
            <w:shd w:val="clear" w:color="auto" w:fill="D99594"/>
            <w:vAlign w:val="center"/>
          </w:tcPr>
          <w:p w:rsidR="00DB12B0" w:rsidRPr="003E6D2F" w:rsidRDefault="00DB12B0" w:rsidP="006C4ABF">
            <w:pPr>
              <w:spacing w:after="0" w:line="240" w:lineRule="auto"/>
              <w:jc w:val="center"/>
              <w:rPr>
                <w:rFonts w:ascii="Cambria" w:hAnsi="Cambria" w:cs="Arial"/>
                <w:b/>
                <w:sz w:val="20"/>
                <w:szCs w:val="20"/>
                <w:lang w:val="sr-Latn-CS"/>
              </w:rPr>
            </w:pPr>
            <w:r w:rsidRPr="00CB49CE">
              <w:rPr>
                <w:rFonts w:ascii="Cambria" w:hAnsi="Cambria" w:cs="Arial"/>
                <w:b/>
                <w:sz w:val="20"/>
                <w:szCs w:val="20"/>
                <w:lang w:val="sr-Latn-CS"/>
              </w:rPr>
              <w:t>Kataloški</w:t>
            </w:r>
            <w:r>
              <w:rPr>
                <w:rFonts w:ascii="Cambria" w:hAnsi="Cambria" w:cs="Arial"/>
                <w:b/>
                <w:sz w:val="20"/>
                <w:szCs w:val="20"/>
                <w:lang w:val="sr-Latn-CS"/>
              </w:rPr>
              <w:t xml:space="preserve"> </w:t>
            </w:r>
            <w:r w:rsidRPr="00CB49CE">
              <w:rPr>
                <w:rFonts w:ascii="Cambria" w:hAnsi="Cambria" w:cs="Arial"/>
                <w:b/>
                <w:sz w:val="20"/>
                <w:szCs w:val="20"/>
                <w:lang w:val="sr-Latn-CS"/>
              </w:rPr>
              <w:t>broj</w:t>
            </w:r>
            <w:r w:rsidR="003932E1">
              <w:rPr>
                <w:rFonts w:ascii="Cambria" w:hAnsi="Cambria" w:cs="Arial"/>
                <w:b/>
                <w:sz w:val="20"/>
                <w:szCs w:val="20"/>
                <w:lang w:val="sr-Latn-CS"/>
              </w:rPr>
              <w:t xml:space="preserve"> </w:t>
            </w:r>
            <w:r>
              <w:rPr>
                <w:rFonts w:ascii="Cambria" w:hAnsi="Cambria" w:cs="Arial"/>
                <w:b/>
                <w:sz w:val="20"/>
                <w:szCs w:val="20"/>
                <w:lang w:val="sr-Latn-CS"/>
              </w:rPr>
              <w:t>/Proizvođač</w:t>
            </w:r>
          </w:p>
        </w:tc>
        <w:tc>
          <w:tcPr>
            <w:tcW w:w="952"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c>
          <w:tcPr>
            <w:tcW w:w="458" w:type="dxa"/>
            <w:vMerge/>
            <w:shd w:val="clear" w:color="auto" w:fill="D99594"/>
            <w:vAlign w:val="center"/>
          </w:tcPr>
          <w:p w:rsidR="00DB12B0" w:rsidRPr="00CB49CE" w:rsidRDefault="00DB12B0" w:rsidP="006C4ABF">
            <w:pPr>
              <w:spacing w:after="0" w:line="240" w:lineRule="auto"/>
              <w:jc w:val="center"/>
              <w:rPr>
                <w:rFonts w:ascii="Cambria" w:hAnsi="Cambria" w:cs="Times New Roman"/>
                <w:b/>
                <w:bCs/>
                <w:color w:val="000000"/>
                <w:sz w:val="20"/>
                <w:szCs w:val="20"/>
                <w:lang w:val="sr-Latn-CS" w:eastAsia="sr-Latn-CS"/>
              </w:rPr>
            </w:pPr>
          </w:p>
        </w:tc>
      </w:tr>
      <w:tr w:rsidR="00636A3F" w:rsidRPr="00CB49CE" w:rsidTr="00A640EA">
        <w:trPr>
          <w:trHeight w:val="35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Vratilo menjača pogonsko Z=22, L=334,5mm</w:t>
            </w:r>
          </w:p>
        </w:tc>
        <w:tc>
          <w:tcPr>
            <w:tcW w:w="3926" w:type="dxa"/>
            <w:vMerge w:val="restart"/>
            <w:vAlign w:val="center"/>
          </w:tcPr>
          <w:p w:rsidR="00636A3F" w:rsidRPr="00A640EA" w:rsidRDefault="00636A3F" w:rsidP="003932E1">
            <w:pPr>
              <w:spacing w:line="240" w:lineRule="auto"/>
              <w:rPr>
                <w:rFonts w:asciiTheme="majorHAnsi" w:hAnsiTheme="majorHAnsi" w:cs="Arial"/>
                <w:noProof/>
                <w:u w:val="single"/>
                <w:lang w:val="sr-Latn-CS"/>
              </w:rPr>
            </w:pPr>
            <w:r w:rsidRPr="00A640EA">
              <w:rPr>
                <w:rFonts w:asciiTheme="majorHAnsi" w:hAnsiTheme="majorHAnsi" w:cs="Arial"/>
                <w:noProof/>
                <w:u w:val="single"/>
                <w:lang w:val="sr-Latn-CS"/>
              </w:rPr>
              <w:t>Obaveze Izvršioca: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Izvrši prevoz menjača od Naručioca u radionicu za opravku  i nakon završetka opravke izvrši prevoz menjača u radionicu Naručioca.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Nakon preuzimanja menjača u radionici pismeno obavijesti Naručioca o datumu izvršenja defektaže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Demontažu i defektažu vršiti u prisustvu predstavnika Naručioca</w:t>
            </w:r>
          </w:p>
          <w:p w:rsidR="00636A3F" w:rsidRPr="003932E1" w:rsidRDefault="00636A3F" w:rsidP="003932E1">
            <w:pPr>
              <w:pStyle w:val="ListParagraph"/>
              <w:numPr>
                <w:ilvl w:val="0"/>
                <w:numId w:val="22"/>
              </w:numPr>
              <w:spacing w:before="0" w:after="0" w:line="240" w:lineRule="auto"/>
              <w:contextualSpacing/>
              <w:rPr>
                <w:rFonts w:asciiTheme="majorHAnsi" w:hAnsiTheme="majorHAnsi" w:cs="Arial"/>
              </w:rPr>
            </w:pPr>
            <w:r w:rsidRPr="003932E1">
              <w:rPr>
                <w:rFonts w:asciiTheme="majorHAnsi" w:hAnsiTheme="majorHAnsi" w:cs="Arial"/>
              </w:rPr>
              <w:t>Ukupna cijena definisat će se zapisnički  nakon izvršene defektaže koja će se izvršiti u prisustvo Izvođača i Naručioca radova.</w:t>
            </w:r>
          </w:p>
          <w:p w:rsidR="00636A3F" w:rsidRPr="003932E1" w:rsidRDefault="00636A3F" w:rsidP="003932E1">
            <w:pPr>
              <w:pStyle w:val="ListParagraph"/>
              <w:numPr>
                <w:ilvl w:val="0"/>
                <w:numId w:val="22"/>
              </w:numPr>
              <w:spacing w:before="0" w:after="0" w:line="240" w:lineRule="auto"/>
              <w:contextualSpacing/>
              <w:rPr>
                <w:rFonts w:asciiTheme="majorHAnsi" w:hAnsiTheme="majorHAnsi" w:cs="Arial"/>
              </w:rPr>
            </w:pPr>
            <w:r w:rsidRPr="003932E1">
              <w:rPr>
                <w:rFonts w:asciiTheme="majorHAnsi" w:hAnsiTheme="majorHAnsi" w:cs="Arial"/>
              </w:rPr>
              <w:t>Zapisnik o izvršenoj defektaži je osnov za ispostavljanje fakture.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Prije ugradnje dostavi na uvid Naručiocu dokumentaciju za originalne djelove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Ugradi originalne rezervne djelove.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Isporuči generalno opravljene menjače.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 xml:space="preserve"> Dostavi  garanciju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Garancija važi od datuma ugradnje na vozilo.</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U slučaju reklamacije, nakon pismenog obavještenja Naručioca  izvrši opravku nastalog kvara u roku od dva dana.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 xml:space="preserve">U slučaju potrebe povratka menjača  u radionicu Izvršioca opravku izvrši u roku od 15 dana od dana defektaže ako je Izvršilac iz Crne Gore, ili od dobijanja privremenog izvoza  u slučaju da je Izršilac van </w:t>
            </w:r>
            <w:r w:rsidRPr="003932E1">
              <w:rPr>
                <w:rFonts w:asciiTheme="majorHAnsi" w:hAnsiTheme="majorHAnsi" w:cs="Arial"/>
                <w:noProof/>
              </w:rPr>
              <w:lastRenderedPageBreak/>
              <w:t>Crne Gore.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rPr>
              <w:t>Ugradnja menjača na MPV izvršit će se zavisno od potreba Naručica  i ne ograničava se vremenskim terminom.</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Prisustvuje pprobi menjača  nakon pismenog zahtjeva Naručioca i potpiše zapisnik o ispravnosti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 xml:space="preserve">Ukoliko ne prisustvuje probi menjače pismeno obavijesti Naručioa da se proba menjača može izvršiti bez prisustva predstavnika Izvođača </w:t>
            </w:r>
          </w:p>
          <w:p w:rsidR="00A640EA" w:rsidRDefault="00A640EA" w:rsidP="003932E1">
            <w:pPr>
              <w:spacing w:line="240" w:lineRule="auto"/>
              <w:ind w:left="360"/>
              <w:rPr>
                <w:rFonts w:asciiTheme="majorHAnsi" w:hAnsiTheme="majorHAnsi" w:cs="Arial"/>
                <w:noProof/>
                <w:u w:val="single"/>
                <w:lang w:val="sr-Latn-CS"/>
              </w:rPr>
            </w:pPr>
          </w:p>
          <w:p w:rsidR="00636A3F" w:rsidRPr="00A640EA" w:rsidRDefault="00636A3F" w:rsidP="003932E1">
            <w:pPr>
              <w:spacing w:line="240" w:lineRule="auto"/>
              <w:ind w:left="360"/>
              <w:rPr>
                <w:rFonts w:asciiTheme="majorHAnsi" w:hAnsiTheme="majorHAnsi" w:cs="Arial"/>
                <w:noProof/>
                <w:u w:val="single"/>
                <w:lang w:val="sr-Latn-CS"/>
              </w:rPr>
            </w:pPr>
            <w:r w:rsidRPr="00A640EA">
              <w:rPr>
                <w:rFonts w:asciiTheme="majorHAnsi" w:hAnsiTheme="majorHAnsi" w:cs="Arial"/>
                <w:noProof/>
                <w:u w:val="single"/>
                <w:lang w:val="sr-Latn-CS"/>
              </w:rPr>
              <w:t>Obaveze Naručioca: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Nakon obezbeđenja privremenog izvoza pismeno obavijesti Izvođača da može preuzeti menjače.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Isporuči neispravne /komplet/ menjače.</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Prisustvuje defektaži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Ugadi opravljen mejače na MPV i obavijesti Izvršioca o datumu probe menjača.</w:t>
            </w:r>
          </w:p>
          <w:p w:rsidR="00636A3F" w:rsidRPr="003932E1" w:rsidRDefault="00636A3F" w:rsidP="003932E1">
            <w:pPr>
              <w:pStyle w:val="ListParagraph"/>
              <w:numPr>
                <w:ilvl w:val="0"/>
                <w:numId w:val="22"/>
              </w:numPr>
              <w:spacing w:before="0" w:after="200" w:line="240" w:lineRule="auto"/>
              <w:contextualSpacing/>
              <w:rPr>
                <w:rFonts w:asciiTheme="majorHAnsi" w:hAnsiTheme="majorHAnsi" w:cs="Arial"/>
                <w:noProof/>
              </w:rPr>
            </w:pPr>
            <w:r w:rsidRPr="003932E1">
              <w:rPr>
                <w:rFonts w:asciiTheme="majorHAnsi" w:hAnsiTheme="majorHAnsi" w:cs="Arial"/>
                <w:noProof/>
              </w:rPr>
              <w:t xml:space="preserve">Prisustvuje probnoj vožnji i potpiše zapisnik o ispravnosti menjača. </w:t>
            </w:r>
          </w:p>
          <w:p w:rsidR="00636A3F" w:rsidRPr="003E6D2F" w:rsidRDefault="00636A3F" w:rsidP="00386C10">
            <w:pPr>
              <w:spacing w:after="0" w:line="240" w:lineRule="auto"/>
              <w:rPr>
                <w:rFonts w:ascii="Cambria" w:hAnsi="Cambria" w:cs="Arial"/>
                <w:sz w:val="21"/>
                <w:szCs w:val="21"/>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lastRenderedPageBreak/>
              <w:t>2410585</w:t>
            </w:r>
          </w:p>
        </w:tc>
        <w:tc>
          <w:tcPr>
            <w:tcW w:w="952" w:type="dxa"/>
            <w:vAlign w:val="center"/>
          </w:tcPr>
          <w:p w:rsidR="00636A3F" w:rsidRPr="00CB49CE" w:rsidRDefault="00636A3F" w:rsidP="006C4ABF">
            <w:pPr>
              <w:spacing w:after="0" w:line="240" w:lineRule="auto"/>
              <w:jc w:val="center"/>
              <w:rPr>
                <w:rFonts w:ascii="Cambria" w:hAnsi="Cambria" w:cs="Times New Roman"/>
                <w:color w:val="000000"/>
                <w:sz w:val="21"/>
                <w:szCs w:val="21"/>
                <w:lang w:val="sr-Latn-CS" w:eastAsia="sr-Latn-CS"/>
              </w:rPr>
            </w:pPr>
            <w:r w:rsidRPr="00CB49CE">
              <w:rPr>
                <w:rFonts w:ascii="Cambria" w:hAnsi="Cambria" w:cs="Times New Roman"/>
                <w:color w:val="000000"/>
                <w:sz w:val="21"/>
                <w:szCs w:val="21"/>
                <w:lang w:val="sr-Latn-CS" w:eastAsia="sr-Latn-CS"/>
              </w:rPr>
              <w:t>komad</w:t>
            </w:r>
          </w:p>
        </w:tc>
        <w:tc>
          <w:tcPr>
            <w:tcW w:w="458" w:type="dxa"/>
            <w:vAlign w:val="center"/>
          </w:tcPr>
          <w:p w:rsidR="00636A3F" w:rsidRPr="00386C10" w:rsidRDefault="00636A3F"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36A3F" w:rsidRPr="00CB49CE" w:rsidTr="00A640EA">
        <w:trPr>
          <w:trHeight w:val="35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Ležaj valjkasti pogonskog vratila 45x100x25</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2310102</w:t>
            </w:r>
          </w:p>
        </w:tc>
        <w:tc>
          <w:tcPr>
            <w:tcW w:w="952" w:type="dxa"/>
            <w:shd w:val="clear" w:color="auto" w:fill="D9D9D9"/>
            <w:vAlign w:val="center"/>
          </w:tcPr>
          <w:p w:rsidR="00636A3F" w:rsidRPr="00CB49CE" w:rsidRDefault="00636A3F"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Pr="00386C10" w:rsidRDefault="00636A3F"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36A3F" w:rsidRPr="00CB49CE" w:rsidTr="00A640EA">
        <w:trPr>
          <w:trHeight w:val="35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Ležaj igličasti glavnog vratila (na pogonskom vratilu)</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2310836</w:t>
            </w:r>
          </w:p>
        </w:tc>
        <w:tc>
          <w:tcPr>
            <w:tcW w:w="952" w:type="dxa"/>
            <w:vAlign w:val="center"/>
          </w:tcPr>
          <w:p w:rsidR="00636A3F" w:rsidRPr="00CB49CE" w:rsidRDefault="00636A3F"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458" w:type="dxa"/>
            <w:vAlign w:val="center"/>
          </w:tcPr>
          <w:p w:rsidR="00636A3F" w:rsidRPr="00386C10" w:rsidRDefault="00636A3F"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36A3F" w:rsidRPr="00CB49CE" w:rsidTr="00A640EA">
        <w:trPr>
          <w:trHeight w:val="35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Vratilo za uključivanje brzine komplet</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0002-495</w:t>
            </w:r>
          </w:p>
        </w:tc>
        <w:tc>
          <w:tcPr>
            <w:tcW w:w="952" w:type="dxa"/>
            <w:shd w:val="clear" w:color="auto" w:fill="D9D9D9"/>
            <w:vAlign w:val="center"/>
          </w:tcPr>
          <w:p w:rsidR="00636A3F" w:rsidRPr="00CB49CE" w:rsidRDefault="00636A3F"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Pr="00386C10" w:rsidRDefault="00636A3F" w:rsidP="00386C10">
            <w:pPr>
              <w:spacing w:after="0" w:line="240" w:lineRule="auto"/>
              <w:jc w:val="center"/>
              <w:rPr>
                <w:rFonts w:asciiTheme="majorHAnsi" w:hAnsiTheme="majorHAnsi" w:cs="Arial"/>
                <w:sz w:val="24"/>
                <w:szCs w:val="24"/>
                <w:lang w:val="sr-Latn-CS"/>
              </w:rPr>
            </w:pPr>
            <w:r>
              <w:rPr>
                <w:rFonts w:asciiTheme="majorHAnsi" w:hAnsiTheme="majorHAnsi" w:cs="Arial"/>
                <w:sz w:val="24"/>
                <w:szCs w:val="24"/>
                <w:lang w:val="sr-Latn-CS"/>
              </w:rPr>
              <w:t>1</w:t>
            </w:r>
          </w:p>
        </w:tc>
      </w:tr>
      <w:tr w:rsidR="00636A3F" w:rsidRPr="00CB49CE" w:rsidTr="00A640EA">
        <w:trPr>
          <w:trHeight w:val="388"/>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Poklopac gornji </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50 44 774</w:t>
            </w:r>
          </w:p>
        </w:tc>
        <w:tc>
          <w:tcPr>
            <w:tcW w:w="952" w:type="dxa"/>
            <w:vAlign w:val="center"/>
          </w:tcPr>
          <w:p w:rsidR="00636A3F" w:rsidRPr="00CB49CE" w:rsidRDefault="00636A3F"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73"/>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Poklopac zadnji</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2402-099.1</w:t>
            </w:r>
          </w:p>
        </w:tc>
        <w:tc>
          <w:tcPr>
            <w:tcW w:w="952" w:type="dxa"/>
            <w:shd w:val="clear" w:color="auto" w:fill="D9D9D9"/>
            <w:vAlign w:val="center"/>
          </w:tcPr>
          <w:p w:rsidR="00636A3F" w:rsidRPr="00CB49CE" w:rsidRDefault="00636A3F" w:rsidP="006C4ABF">
            <w:pPr>
              <w:spacing w:after="0" w:line="240" w:lineRule="auto"/>
              <w:jc w:val="center"/>
              <w:rPr>
                <w:rFonts w:ascii="Cambria" w:hAnsi="Cambria"/>
                <w:sz w:val="21"/>
                <w:szCs w:val="21"/>
              </w:rPr>
            </w:pPr>
            <w:r w:rsidRPr="00CB49CE">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35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Poklopac prednji</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2402-114</w:t>
            </w:r>
          </w:p>
        </w:tc>
        <w:tc>
          <w:tcPr>
            <w:tcW w:w="952" w:type="dxa"/>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32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Vratilo glavno (sklopa) </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2410523</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64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konusni I,II i III brzine</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2410211</w:t>
            </w:r>
          </w:p>
        </w:tc>
        <w:tc>
          <w:tcPr>
            <w:tcW w:w="952" w:type="dxa"/>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53"/>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Ležaj igličasti </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2410529</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0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Zupčanik II Z=28</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2410529</w:t>
            </w:r>
          </w:p>
        </w:tc>
        <w:tc>
          <w:tcPr>
            <w:tcW w:w="952" w:type="dxa"/>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17"/>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Spojnica zupčasta II i III brzine</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2410212</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53"/>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Spojnica vodeća II i III brzine</w:t>
            </w:r>
          </w:p>
        </w:tc>
        <w:tc>
          <w:tcPr>
            <w:tcW w:w="3926" w:type="dxa"/>
            <w:vMerge/>
          </w:tcPr>
          <w:p w:rsidR="00636A3F" w:rsidRPr="00CB49CE" w:rsidRDefault="00636A3F" w:rsidP="006C4ABF">
            <w:pPr>
              <w:spacing w:after="0" w:line="240" w:lineRule="auto"/>
              <w:jc w:val="center"/>
              <w:rPr>
                <w:rFonts w:ascii="Cambria" w:hAnsi="Cambria" w:cs="Arial"/>
                <w:sz w:val="20"/>
                <w:szCs w:val="20"/>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5030820</w:t>
            </w:r>
          </w:p>
        </w:tc>
        <w:tc>
          <w:tcPr>
            <w:tcW w:w="952" w:type="dxa"/>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klizni II i III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1410231</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82"/>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spojnice I, II, III brzine i hoda unazad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2410210</w:t>
            </w:r>
          </w:p>
        </w:tc>
        <w:tc>
          <w:tcPr>
            <w:tcW w:w="952" w:type="dxa"/>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Čaura odstojna</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2310529</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00"/>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Ležaj igličasti </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2391453</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18"/>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Zupčanik III brzine Z=22</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2410527</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18"/>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Čaura odstojna </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2310536</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17"/>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Ležaj igličasti 45x49x19</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2310537</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Zupčanik V brzine Z=18</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2410526</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5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konusni IV i V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2410214</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Spojnica zupčasta IV i V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2410213</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3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Spojnica vodeća IV i V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5030811</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3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klizni IV i V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5044103</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23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Zupčanik I brzine Z=39</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2410515</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Spojnica zupčasta I brzine i hoda unazad</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2410215</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 xml:space="preserve">Spojnica vodeća I brzine i hoda unazad </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5030838</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73"/>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klizni I brzine</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2410235</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72"/>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Čaura odstojna</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2310539</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172"/>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auto"/>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Zupčanik hoda unazad Z=35</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auto"/>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2310507</w:t>
            </w:r>
          </w:p>
        </w:tc>
        <w:tc>
          <w:tcPr>
            <w:tcW w:w="952" w:type="dxa"/>
            <w:shd w:val="clear" w:color="auto" w:fill="auto"/>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auto"/>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568"/>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Prsten konusni za hod unazad</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2410218</w:t>
            </w:r>
          </w:p>
        </w:tc>
        <w:tc>
          <w:tcPr>
            <w:tcW w:w="952" w:type="dxa"/>
            <w:shd w:val="clear" w:color="auto" w:fill="D9D9D9"/>
            <w:vAlign w:val="center"/>
          </w:tcPr>
          <w:p w:rsidR="00636A3F" w:rsidRDefault="00636A3F" w:rsidP="006C4ABF">
            <w:pPr>
              <w:spacing w:after="0" w:line="240" w:lineRule="auto"/>
              <w:jc w:val="cente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568"/>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FFFFFF" w:themeFill="background1"/>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Ležaj valjkasti 45x100x25</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FFFFFF" w:themeFill="background1"/>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2041095</w:t>
            </w:r>
          </w:p>
        </w:tc>
        <w:tc>
          <w:tcPr>
            <w:tcW w:w="952" w:type="dxa"/>
            <w:shd w:val="clear" w:color="auto" w:fill="FFFFFF" w:themeFill="background1"/>
            <w:vAlign w:val="center"/>
          </w:tcPr>
          <w:p w:rsidR="00636A3F" w:rsidRPr="00C87F45" w:rsidRDefault="00636A3F" w:rsidP="006C4ABF">
            <w:pPr>
              <w:spacing w:after="0" w:line="240" w:lineRule="auto"/>
              <w:jc w:val="center"/>
              <w:rPr>
                <w:rFonts w:ascii="Cambria" w:hAnsi="Cambria" w:cs="Times New Roman"/>
                <w:color w:val="000000"/>
                <w:sz w:val="21"/>
                <w:szCs w:val="21"/>
                <w:lang w:val="sr-Latn-CS" w:eastAsia="sr-Latn-CS"/>
              </w:rPr>
            </w:pPr>
            <w:r w:rsidRPr="00C87F45">
              <w:rPr>
                <w:rFonts w:ascii="Cambria" w:hAnsi="Cambria" w:cs="Times New Roman"/>
                <w:color w:val="000000"/>
                <w:sz w:val="21"/>
                <w:szCs w:val="21"/>
                <w:lang w:val="sr-Latn-CS" w:eastAsia="sr-Latn-CS"/>
              </w:rPr>
              <w:t>komad</w:t>
            </w:r>
          </w:p>
        </w:tc>
        <w:tc>
          <w:tcPr>
            <w:tcW w:w="458" w:type="dxa"/>
            <w:shd w:val="clear" w:color="auto" w:fill="FFFFFF" w:themeFill="background1"/>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Viljuška I, II, III brzine i hoda unazad</w:t>
            </w:r>
          </w:p>
        </w:tc>
        <w:tc>
          <w:tcPr>
            <w:tcW w:w="3926" w:type="dxa"/>
            <w:vMerge/>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1202-096</w:t>
            </w:r>
          </w:p>
        </w:tc>
        <w:tc>
          <w:tcPr>
            <w:tcW w:w="952" w:type="dxa"/>
            <w:shd w:val="clear" w:color="auto" w:fill="D9D9D9"/>
            <w:vAlign w:val="center"/>
          </w:tcPr>
          <w:p w:rsidR="00636A3F" w:rsidRPr="00C87F45" w:rsidRDefault="00636A3F" w:rsidP="006C4ABF">
            <w:pPr>
              <w:spacing w:after="0" w:line="240" w:lineRule="auto"/>
              <w:jc w:val="center"/>
              <w:rPr>
                <w:rFonts w:ascii="Cambria" w:hAnsi="Cambria" w:cs="Times New Roman"/>
                <w:color w:val="000000"/>
                <w:sz w:val="21"/>
                <w:szCs w:val="21"/>
                <w:lang w:val="sr-Latn-CS" w:eastAsia="sr-Latn-CS"/>
              </w:rP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17B">
            <w:pPr>
              <w:spacing w:after="0" w:line="240" w:lineRule="auto"/>
              <w:jc w:val="center"/>
            </w:pPr>
            <w:r w:rsidRPr="008D32C7">
              <w:rPr>
                <w:rFonts w:asciiTheme="majorHAnsi" w:hAnsiTheme="majorHAnsi" w:cs="Arial"/>
                <w:sz w:val="24"/>
                <w:szCs w:val="24"/>
                <w:lang w:val="sr-Latn-CS"/>
              </w:rPr>
              <w:t>1</w:t>
            </w:r>
          </w:p>
        </w:tc>
      </w:tr>
      <w:tr w:rsidR="00636A3F" w:rsidRPr="00CB49CE" w:rsidTr="00A640EA">
        <w:trPr>
          <w:trHeight w:val="45"/>
          <w:tblCellSpacing w:w="20" w:type="dxa"/>
        </w:trPr>
        <w:tc>
          <w:tcPr>
            <w:tcW w:w="575" w:type="dxa"/>
            <w:shd w:val="clear" w:color="auto" w:fill="D9D9D9"/>
            <w:vAlign w:val="center"/>
          </w:tcPr>
          <w:p w:rsidR="00636A3F" w:rsidRPr="00CB49CE" w:rsidRDefault="00636A3F" w:rsidP="00DB12B0">
            <w:pPr>
              <w:numPr>
                <w:ilvl w:val="0"/>
                <w:numId w:val="10"/>
              </w:numPr>
              <w:spacing w:after="0" w:line="240" w:lineRule="auto"/>
              <w:rPr>
                <w:rFonts w:ascii="Cambria" w:hAnsi="Cambria" w:cs="Arial"/>
                <w:lang w:val="sr-Latn-CS"/>
              </w:rPr>
            </w:pPr>
          </w:p>
        </w:tc>
        <w:tc>
          <w:tcPr>
            <w:tcW w:w="2083" w:type="dxa"/>
            <w:shd w:val="clear" w:color="auto" w:fill="D9D9D9"/>
          </w:tcPr>
          <w:p w:rsidR="00636A3F" w:rsidRPr="00F81228" w:rsidRDefault="00636A3F" w:rsidP="00637907">
            <w:pPr>
              <w:jc w:val="both"/>
              <w:rPr>
                <w:rFonts w:asciiTheme="majorHAnsi" w:hAnsiTheme="majorHAnsi" w:cs="Arial"/>
                <w:lang w:val="sr-Latn-CS"/>
              </w:rPr>
            </w:pPr>
            <w:r w:rsidRPr="00F81228">
              <w:rPr>
                <w:rFonts w:asciiTheme="majorHAnsi" w:hAnsiTheme="majorHAnsi" w:cs="Arial"/>
                <w:lang w:val="sr-Latn-CS"/>
              </w:rPr>
              <w:t>Viljuška IV i V brzine</w:t>
            </w:r>
          </w:p>
        </w:tc>
        <w:tc>
          <w:tcPr>
            <w:tcW w:w="3926" w:type="dxa"/>
            <w:vMerge/>
            <w:tcBorders>
              <w:bottom w:val="inset" w:sz="6" w:space="0" w:color="auto"/>
            </w:tcBorders>
            <w:shd w:val="clear" w:color="auto" w:fill="D9D9D9"/>
          </w:tcPr>
          <w:p w:rsidR="00636A3F" w:rsidRPr="00CB49CE" w:rsidRDefault="00636A3F" w:rsidP="006C4ABF">
            <w:pPr>
              <w:spacing w:after="0" w:line="240" w:lineRule="auto"/>
              <w:jc w:val="center"/>
              <w:rPr>
                <w:rFonts w:ascii="Cambria" w:hAnsi="Cambria" w:cs="Arial"/>
              </w:rPr>
            </w:pPr>
          </w:p>
        </w:tc>
        <w:tc>
          <w:tcPr>
            <w:tcW w:w="1299" w:type="dxa"/>
            <w:shd w:val="clear" w:color="auto" w:fill="D9D9D9"/>
            <w:vAlign w:val="center"/>
          </w:tcPr>
          <w:p w:rsidR="00636A3F" w:rsidRPr="003932E1" w:rsidRDefault="00636A3F" w:rsidP="00A640EA">
            <w:pPr>
              <w:jc w:val="center"/>
              <w:rPr>
                <w:rFonts w:asciiTheme="majorHAnsi" w:hAnsiTheme="majorHAnsi" w:cs="Arial"/>
                <w:lang w:val="sr-Latn-CS"/>
              </w:rPr>
            </w:pPr>
            <w:r w:rsidRPr="003932E1">
              <w:rPr>
                <w:rFonts w:asciiTheme="majorHAnsi" w:hAnsiTheme="majorHAnsi" w:cs="Arial"/>
                <w:lang w:val="sr-Latn-CS"/>
              </w:rPr>
              <w:t>1202-206</w:t>
            </w:r>
          </w:p>
        </w:tc>
        <w:tc>
          <w:tcPr>
            <w:tcW w:w="952" w:type="dxa"/>
            <w:shd w:val="clear" w:color="auto" w:fill="D9D9D9"/>
            <w:vAlign w:val="center"/>
          </w:tcPr>
          <w:p w:rsidR="00636A3F" w:rsidRPr="00C87F45" w:rsidRDefault="00636A3F" w:rsidP="00637907">
            <w:pPr>
              <w:spacing w:after="0" w:line="240" w:lineRule="auto"/>
              <w:jc w:val="center"/>
              <w:rPr>
                <w:rFonts w:ascii="Cambria" w:hAnsi="Cambria" w:cs="Times New Roman"/>
                <w:color w:val="000000"/>
                <w:sz w:val="21"/>
                <w:szCs w:val="21"/>
                <w:lang w:val="sr-Latn-CS" w:eastAsia="sr-Latn-CS"/>
              </w:rPr>
            </w:pPr>
            <w:r w:rsidRPr="00C87F45">
              <w:rPr>
                <w:rFonts w:ascii="Cambria" w:hAnsi="Cambria" w:cs="Times New Roman"/>
                <w:color w:val="000000"/>
                <w:sz w:val="21"/>
                <w:szCs w:val="21"/>
                <w:lang w:val="sr-Latn-CS" w:eastAsia="sr-Latn-CS"/>
              </w:rPr>
              <w:t>komad</w:t>
            </w:r>
          </w:p>
        </w:tc>
        <w:tc>
          <w:tcPr>
            <w:tcW w:w="458" w:type="dxa"/>
            <w:shd w:val="clear" w:color="auto" w:fill="D9D9D9"/>
            <w:vAlign w:val="center"/>
          </w:tcPr>
          <w:p w:rsidR="00636A3F" w:rsidRDefault="00636A3F" w:rsidP="00637907">
            <w:pPr>
              <w:spacing w:after="0" w:line="240" w:lineRule="auto"/>
              <w:jc w:val="center"/>
            </w:pPr>
            <w:r w:rsidRPr="008D32C7">
              <w:rPr>
                <w:rFonts w:asciiTheme="majorHAnsi" w:hAnsiTheme="majorHAnsi" w:cs="Arial"/>
                <w:sz w:val="24"/>
                <w:szCs w:val="24"/>
                <w:lang w:val="sr-Latn-CS"/>
              </w:rPr>
              <w:t>1</w:t>
            </w:r>
          </w:p>
        </w:tc>
      </w:tr>
      <w:tr w:rsidR="003932E1" w:rsidRPr="00CB49CE" w:rsidTr="003932E1">
        <w:trPr>
          <w:trHeight w:val="45"/>
          <w:tblCellSpacing w:w="20" w:type="dxa"/>
        </w:trPr>
        <w:tc>
          <w:tcPr>
            <w:tcW w:w="9493" w:type="dxa"/>
            <w:gridSpan w:val="6"/>
            <w:shd w:val="clear" w:color="auto" w:fill="D9D9D9"/>
            <w:vAlign w:val="center"/>
          </w:tcPr>
          <w:p w:rsidR="003932E1" w:rsidRDefault="003932E1" w:rsidP="003932E1">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Radna snaga /po mjenjaču</w:t>
            </w:r>
          </w:p>
        </w:tc>
      </w:tr>
      <w:tr w:rsidR="003932E1" w:rsidRPr="00CB49CE" w:rsidTr="003932E1">
        <w:trPr>
          <w:trHeight w:val="45"/>
          <w:tblCellSpacing w:w="20" w:type="dxa"/>
        </w:trPr>
        <w:tc>
          <w:tcPr>
            <w:tcW w:w="9493" w:type="dxa"/>
            <w:gridSpan w:val="6"/>
            <w:shd w:val="clear" w:color="auto" w:fill="D9D9D9"/>
            <w:vAlign w:val="center"/>
          </w:tcPr>
          <w:p w:rsidR="003932E1" w:rsidRDefault="003932E1" w:rsidP="003932E1">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Ukupna jedinična cijena rezervnih djelova</w:t>
            </w:r>
          </w:p>
        </w:tc>
      </w:tr>
      <w:tr w:rsidR="003932E1" w:rsidRPr="00CB49CE" w:rsidTr="003932E1">
        <w:trPr>
          <w:trHeight w:val="45"/>
          <w:tblCellSpacing w:w="20" w:type="dxa"/>
        </w:trPr>
        <w:tc>
          <w:tcPr>
            <w:tcW w:w="9493" w:type="dxa"/>
            <w:gridSpan w:val="6"/>
            <w:shd w:val="clear" w:color="auto" w:fill="D9D9D9"/>
            <w:vAlign w:val="center"/>
          </w:tcPr>
          <w:p w:rsidR="003932E1" w:rsidRDefault="00636A3F" w:rsidP="003932E1">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C</w:t>
            </w:r>
            <w:r w:rsidR="003932E1">
              <w:rPr>
                <w:rFonts w:asciiTheme="majorHAnsi" w:hAnsiTheme="majorHAnsi" w:cs="Arial"/>
                <w:sz w:val="24"/>
                <w:szCs w:val="24"/>
                <w:lang w:val="sr-Latn-CS"/>
              </w:rPr>
              <w:t>ijena transporta</w:t>
            </w:r>
          </w:p>
        </w:tc>
      </w:tr>
      <w:tr w:rsidR="003932E1" w:rsidRPr="00CB49CE" w:rsidTr="003932E1">
        <w:trPr>
          <w:trHeight w:val="45"/>
          <w:tblCellSpacing w:w="20" w:type="dxa"/>
        </w:trPr>
        <w:tc>
          <w:tcPr>
            <w:tcW w:w="9493" w:type="dxa"/>
            <w:gridSpan w:val="6"/>
            <w:shd w:val="clear" w:color="auto" w:fill="D9D9D9"/>
            <w:vAlign w:val="center"/>
          </w:tcPr>
          <w:p w:rsidR="003932E1" w:rsidRDefault="003932E1" w:rsidP="003932E1">
            <w:pPr>
              <w:spacing w:after="0" w:line="240" w:lineRule="auto"/>
              <w:rPr>
                <w:rFonts w:asciiTheme="majorHAnsi" w:hAnsiTheme="majorHAnsi" w:cs="Arial"/>
                <w:sz w:val="24"/>
                <w:szCs w:val="24"/>
                <w:lang w:val="sr-Latn-CS"/>
              </w:rPr>
            </w:pPr>
            <w:r>
              <w:rPr>
                <w:rFonts w:asciiTheme="majorHAnsi" w:hAnsiTheme="majorHAnsi" w:cs="Arial"/>
                <w:sz w:val="24"/>
                <w:szCs w:val="24"/>
                <w:lang w:val="sr-Latn-CS"/>
              </w:rPr>
              <w:t>UKUPNO</w:t>
            </w:r>
          </w:p>
        </w:tc>
      </w:tr>
    </w:tbl>
    <w:p w:rsidR="00DB12B0" w:rsidRPr="00A640EA" w:rsidRDefault="00DB12B0" w:rsidP="00DB12B0">
      <w:pPr>
        <w:spacing w:after="0"/>
        <w:rPr>
          <w:rFonts w:asciiTheme="majorHAnsi" w:hAnsiTheme="majorHAnsi" w:cs="Times New Roman"/>
          <w:color w:val="000000"/>
        </w:rPr>
      </w:pPr>
    </w:p>
    <w:p w:rsidR="00636A3F" w:rsidRPr="00A640EA" w:rsidRDefault="00636A3F" w:rsidP="00636A3F">
      <w:pPr>
        <w:rPr>
          <w:rFonts w:asciiTheme="majorHAnsi" w:hAnsiTheme="majorHAnsi" w:cs="Arial"/>
          <w:lang w:val="sr-Latn-CS"/>
        </w:rPr>
      </w:pPr>
      <w:r w:rsidRPr="00A640EA">
        <w:rPr>
          <w:rFonts w:asciiTheme="majorHAnsi" w:hAnsiTheme="majorHAnsi" w:cs="Arial"/>
          <w:lang w:val="sr-Latn-CS"/>
        </w:rPr>
        <w:t>Tehničke karakteristike:</w:t>
      </w:r>
    </w:p>
    <w:tbl>
      <w:tblPr>
        <w:tblW w:w="0" w:type="auto"/>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720"/>
        <w:gridCol w:w="1194"/>
      </w:tblGrid>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ind w:right="-108"/>
              <w:rPr>
                <w:rFonts w:asciiTheme="majorHAnsi" w:hAnsiTheme="majorHAnsi" w:cs="Arial"/>
                <w:lang w:val="sr-Latn-CS"/>
              </w:rPr>
            </w:pPr>
            <w:r w:rsidRPr="00A640EA">
              <w:rPr>
                <w:rFonts w:asciiTheme="majorHAnsi" w:hAnsiTheme="majorHAnsi" w:cs="Arial"/>
                <w:lang w:val="sr-Latn-CS"/>
              </w:rPr>
              <w:t>1 stepen prenosa</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5.64</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2 stepen prenosa</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2.98</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 xml:space="preserve">3 stepen prenosa </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1.66</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4 stepen prenosa</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1.00</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5 stepen prenosa</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0.695</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R hod unazad</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5.06</w:t>
            </w:r>
          </w:p>
        </w:tc>
      </w:tr>
      <w:tr w:rsidR="00636A3F" w:rsidRPr="00A640EA" w:rsidTr="00A640EA">
        <w:trPr>
          <w:trHeight w:val="317"/>
          <w:tblCellSpacing w:w="20" w:type="dxa"/>
        </w:trPr>
        <w:tc>
          <w:tcPr>
            <w:tcW w:w="2660"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Prenos brzinomjera</w:t>
            </w:r>
          </w:p>
        </w:tc>
        <w:tc>
          <w:tcPr>
            <w:tcW w:w="1134" w:type="dxa"/>
            <w:shd w:val="clear" w:color="auto" w:fill="auto"/>
            <w:vAlign w:val="center"/>
          </w:tcPr>
          <w:p w:rsidR="00636A3F" w:rsidRPr="00A640EA" w:rsidRDefault="00636A3F" w:rsidP="00A640EA">
            <w:pPr>
              <w:rPr>
                <w:rFonts w:asciiTheme="majorHAnsi" w:hAnsiTheme="majorHAnsi" w:cs="Arial"/>
                <w:lang w:val="sr-Latn-CS"/>
              </w:rPr>
            </w:pPr>
            <w:r w:rsidRPr="00A640EA">
              <w:rPr>
                <w:rFonts w:asciiTheme="majorHAnsi" w:hAnsiTheme="majorHAnsi" w:cs="Arial"/>
                <w:lang w:val="sr-Latn-CS"/>
              </w:rPr>
              <w:t>2.43</w:t>
            </w:r>
          </w:p>
        </w:tc>
      </w:tr>
    </w:tbl>
    <w:p w:rsidR="00636A3F" w:rsidRPr="00A640EA" w:rsidRDefault="00636A3F" w:rsidP="00DB12B0">
      <w:pPr>
        <w:spacing w:after="0"/>
        <w:rPr>
          <w:rFonts w:asciiTheme="majorHAnsi" w:hAnsiTheme="majorHAnsi" w:cs="Times New Roman"/>
          <w:color w:val="000000"/>
        </w:rPr>
      </w:pPr>
    </w:p>
    <w:p w:rsidR="00DB12B0" w:rsidRPr="00993FF8" w:rsidRDefault="0063717B" w:rsidP="00993FF8">
      <w:pPr>
        <w:spacing w:after="0"/>
        <w:jc w:val="both"/>
        <w:rPr>
          <w:rFonts w:asciiTheme="majorHAnsi" w:hAnsiTheme="majorHAnsi" w:cs="Times New Roman"/>
          <w:b/>
          <w:color w:val="000000"/>
          <w:sz w:val="24"/>
          <w:szCs w:val="24"/>
        </w:rPr>
      </w:pPr>
      <w:r w:rsidRPr="00993FF8">
        <w:rPr>
          <w:rFonts w:asciiTheme="majorHAnsi" w:hAnsiTheme="majorHAnsi" w:cs="Times New Roman"/>
          <w:b/>
          <w:color w:val="000000"/>
          <w:sz w:val="24"/>
          <w:szCs w:val="24"/>
        </w:rPr>
        <w:t>Budući da se obim usluga koje je potrebno vršiti</w:t>
      </w:r>
      <w:r w:rsidR="00993FF8" w:rsidRPr="00993FF8">
        <w:rPr>
          <w:rFonts w:asciiTheme="majorHAnsi" w:hAnsiTheme="majorHAnsi" w:cs="Times New Roman"/>
          <w:b/>
          <w:color w:val="000000"/>
          <w:sz w:val="24"/>
          <w:szCs w:val="24"/>
        </w:rPr>
        <w:t>,</w:t>
      </w:r>
      <w:r w:rsidRPr="00993FF8">
        <w:rPr>
          <w:rFonts w:asciiTheme="majorHAnsi" w:hAnsiTheme="majorHAnsi" w:cs="Times New Roman"/>
          <w:b/>
          <w:color w:val="000000"/>
          <w:sz w:val="24"/>
          <w:szCs w:val="24"/>
        </w:rPr>
        <w:t xml:space="preserve"> </w:t>
      </w:r>
      <w:r w:rsidR="00993FF8" w:rsidRPr="00993FF8">
        <w:rPr>
          <w:rFonts w:asciiTheme="majorHAnsi" w:hAnsiTheme="majorHAnsi" w:cs="Times New Roman"/>
          <w:b/>
          <w:color w:val="000000"/>
          <w:sz w:val="24"/>
          <w:szCs w:val="24"/>
        </w:rPr>
        <w:t xml:space="preserve">za period od godinu dana, </w:t>
      </w:r>
      <w:r w:rsidRPr="00993FF8">
        <w:rPr>
          <w:rFonts w:asciiTheme="majorHAnsi" w:hAnsiTheme="majorHAnsi" w:cs="Times New Roman"/>
          <w:b/>
          <w:color w:val="000000"/>
          <w:sz w:val="24"/>
          <w:szCs w:val="24"/>
        </w:rPr>
        <w:t xml:space="preserve">ne može unaprijed </w:t>
      </w:r>
      <w:r w:rsidR="00BF4AAD" w:rsidRPr="00993FF8">
        <w:rPr>
          <w:rFonts w:asciiTheme="majorHAnsi" w:hAnsiTheme="majorHAnsi" w:cs="Times New Roman"/>
          <w:b/>
          <w:color w:val="000000"/>
          <w:sz w:val="24"/>
          <w:szCs w:val="24"/>
        </w:rPr>
        <w:t>predvid</w:t>
      </w:r>
      <w:r w:rsidR="00993FF8">
        <w:rPr>
          <w:rFonts w:asciiTheme="majorHAnsi" w:hAnsiTheme="majorHAnsi" w:cs="Times New Roman"/>
          <w:b/>
          <w:color w:val="000000"/>
          <w:sz w:val="24"/>
          <w:szCs w:val="24"/>
        </w:rPr>
        <w:t>i</w:t>
      </w:r>
      <w:r w:rsidR="00BF4AAD" w:rsidRPr="00993FF8">
        <w:rPr>
          <w:rFonts w:asciiTheme="majorHAnsi" w:hAnsiTheme="majorHAnsi" w:cs="Times New Roman"/>
          <w:b/>
          <w:color w:val="000000"/>
          <w:sz w:val="24"/>
          <w:szCs w:val="24"/>
        </w:rPr>
        <w:t xml:space="preserve">jeti </w:t>
      </w:r>
      <w:r w:rsidR="0056441B" w:rsidRPr="00993FF8">
        <w:rPr>
          <w:rFonts w:asciiTheme="majorHAnsi" w:hAnsiTheme="majorHAnsi" w:cs="Times New Roman"/>
          <w:b/>
          <w:color w:val="000000"/>
          <w:sz w:val="24"/>
          <w:szCs w:val="24"/>
        </w:rPr>
        <w:t xml:space="preserve">jer zavisi od mogućih kvarova </w:t>
      </w:r>
      <w:r w:rsidR="00993FF8" w:rsidRPr="00993FF8">
        <w:rPr>
          <w:rFonts w:asciiTheme="majorHAnsi" w:hAnsiTheme="majorHAnsi" w:cs="Times New Roman"/>
          <w:b/>
          <w:color w:val="000000"/>
          <w:sz w:val="24"/>
          <w:szCs w:val="24"/>
        </w:rPr>
        <w:t xml:space="preserve">na uređajima, </w:t>
      </w:r>
      <w:r w:rsidRPr="00993FF8">
        <w:rPr>
          <w:rFonts w:asciiTheme="majorHAnsi" w:hAnsiTheme="majorHAnsi" w:cs="Times New Roman"/>
          <w:b/>
          <w:color w:val="000000"/>
          <w:sz w:val="24"/>
          <w:szCs w:val="24"/>
        </w:rPr>
        <w:t>ugovor će se zaklju</w:t>
      </w:r>
      <w:r w:rsidR="00993FF8" w:rsidRPr="00993FF8">
        <w:rPr>
          <w:rFonts w:asciiTheme="majorHAnsi" w:hAnsiTheme="majorHAnsi" w:cs="Times New Roman"/>
          <w:b/>
          <w:color w:val="000000"/>
          <w:sz w:val="24"/>
          <w:szCs w:val="24"/>
        </w:rPr>
        <w:t xml:space="preserve">čiti na </w:t>
      </w:r>
      <w:r w:rsidR="004E5D7C">
        <w:rPr>
          <w:rFonts w:asciiTheme="majorHAnsi" w:hAnsiTheme="majorHAnsi" w:cs="Times New Roman"/>
          <w:b/>
          <w:color w:val="000000"/>
          <w:sz w:val="24"/>
          <w:szCs w:val="24"/>
        </w:rPr>
        <w:t xml:space="preserve">iznos </w:t>
      </w:r>
      <w:r w:rsidR="00993FF8" w:rsidRPr="00993FF8">
        <w:rPr>
          <w:rFonts w:asciiTheme="majorHAnsi" w:hAnsiTheme="majorHAnsi" w:cs="Times New Roman"/>
          <w:b/>
          <w:color w:val="000000"/>
          <w:sz w:val="24"/>
          <w:szCs w:val="24"/>
        </w:rPr>
        <w:t>procijenjen</w:t>
      </w:r>
      <w:r w:rsidR="004E5D7C">
        <w:rPr>
          <w:rFonts w:asciiTheme="majorHAnsi" w:hAnsiTheme="majorHAnsi" w:cs="Times New Roman"/>
          <w:b/>
          <w:color w:val="000000"/>
          <w:sz w:val="24"/>
          <w:szCs w:val="24"/>
        </w:rPr>
        <w:t>e</w:t>
      </w:r>
      <w:r w:rsidR="00993FF8" w:rsidRPr="00993FF8">
        <w:rPr>
          <w:rFonts w:asciiTheme="majorHAnsi" w:hAnsiTheme="majorHAnsi" w:cs="Times New Roman"/>
          <w:b/>
          <w:color w:val="000000"/>
          <w:sz w:val="24"/>
          <w:szCs w:val="24"/>
        </w:rPr>
        <w:t xml:space="preserve"> vrijednost</w:t>
      </w:r>
      <w:r w:rsidR="004E5D7C">
        <w:rPr>
          <w:rFonts w:asciiTheme="majorHAnsi" w:hAnsiTheme="majorHAnsi" w:cs="Times New Roman"/>
          <w:b/>
          <w:color w:val="000000"/>
          <w:sz w:val="24"/>
          <w:szCs w:val="24"/>
        </w:rPr>
        <w:t>i javne nabavke</w:t>
      </w:r>
      <w:r w:rsidR="00993FF8">
        <w:rPr>
          <w:rFonts w:asciiTheme="majorHAnsi" w:hAnsiTheme="majorHAnsi" w:cs="Times New Roman"/>
          <w:b/>
          <w:color w:val="000000"/>
          <w:sz w:val="24"/>
          <w:szCs w:val="24"/>
        </w:rPr>
        <w:t>, a</w:t>
      </w:r>
      <w:r w:rsidR="00993FF8" w:rsidRPr="00993FF8">
        <w:rPr>
          <w:rFonts w:asciiTheme="majorHAnsi" w:hAnsiTheme="majorHAnsi" w:cs="Times New Roman"/>
          <w:b/>
          <w:color w:val="000000"/>
          <w:sz w:val="24"/>
          <w:szCs w:val="24"/>
        </w:rPr>
        <w:t xml:space="preserve"> usluge će se vršiti zavisno od stvarnih potreba Naručioca.</w:t>
      </w:r>
    </w:p>
    <w:p w:rsidR="00BF4AAD" w:rsidRDefault="00BF4AAD" w:rsidP="00DB12B0">
      <w:pPr>
        <w:spacing w:after="0"/>
        <w:rPr>
          <w:rFonts w:ascii="Cambria" w:hAnsi="Cambria" w:cs="Times New Roman"/>
          <w:color w:val="000000"/>
          <w:sz w:val="24"/>
          <w:szCs w:val="24"/>
        </w:rPr>
      </w:pPr>
    </w:p>
    <w:p w:rsidR="00DB12B0" w:rsidRDefault="00DB12B0" w:rsidP="00DB12B0">
      <w:pPr>
        <w:spacing w:after="0"/>
        <w:rPr>
          <w:rFonts w:ascii="Cambria" w:hAnsi="Cambria" w:cs="Times New Roman"/>
          <w:color w:val="000000"/>
          <w:sz w:val="24"/>
          <w:szCs w:val="24"/>
        </w:rPr>
      </w:pPr>
      <w:r w:rsidRPr="00CE473C">
        <w:rPr>
          <w:rFonts w:ascii="Cambria" w:hAnsi="Cambria" w:cs="Times New Roman"/>
          <w:color w:val="000000"/>
          <w:sz w:val="24"/>
          <w:szCs w:val="24"/>
        </w:rPr>
        <w:lastRenderedPageBreak/>
        <w:sym w:font="Wingdings" w:char="F078"/>
      </w:r>
      <w:r w:rsidRPr="00CE473C">
        <w:rPr>
          <w:rFonts w:ascii="Cambria" w:hAnsi="Cambria" w:cs="Times New Roman"/>
          <w:color w:val="000000"/>
          <w:sz w:val="24"/>
          <w:szCs w:val="24"/>
        </w:rPr>
        <w:t xml:space="preserve"> Garantni rok : </w:t>
      </w:r>
      <w:r w:rsidRPr="00CE473C">
        <w:rPr>
          <w:rFonts w:ascii="Cambria" w:hAnsi="Cambria" w:cs="Times New Roman"/>
          <w:color w:val="000000"/>
          <w:sz w:val="24"/>
          <w:szCs w:val="24"/>
          <w:u w:val="single"/>
        </w:rPr>
        <w:t xml:space="preserve">minimum </w:t>
      </w:r>
      <w:r w:rsidR="003932E1">
        <w:rPr>
          <w:rFonts w:ascii="Cambria" w:hAnsi="Cambria" w:cs="Times New Roman"/>
          <w:color w:val="000000"/>
          <w:sz w:val="24"/>
          <w:szCs w:val="24"/>
          <w:u w:val="single"/>
        </w:rPr>
        <w:t>6</w:t>
      </w:r>
      <w:r w:rsidRPr="00CE473C">
        <w:rPr>
          <w:rFonts w:ascii="Cambria" w:hAnsi="Cambria" w:cs="Times New Roman"/>
          <w:color w:val="000000"/>
          <w:sz w:val="24"/>
          <w:szCs w:val="24"/>
          <w:u w:val="single"/>
        </w:rPr>
        <w:t xml:space="preserve"> mjeseci</w:t>
      </w:r>
      <w:r w:rsidRPr="00CE473C">
        <w:rPr>
          <w:rFonts w:ascii="Cambria" w:hAnsi="Cambria" w:cs="Times New Roman"/>
          <w:color w:val="000000"/>
          <w:sz w:val="24"/>
          <w:szCs w:val="24"/>
        </w:rPr>
        <w:t>.</w:t>
      </w:r>
    </w:p>
    <w:p w:rsidR="00DB12B0" w:rsidRPr="00CB49CE" w:rsidRDefault="00DB12B0" w:rsidP="00DB12B0">
      <w:pPr>
        <w:spacing w:after="0"/>
        <w:rPr>
          <w:rFonts w:ascii="Cambria" w:hAnsi="Cambria" w:cs="Times New Roman"/>
          <w:color w:val="000000"/>
          <w:sz w:val="24"/>
          <w:szCs w:val="24"/>
        </w:rPr>
      </w:pPr>
    </w:p>
    <w:p w:rsidR="004763DD" w:rsidRPr="00A816A9" w:rsidRDefault="004763DD" w:rsidP="004763DD">
      <w:pPr>
        <w:spacing w:after="0" w:line="240" w:lineRule="auto"/>
        <w:jc w:val="both"/>
        <w:rPr>
          <w:rFonts w:asciiTheme="majorHAnsi" w:hAnsiTheme="majorHAnsi" w:cs="Times New Roman"/>
          <w:i/>
          <w:color w:val="000000"/>
          <w:sz w:val="24"/>
          <w:szCs w:val="24"/>
        </w:rPr>
      </w:pPr>
    </w:p>
    <w:p w:rsidR="004763DD" w:rsidRPr="00A816A9" w:rsidRDefault="004763DD" w:rsidP="004763DD">
      <w:pPr>
        <w:spacing w:after="0" w:line="240" w:lineRule="auto"/>
        <w:jc w:val="both"/>
        <w:rPr>
          <w:rFonts w:asciiTheme="majorHAnsi" w:hAnsiTheme="majorHAnsi" w:cs="Times New Roman"/>
          <w:i/>
          <w:color w:val="000000"/>
          <w:sz w:val="24"/>
          <w:szCs w:val="24"/>
        </w:rPr>
      </w:pPr>
      <w:r w:rsidRPr="00A816A9">
        <w:rPr>
          <w:rFonts w:asciiTheme="majorHAnsi" w:hAnsiTheme="majorHAnsi" w:cs="Times New Roman"/>
          <w:i/>
          <w:color w:val="000000"/>
          <w:sz w:val="24"/>
          <w:szCs w:val="24"/>
        </w:rPr>
        <w:t>Izabrani ponuđač je dužan da dostavi garanciju</w:t>
      </w:r>
      <w:r w:rsidR="00127AA2">
        <w:rPr>
          <w:rFonts w:asciiTheme="majorHAnsi" w:hAnsiTheme="majorHAnsi" w:cs="Times New Roman"/>
          <w:i/>
          <w:color w:val="000000"/>
          <w:sz w:val="24"/>
          <w:szCs w:val="24"/>
        </w:rPr>
        <w:t xml:space="preserve"> za opravljenu </w:t>
      </w:r>
      <w:r w:rsidRPr="00A816A9">
        <w:rPr>
          <w:rFonts w:asciiTheme="majorHAnsi" w:hAnsiTheme="majorHAnsi" w:cs="Times New Roman"/>
          <w:i/>
          <w:color w:val="000000"/>
          <w:sz w:val="24"/>
          <w:szCs w:val="24"/>
        </w:rPr>
        <w:t>rob</w:t>
      </w:r>
      <w:r w:rsidR="00127AA2">
        <w:rPr>
          <w:rFonts w:asciiTheme="majorHAnsi" w:hAnsiTheme="majorHAnsi" w:cs="Times New Roman"/>
          <w:i/>
          <w:color w:val="000000"/>
          <w:sz w:val="24"/>
          <w:szCs w:val="24"/>
        </w:rPr>
        <w:t>u</w:t>
      </w:r>
      <w:r w:rsidRPr="00A816A9">
        <w:rPr>
          <w:rFonts w:asciiTheme="majorHAnsi" w:hAnsiTheme="majorHAnsi" w:cs="Times New Roman"/>
          <w:i/>
          <w:color w:val="000000"/>
          <w:sz w:val="24"/>
          <w:szCs w:val="24"/>
        </w:rPr>
        <w:t xml:space="preserve"> </w:t>
      </w:r>
      <w:r w:rsidR="00127AA2">
        <w:rPr>
          <w:rFonts w:asciiTheme="majorHAnsi" w:hAnsiTheme="majorHAnsi" w:cs="Times New Roman"/>
          <w:i/>
          <w:color w:val="000000"/>
          <w:sz w:val="24"/>
          <w:szCs w:val="24"/>
        </w:rPr>
        <w:t>nakon izvršene usluge uz dostavu robe.</w:t>
      </w:r>
    </w:p>
    <w:p w:rsidR="004763DD" w:rsidRPr="00554E1A" w:rsidRDefault="004763DD" w:rsidP="004763DD">
      <w:pPr>
        <w:spacing w:after="0" w:line="240" w:lineRule="auto"/>
        <w:jc w:val="both"/>
        <w:rPr>
          <w:rFonts w:ascii="Times New Roman" w:hAnsi="Times New Roman" w:cs="Times New Roman"/>
          <w:i/>
          <w:color w:val="000000"/>
          <w:sz w:val="24"/>
          <w:szCs w:val="24"/>
        </w:rPr>
      </w:pPr>
    </w:p>
    <w:p w:rsidR="00DB12B0" w:rsidRPr="00CB49CE" w:rsidRDefault="00DB12B0" w:rsidP="00DB12B0">
      <w:pPr>
        <w:spacing w:after="0"/>
        <w:rPr>
          <w:rFonts w:ascii="Cambria" w:hAnsi="Cambria" w:cs="Times New Roman"/>
          <w:color w:val="000000"/>
          <w:sz w:val="24"/>
          <w:szCs w:val="24"/>
        </w:rPr>
      </w:pPr>
    </w:p>
    <w:p w:rsidR="00DB12B0" w:rsidRPr="00CB49CE" w:rsidRDefault="00DB12B0" w:rsidP="00DB12B0">
      <w:pPr>
        <w:spacing w:after="0"/>
        <w:rPr>
          <w:rFonts w:ascii="Cambria" w:hAnsi="Cambria" w:cs="Times New Roman"/>
          <w:color w:val="000000"/>
          <w:sz w:val="24"/>
          <w:szCs w:val="24"/>
        </w:rPr>
      </w:pPr>
      <w:r w:rsidRPr="00CB49CE">
        <w:rPr>
          <w:rFonts w:ascii="Cambria" w:hAnsi="Cambria" w:cs="Times New Roman"/>
          <w:color w:val="000000"/>
          <w:sz w:val="24"/>
          <w:szCs w:val="24"/>
        </w:rPr>
        <w:t>Naručilac zadržava pravo da:</w:t>
      </w:r>
    </w:p>
    <w:p w:rsidR="00DB12B0" w:rsidRPr="001F0D06" w:rsidRDefault="00DB12B0" w:rsidP="001F0D06">
      <w:pPr>
        <w:pStyle w:val="ListParagraph"/>
        <w:numPr>
          <w:ilvl w:val="0"/>
          <w:numId w:val="6"/>
        </w:numPr>
        <w:spacing w:before="0" w:after="0" w:line="240" w:lineRule="auto"/>
        <w:jc w:val="both"/>
        <w:rPr>
          <w:rFonts w:ascii="Cambria" w:hAnsi="Cambria" w:cs="Arial"/>
          <w:i/>
          <w:sz w:val="24"/>
          <w:szCs w:val="24"/>
        </w:rPr>
      </w:pPr>
      <w:r w:rsidRPr="00CB49CE">
        <w:rPr>
          <w:rFonts w:ascii="Cambria" w:hAnsi="Cambria" w:cs="Arial"/>
          <w:i/>
          <w:sz w:val="24"/>
          <w:szCs w:val="24"/>
        </w:rPr>
        <w:t>zahtjeva vršenje usluge sukcesivno po pojedinačnim zahtjevima u zavisnosti od trenutnih potreba</w:t>
      </w:r>
      <w:r w:rsidR="001F0D06">
        <w:rPr>
          <w:rFonts w:ascii="Cambria" w:hAnsi="Cambria" w:cs="Arial"/>
          <w:i/>
          <w:sz w:val="24"/>
          <w:szCs w:val="24"/>
        </w:rPr>
        <w:t>.</w:t>
      </w:r>
    </w:p>
    <w:p w:rsidR="006F7646" w:rsidRDefault="006F7646" w:rsidP="006F7646">
      <w:pPr>
        <w:spacing w:after="0" w:line="240" w:lineRule="auto"/>
        <w:rPr>
          <w:rFonts w:ascii="Cambria" w:hAnsi="Cambria" w:cs="Times New Roman"/>
          <w:color w:val="000000"/>
          <w:sz w:val="20"/>
          <w:szCs w:val="20"/>
        </w:rPr>
      </w:pPr>
    </w:p>
    <w:p w:rsidR="00392D68" w:rsidRPr="00CB49CE" w:rsidRDefault="00392D68" w:rsidP="00392D68">
      <w:pPr>
        <w:spacing w:after="0" w:line="240" w:lineRule="auto"/>
        <w:rPr>
          <w:rFonts w:ascii="Cambria" w:hAnsi="Cambria"/>
          <w:b/>
          <w:i/>
          <w:sz w:val="23"/>
          <w:szCs w:val="23"/>
          <w:lang w:val="sr-Latn-CS"/>
        </w:rPr>
      </w:pPr>
      <w:r w:rsidRPr="00CB49CE">
        <w:rPr>
          <w:rFonts w:ascii="Cambria" w:hAnsi="Cambria"/>
          <w:b/>
          <w:i/>
          <w:sz w:val="23"/>
          <w:szCs w:val="23"/>
          <w:lang w:val="sr-Latn-CS"/>
        </w:rPr>
        <w:t>Cijena</w:t>
      </w:r>
    </w:p>
    <w:p w:rsidR="00392D68" w:rsidRPr="00CB49CE" w:rsidRDefault="00392D68" w:rsidP="00392D68">
      <w:pPr>
        <w:spacing w:after="0" w:line="240" w:lineRule="auto"/>
        <w:jc w:val="both"/>
        <w:rPr>
          <w:rFonts w:ascii="Cambria" w:hAnsi="Cambria"/>
          <w:sz w:val="16"/>
          <w:szCs w:val="16"/>
          <w:lang w:val="sr-Latn-CS"/>
        </w:rPr>
      </w:pPr>
    </w:p>
    <w:p w:rsidR="00EA62A8" w:rsidRPr="00B9794A" w:rsidRDefault="00EA62A8" w:rsidP="00EA62A8">
      <w:pPr>
        <w:spacing w:after="0" w:line="240" w:lineRule="auto"/>
        <w:jc w:val="both"/>
        <w:rPr>
          <w:rFonts w:ascii="Cambria" w:hAnsi="Cambria"/>
          <w:sz w:val="23"/>
          <w:szCs w:val="23"/>
          <w:lang w:val="sr-Latn-CS"/>
        </w:rPr>
      </w:pPr>
      <w:r w:rsidRPr="00B9794A">
        <w:rPr>
          <w:rFonts w:ascii="Cambria" w:hAnsi="Cambria"/>
          <w:sz w:val="23"/>
          <w:szCs w:val="23"/>
          <w:lang w:val="sr-Latn-CS"/>
        </w:rPr>
        <w:t>Ukupna iznos ugovorenog posla obuhvata:</w:t>
      </w:r>
    </w:p>
    <w:p w:rsidR="00EA62A8" w:rsidRPr="0012414D" w:rsidRDefault="00EA62A8" w:rsidP="00EA62A8">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12414D">
        <w:rPr>
          <w:rFonts w:ascii="Cambria" w:hAnsi="Cambria"/>
          <w:i/>
          <w:sz w:val="23"/>
          <w:szCs w:val="23"/>
          <w:lang w:val="sr-Latn-CS"/>
        </w:rPr>
        <w:t xml:space="preserve">ukupnu cijenu predmetne usluge koja će se utvrditi zapisnički nakon izvršene defektaže u prisustvu Izvršioca usluge i Naručioca usluge, </w:t>
      </w:r>
    </w:p>
    <w:p w:rsidR="00EA62A8" w:rsidRPr="0012414D" w:rsidRDefault="00EA62A8" w:rsidP="00EA62A8">
      <w:pPr>
        <w:spacing w:after="0" w:line="240" w:lineRule="auto"/>
        <w:jc w:val="both"/>
        <w:rPr>
          <w:rFonts w:ascii="Cambria" w:hAnsi="Cambria"/>
          <w:i/>
          <w:sz w:val="23"/>
          <w:szCs w:val="23"/>
          <w:lang w:val="sr-Latn-CS"/>
        </w:rPr>
      </w:pPr>
      <w:r w:rsidRPr="0012414D">
        <w:rPr>
          <w:rFonts w:ascii="Cambria" w:hAnsi="Cambria"/>
          <w:i/>
          <w:sz w:val="23"/>
          <w:szCs w:val="23"/>
          <w:lang w:val="sr-Latn-CS"/>
        </w:rPr>
        <w:t>-troškove transporta Izvršioca usluge, nakon dobijanja</w:t>
      </w:r>
      <w:r w:rsidRPr="0012414D">
        <w:rPr>
          <w:rFonts w:ascii="Cambria" w:hAnsi="Cambria" w:cs="Times New Roman"/>
          <w:i/>
          <w:color w:val="000000"/>
          <w:sz w:val="23"/>
          <w:szCs w:val="23"/>
        </w:rPr>
        <w:t xml:space="preserve"> odobrenja privremenog izvoza, od magacina Naručioca usluge do radionice Izvršioca usluge;</w:t>
      </w:r>
    </w:p>
    <w:p w:rsidR="00EA62A8" w:rsidRPr="0012414D" w:rsidRDefault="00EA62A8" w:rsidP="00EA62A8">
      <w:pPr>
        <w:spacing w:after="0" w:line="240" w:lineRule="auto"/>
        <w:jc w:val="both"/>
        <w:rPr>
          <w:rFonts w:ascii="Cambria" w:hAnsi="Cambria" w:cs="Times New Roman"/>
          <w:i/>
          <w:color w:val="000000"/>
          <w:sz w:val="23"/>
          <w:szCs w:val="23"/>
        </w:rPr>
      </w:pPr>
      <w:r w:rsidRPr="0012414D">
        <w:rPr>
          <w:rFonts w:ascii="Cambria" w:hAnsi="Cambria"/>
          <w:sz w:val="23"/>
          <w:szCs w:val="23"/>
          <w:lang w:val="sr-Latn-CS"/>
        </w:rPr>
        <w:t>-</w:t>
      </w:r>
      <w:r w:rsidRPr="0012414D">
        <w:rPr>
          <w:rFonts w:ascii="Cambria" w:hAnsi="Cambria"/>
          <w:i/>
          <w:sz w:val="23"/>
          <w:szCs w:val="23"/>
          <w:lang w:val="sr-Latn-CS"/>
        </w:rPr>
        <w:t xml:space="preserve">troškove transporta </w:t>
      </w:r>
      <w:r w:rsidRPr="0012414D">
        <w:rPr>
          <w:rFonts w:ascii="Cambria" w:hAnsi="Cambria" w:cs="Times New Roman"/>
          <w:i/>
          <w:color w:val="000000"/>
          <w:sz w:val="23"/>
          <w:szCs w:val="23"/>
        </w:rPr>
        <w:t>opravljene robe nakon izvršene usluge u magacin Naručioca usluge,</w:t>
      </w:r>
    </w:p>
    <w:p w:rsidR="00EA62A8" w:rsidRPr="0012414D" w:rsidRDefault="00EA62A8" w:rsidP="00EA62A8">
      <w:pPr>
        <w:spacing w:after="0" w:line="240" w:lineRule="auto"/>
        <w:jc w:val="both"/>
        <w:rPr>
          <w:rFonts w:ascii="Cambria" w:hAnsi="Cambria" w:cs="Times New Roman"/>
          <w:i/>
          <w:color w:val="000000"/>
          <w:sz w:val="23"/>
          <w:szCs w:val="23"/>
        </w:rPr>
      </w:pPr>
      <w:r w:rsidRPr="0012414D">
        <w:rPr>
          <w:rFonts w:ascii="Cambria" w:hAnsi="Cambria" w:cs="Times New Roman"/>
          <w:i/>
          <w:color w:val="000000"/>
          <w:sz w:val="23"/>
          <w:szCs w:val="23"/>
        </w:rPr>
        <w:t>- ugradnju originalnih rezervnih djelova,</w:t>
      </w:r>
    </w:p>
    <w:p w:rsidR="00EA62A8" w:rsidRPr="0012414D" w:rsidRDefault="00EA62A8" w:rsidP="00EA62A8">
      <w:pPr>
        <w:spacing w:after="0" w:line="240" w:lineRule="auto"/>
        <w:jc w:val="both"/>
        <w:rPr>
          <w:rFonts w:ascii="Cambria" w:hAnsi="Cambria" w:cs="Times New Roman"/>
          <w:i/>
          <w:color w:val="000000"/>
          <w:sz w:val="23"/>
          <w:szCs w:val="23"/>
        </w:rPr>
      </w:pPr>
      <w:r w:rsidRPr="0012414D">
        <w:rPr>
          <w:rFonts w:ascii="Cambria" w:hAnsi="Cambria" w:cs="Times New Roman"/>
          <w:i/>
          <w:color w:val="000000"/>
          <w:sz w:val="23"/>
          <w:szCs w:val="23"/>
        </w:rPr>
        <w:t>-isporuku generalno opravljenih mjenjača,</w:t>
      </w:r>
    </w:p>
    <w:p w:rsidR="00EA62A8" w:rsidRPr="00B9794A" w:rsidRDefault="00EA62A8" w:rsidP="00EA62A8">
      <w:pPr>
        <w:spacing w:after="0" w:line="240" w:lineRule="auto"/>
        <w:jc w:val="both"/>
        <w:rPr>
          <w:rFonts w:ascii="Cambria" w:hAnsi="Cambria" w:cs="Times New Roman"/>
          <w:i/>
          <w:color w:val="000000"/>
          <w:sz w:val="23"/>
          <w:szCs w:val="23"/>
        </w:rPr>
      </w:pPr>
      <w:r w:rsidRPr="0012414D">
        <w:rPr>
          <w:rFonts w:ascii="Cambria" w:hAnsi="Cambria" w:cs="Times New Roman"/>
          <w:i/>
          <w:color w:val="000000"/>
          <w:sz w:val="23"/>
          <w:szCs w:val="23"/>
        </w:rPr>
        <w:t>-prisustvovanje probi mjenjača nakon pismenog zahtjeva Naručioca usluge.</w:t>
      </w:r>
    </w:p>
    <w:p w:rsidR="00EA62A8" w:rsidRPr="00621312" w:rsidRDefault="00EA62A8" w:rsidP="00EA62A8">
      <w:pPr>
        <w:spacing w:after="0" w:line="240" w:lineRule="auto"/>
        <w:jc w:val="both"/>
        <w:rPr>
          <w:rFonts w:ascii="Cambria" w:hAnsi="Cambria"/>
          <w:sz w:val="16"/>
          <w:szCs w:val="16"/>
          <w:lang w:val="sr-Latn-CS"/>
        </w:rPr>
      </w:pPr>
    </w:p>
    <w:p w:rsidR="00EA62A8" w:rsidRPr="00B9794A" w:rsidRDefault="00EA62A8" w:rsidP="00EA62A8">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392D68" w:rsidRDefault="00392D68" w:rsidP="00392D68">
      <w:pPr>
        <w:spacing w:after="0" w:line="240" w:lineRule="auto"/>
        <w:jc w:val="center"/>
        <w:rPr>
          <w:rFonts w:ascii="Cambria" w:hAnsi="Cambria"/>
          <w:b/>
          <w:i/>
          <w:sz w:val="20"/>
          <w:szCs w:val="20"/>
          <w:highlight w:val="yellow"/>
          <w:lang w:val="sr-Latn-CS"/>
        </w:rPr>
      </w:pPr>
    </w:p>
    <w:p w:rsidR="00392D68" w:rsidRPr="001B436E" w:rsidRDefault="00392D68" w:rsidP="00392D68">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392D68" w:rsidRPr="00792B24" w:rsidRDefault="00392D68" w:rsidP="00392D68">
      <w:pPr>
        <w:spacing w:after="0" w:line="240" w:lineRule="auto"/>
        <w:jc w:val="center"/>
        <w:rPr>
          <w:rFonts w:ascii="Cambria" w:hAnsi="Cambria"/>
          <w:b/>
          <w:i/>
          <w:sz w:val="16"/>
          <w:szCs w:val="16"/>
          <w:lang w:val="sr-Latn-CS"/>
        </w:rPr>
      </w:pPr>
    </w:p>
    <w:p w:rsidR="00EA62A8" w:rsidRPr="00B9794A" w:rsidRDefault="00EA62A8" w:rsidP="00EA62A8">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EA62A8" w:rsidRPr="0012414D" w:rsidRDefault="00EA62A8" w:rsidP="00EA62A8">
      <w:pPr>
        <w:numPr>
          <w:ilvl w:val="0"/>
          <w:numId w:val="7"/>
        </w:numPr>
        <w:spacing w:after="0" w:line="240" w:lineRule="auto"/>
        <w:ind w:left="714" w:hanging="357"/>
        <w:rPr>
          <w:rFonts w:ascii="Cambria" w:hAnsi="Cambria" w:cs="Times New Roman"/>
          <w:color w:val="000000"/>
          <w:sz w:val="23"/>
          <w:szCs w:val="23"/>
        </w:rPr>
      </w:pPr>
      <w:r w:rsidRPr="0012414D">
        <w:rPr>
          <w:rFonts w:ascii="Cambria" w:hAnsi="Cambria" w:cs="Times New Roman"/>
          <w:color w:val="000000"/>
          <w:sz w:val="23"/>
          <w:szCs w:val="23"/>
        </w:rPr>
        <w:t>izvrši uslugu opravke robe;</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i/>
          <w:sz w:val="23"/>
          <w:szCs w:val="23"/>
        </w:rPr>
      </w:pPr>
      <w:r w:rsidRPr="0012414D">
        <w:rPr>
          <w:rFonts w:ascii="Cambria" w:hAnsi="Cambria"/>
          <w:i/>
          <w:sz w:val="23"/>
          <w:szCs w:val="23"/>
        </w:rPr>
        <w:t>izvrši transport nakon dobijanja</w:t>
      </w:r>
      <w:r w:rsidRPr="0012414D">
        <w:rPr>
          <w:rFonts w:ascii="Cambria" w:hAnsi="Cambria" w:cs="Times New Roman"/>
          <w:i/>
          <w:color w:val="000000"/>
          <w:sz w:val="23"/>
          <w:szCs w:val="23"/>
        </w:rPr>
        <w:t xml:space="preserve"> odobrenja privremenog izvoza, od magacina Naručioca usluge do radionice Izvršioca usluge;</w:t>
      </w:r>
    </w:p>
    <w:p w:rsidR="00EA62A8" w:rsidRPr="0012414D" w:rsidRDefault="00EA62A8" w:rsidP="00EA62A8">
      <w:pPr>
        <w:numPr>
          <w:ilvl w:val="0"/>
          <w:numId w:val="7"/>
        </w:numPr>
        <w:spacing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izvrši transport opravljene robe nakon izvršene usluge u magacin Naručioca;</w:t>
      </w:r>
    </w:p>
    <w:p w:rsidR="00EA62A8" w:rsidRPr="0012414D" w:rsidRDefault="00EA62A8" w:rsidP="00EA62A8">
      <w:pPr>
        <w:numPr>
          <w:ilvl w:val="0"/>
          <w:numId w:val="7"/>
        </w:numPr>
        <w:spacing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se stara o robu dok je u njenom posjedu sa pažnjom dobrog privrednika;</w:t>
      </w:r>
    </w:p>
    <w:p w:rsidR="00EA62A8" w:rsidRPr="0012414D" w:rsidRDefault="00EA62A8" w:rsidP="00EA62A8">
      <w:pPr>
        <w:numPr>
          <w:ilvl w:val="0"/>
          <w:numId w:val="7"/>
        </w:numPr>
        <w:spacing w:after="0" w:line="240" w:lineRule="auto"/>
        <w:ind w:left="714" w:hanging="357"/>
        <w:rPr>
          <w:rFonts w:ascii="Cambria" w:hAnsi="Cambria" w:cs="Times New Roman"/>
          <w:i/>
          <w:color w:val="000000"/>
          <w:sz w:val="23"/>
          <w:szCs w:val="23"/>
        </w:rPr>
      </w:pPr>
      <w:r w:rsidRPr="0012414D">
        <w:rPr>
          <w:rFonts w:ascii="Cambria" w:hAnsi="Cambria" w:cs="Times New Roman"/>
          <w:i/>
          <w:color w:val="000000"/>
          <w:sz w:val="23"/>
          <w:szCs w:val="23"/>
        </w:rPr>
        <w:t>preda robu u ispravnom stanju nakon izvršene usluge.</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nakon preuzimanja mjenjača i prijema robe u radionicu, pismeno obavijesti Naručioca usluge o datumu izvršenja defektaže mjenjača,</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ugradi originalne rezervne djelova,</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isporuči generalno opravljene mjenjače,</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dostavi garanciju mjenjača koja važi od datuma ugradnje na vozilo,</w:t>
      </w:r>
    </w:p>
    <w:p w:rsidR="00EA62A8" w:rsidRPr="0012414D" w:rsidRDefault="00EA62A8" w:rsidP="00EA62A8">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12414D">
        <w:rPr>
          <w:rFonts w:ascii="Cambria" w:hAnsi="Cambria" w:cs="Times New Roman"/>
          <w:i/>
          <w:color w:val="000000"/>
          <w:sz w:val="23"/>
          <w:szCs w:val="23"/>
        </w:rPr>
        <w:t>prisustvuje probi mjenjača nakon pismenog zahtjeva Naručioca usluge.</w:t>
      </w:r>
    </w:p>
    <w:p w:rsidR="00EA62A8" w:rsidRPr="00792B24" w:rsidRDefault="00EA62A8" w:rsidP="00EA62A8">
      <w:pPr>
        <w:spacing w:after="0" w:line="240" w:lineRule="auto"/>
        <w:ind w:left="720"/>
        <w:rPr>
          <w:rFonts w:ascii="Cambria" w:hAnsi="Cambria" w:cs="Times New Roman"/>
          <w:color w:val="000000"/>
          <w:sz w:val="16"/>
          <w:szCs w:val="16"/>
        </w:rPr>
      </w:pPr>
    </w:p>
    <w:p w:rsidR="00EA62A8" w:rsidRDefault="00EA62A8" w:rsidP="00EA62A8">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392D68" w:rsidRDefault="00392D68" w:rsidP="00392D68">
      <w:pPr>
        <w:spacing w:after="0" w:line="240" w:lineRule="auto"/>
        <w:rPr>
          <w:rFonts w:ascii="Cambria" w:hAnsi="Cambria"/>
          <w:b/>
          <w:i/>
          <w:sz w:val="20"/>
          <w:szCs w:val="20"/>
          <w:lang w:val="sr-Latn-CS"/>
        </w:rPr>
      </w:pPr>
    </w:p>
    <w:p w:rsidR="00392D68" w:rsidRDefault="00392D68" w:rsidP="00392D68">
      <w:pPr>
        <w:spacing w:after="0" w:line="240" w:lineRule="auto"/>
        <w:jc w:val="both"/>
        <w:rPr>
          <w:rFonts w:ascii="Cambria" w:hAnsi="Cambria"/>
          <w:b/>
          <w:sz w:val="23"/>
          <w:szCs w:val="23"/>
          <w:lang w:val="sr-Latn-CS"/>
        </w:rPr>
      </w:pPr>
    </w:p>
    <w:p w:rsidR="00D87EE3" w:rsidRDefault="00D87EE3" w:rsidP="00392D68">
      <w:pPr>
        <w:spacing w:after="0" w:line="240" w:lineRule="auto"/>
        <w:jc w:val="both"/>
        <w:rPr>
          <w:rFonts w:ascii="Cambria" w:hAnsi="Cambria"/>
          <w:b/>
          <w:sz w:val="23"/>
          <w:szCs w:val="23"/>
          <w:lang w:val="sr-Latn-CS"/>
        </w:rPr>
      </w:pPr>
    </w:p>
    <w:p w:rsidR="00681E52" w:rsidRDefault="00681E52" w:rsidP="00392D68">
      <w:pPr>
        <w:spacing w:after="0" w:line="240" w:lineRule="auto"/>
        <w:jc w:val="both"/>
        <w:rPr>
          <w:rFonts w:ascii="Cambria" w:hAnsi="Cambria"/>
          <w:b/>
          <w:sz w:val="23"/>
          <w:szCs w:val="23"/>
          <w:lang w:val="sr-Latn-CS"/>
        </w:rPr>
      </w:pPr>
    </w:p>
    <w:p w:rsidR="00681E52" w:rsidRDefault="00681E52" w:rsidP="00392D68">
      <w:pPr>
        <w:spacing w:after="0" w:line="240" w:lineRule="auto"/>
        <w:jc w:val="both"/>
        <w:rPr>
          <w:rFonts w:ascii="Cambria" w:hAnsi="Cambria"/>
          <w:b/>
          <w:sz w:val="23"/>
          <w:szCs w:val="23"/>
          <w:lang w:val="sr-Latn-CS"/>
        </w:rPr>
      </w:pPr>
    </w:p>
    <w:p w:rsidR="00681E52" w:rsidRDefault="00681E52" w:rsidP="00392D68">
      <w:pPr>
        <w:spacing w:after="0" w:line="240" w:lineRule="auto"/>
        <w:jc w:val="both"/>
        <w:rPr>
          <w:rFonts w:ascii="Cambria" w:hAnsi="Cambria"/>
          <w:b/>
          <w:sz w:val="23"/>
          <w:szCs w:val="23"/>
          <w:lang w:val="sr-Latn-CS"/>
        </w:rPr>
      </w:pPr>
    </w:p>
    <w:p w:rsidR="00681E52" w:rsidRDefault="00681E52" w:rsidP="00392D68">
      <w:pPr>
        <w:spacing w:after="0" w:line="240" w:lineRule="auto"/>
        <w:jc w:val="both"/>
        <w:rPr>
          <w:rFonts w:ascii="Cambria" w:hAnsi="Cambria"/>
          <w:b/>
          <w:sz w:val="23"/>
          <w:szCs w:val="23"/>
          <w:lang w:val="sr-Latn-CS"/>
        </w:rPr>
      </w:pPr>
    </w:p>
    <w:p w:rsidR="00681E52" w:rsidRDefault="00681E52" w:rsidP="00392D68">
      <w:pPr>
        <w:spacing w:after="0" w:line="240" w:lineRule="auto"/>
        <w:jc w:val="both"/>
        <w:rPr>
          <w:rFonts w:ascii="Cambria" w:hAnsi="Cambria"/>
          <w:b/>
          <w:sz w:val="23"/>
          <w:szCs w:val="23"/>
          <w:lang w:val="sr-Latn-CS"/>
        </w:rPr>
      </w:pPr>
    </w:p>
    <w:p w:rsidR="00392D68" w:rsidRDefault="00392D68" w:rsidP="00392D68">
      <w:pPr>
        <w:spacing w:after="0" w:line="240" w:lineRule="auto"/>
        <w:rPr>
          <w:rFonts w:ascii="Cambria" w:hAnsi="Cambria"/>
          <w:b/>
          <w:i/>
          <w:sz w:val="23"/>
          <w:szCs w:val="23"/>
          <w:lang w:val="sr-Latn-CS"/>
        </w:rPr>
      </w:pPr>
    </w:p>
    <w:p w:rsidR="00392D68" w:rsidRDefault="00392D68" w:rsidP="00392D68">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392D68" w:rsidRPr="00792B24" w:rsidRDefault="00392D68" w:rsidP="00392D68">
      <w:pPr>
        <w:spacing w:after="0" w:line="240" w:lineRule="auto"/>
        <w:ind w:left="720"/>
        <w:jc w:val="both"/>
        <w:rPr>
          <w:rFonts w:ascii="Cambria" w:hAnsi="Cambria" w:cs="Times New Roman"/>
          <w:i/>
          <w:color w:val="000000"/>
          <w:sz w:val="16"/>
          <w:szCs w:val="16"/>
        </w:rPr>
      </w:pPr>
    </w:p>
    <w:p w:rsidR="00EA62A8" w:rsidRDefault="00EA62A8" w:rsidP="00EA62A8">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EA62A8" w:rsidRPr="00F81228" w:rsidRDefault="00EA62A8" w:rsidP="00EA62A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nakon obezbeđenja privremenog izvoza pismeno obavijesti Izvođača da može preuzeti menjače,</w:t>
      </w:r>
    </w:p>
    <w:p w:rsidR="00EA62A8" w:rsidRPr="00F81228" w:rsidRDefault="00EA62A8" w:rsidP="00EA62A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isporuči neispravne /komplet/ menjače,</w:t>
      </w:r>
    </w:p>
    <w:p w:rsidR="00EA62A8" w:rsidRPr="00F81228" w:rsidRDefault="00EA62A8" w:rsidP="00EA62A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prisustvuje defektaži menjača,</w:t>
      </w:r>
    </w:p>
    <w:p w:rsidR="00EA62A8" w:rsidRPr="00F81228" w:rsidRDefault="00EA62A8" w:rsidP="00EA62A8">
      <w:pPr>
        <w:pStyle w:val="ListParagraph"/>
        <w:numPr>
          <w:ilvl w:val="0"/>
          <w:numId w:val="22"/>
        </w:numPr>
        <w:spacing w:before="0" w:after="0" w:line="240" w:lineRule="auto"/>
        <w:contextualSpacing/>
        <w:jc w:val="both"/>
        <w:rPr>
          <w:rFonts w:asciiTheme="majorHAnsi" w:hAnsiTheme="majorHAnsi" w:cs="Arial"/>
          <w:i/>
          <w:noProof/>
          <w:sz w:val="23"/>
          <w:szCs w:val="23"/>
        </w:rPr>
      </w:pPr>
      <w:r w:rsidRPr="00F81228">
        <w:rPr>
          <w:rFonts w:asciiTheme="majorHAnsi" w:hAnsiTheme="majorHAnsi" w:cs="Arial"/>
          <w:i/>
          <w:noProof/>
          <w:sz w:val="23"/>
          <w:szCs w:val="23"/>
        </w:rPr>
        <w:t>ug</w:t>
      </w:r>
      <w:r w:rsidR="00681E52">
        <w:rPr>
          <w:rFonts w:asciiTheme="majorHAnsi" w:hAnsiTheme="majorHAnsi" w:cs="Arial"/>
          <w:i/>
          <w:noProof/>
          <w:sz w:val="23"/>
          <w:szCs w:val="23"/>
        </w:rPr>
        <w:t>r</w:t>
      </w:r>
      <w:r w:rsidRPr="00F81228">
        <w:rPr>
          <w:rFonts w:asciiTheme="majorHAnsi" w:hAnsiTheme="majorHAnsi" w:cs="Arial"/>
          <w:i/>
          <w:noProof/>
          <w:sz w:val="23"/>
          <w:szCs w:val="23"/>
        </w:rPr>
        <w:t>adi opravljene mjenjače na MPV i obavijesti Izvršioca usluge o datumu probe menjača.</w:t>
      </w:r>
    </w:p>
    <w:p w:rsidR="00EA62A8" w:rsidRPr="00F81228" w:rsidRDefault="00EA62A8" w:rsidP="00EA62A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prisustvuje probnoj vožnji i zapisnički konstatuje ispravnosti menjača,</w:t>
      </w:r>
    </w:p>
    <w:p w:rsidR="00EA62A8" w:rsidRPr="00F81228" w:rsidRDefault="00EA62A8" w:rsidP="00EA62A8">
      <w:pPr>
        <w:numPr>
          <w:ilvl w:val="0"/>
          <w:numId w:val="8"/>
        </w:numPr>
        <w:spacing w:after="0" w:line="240" w:lineRule="auto"/>
        <w:jc w:val="both"/>
        <w:rPr>
          <w:rFonts w:ascii="Cambria" w:hAnsi="Cambria"/>
          <w:b/>
          <w:i/>
          <w:sz w:val="23"/>
          <w:szCs w:val="23"/>
          <w:lang w:val="sr-Latn-CS"/>
        </w:rPr>
      </w:pPr>
      <w:r w:rsidRPr="00F81228">
        <w:rPr>
          <w:rFonts w:ascii="Cambria" w:hAnsi="Cambria"/>
          <w:i/>
          <w:sz w:val="23"/>
          <w:szCs w:val="23"/>
          <w:lang w:val="sr-Latn-CS"/>
        </w:rPr>
        <w:t>izvrši isplatu ugovorene cijene</w:t>
      </w:r>
      <w:r w:rsidRPr="00F81228">
        <w:rPr>
          <w:rFonts w:ascii="Cambria" w:hAnsi="Cambria" w:cs="Times New Roman"/>
          <w:i/>
          <w:color w:val="000000"/>
          <w:sz w:val="23"/>
          <w:szCs w:val="23"/>
        </w:rPr>
        <w:t xml:space="preserve"> u novcu po uredno obavljenom poslu i prijemu odgovarajuće dokumentacije koja to potvrđuju</w:t>
      </w:r>
      <w:r w:rsidRPr="00F81228">
        <w:rPr>
          <w:rFonts w:ascii="Cambria" w:hAnsi="Cambria"/>
          <w:b/>
          <w:i/>
          <w:sz w:val="23"/>
          <w:szCs w:val="23"/>
          <w:lang w:val="sr-Latn-CS"/>
        </w:rPr>
        <w:t>,</w:t>
      </w:r>
    </w:p>
    <w:p w:rsidR="00EA62A8" w:rsidRPr="00F81228" w:rsidRDefault="00EA62A8" w:rsidP="00EA62A8">
      <w:pPr>
        <w:numPr>
          <w:ilvl w:val="0"/>
          <w:numId w:val="8"/>
        </w:numPr>
        <w:spacing w:after="0" w:line="240" w:lineRule="auto"/>
        <w:rPr>
          <w:rFonts w:ascii="Cambria" w:hAnsi="Cambria"/>
          <w:b/>
          <w:i/>
          <w:sz w:val="23"/>
          <w:szCs w:val="23"/>
          <w:lang w:val="sr-Latn-CS"/>
        </w:rPr>
      </w:pPr>
      <w:r w:rsidRPr="00F81228">
        <w:rPr>
          <w:rFonts w:ascii="Cambria" w:hAnsi="Cambria"/>
          <w:i/>
          <w:sz w:val="23"/>
          <w:szCs w:val="23"/>
          <w:lang w:val="sr-Latn-CS"/>
        </w:rPr>
        <w:t>preuzme opravljenu robu u ispravnom stanju</w:t>
      </w:r>
      <w:r w:rsidRPr="00F81228">
        <w:rPr>
          <w:rFonts w:ascii="Cambria" w:hAnsi="Cambria"/>
          <w:b/>
          <w:i/>
          <w:sz w:val="23"/>
          <w:szCs w:val="23"/>
          <w:lang w:val="sr-Latn-CS"/>
        </w:rPr>
        <w:t>.</w:t>
      </w:r>
    </w:p>
    <w:p w:rsidR="00EA62A8" w:rsidRPr="00B9794A" w:rsidRDefault="00EA62A8" w:rsidP="00EA62A8">
      <w:pPr>
        <w:spacing w:after="0" w:line="240" w:lineRule="auto"/>
        <w:rPr>
          <w:rFonts w:ascii="Cambria" w:hAnsi="Cambria"/>
          <w:b/>
          <w:i/>
          <w:sz w:val="20"/>
          <w:szCs w:val="20"/>
          <w:lang w:val="sr-Latn-CS"/>
        </w:rPr>
      </w:pPr>
    </w:p>
    <w:p w:rsidR="00EA62A8" w:rsidRPr="00B9794A" w:rsidRDefault="00EA62A8" w:rsidP="00EA62A8">
      <w:pPr>
        <w:spacing w:after="0" w:line="240" w:lineRule="auto"/>
        <w:rPr>
          <w:rFonts w:ascii="Cambria" w:hAnsi="Cambria"/>
          <w:sz w:val="23"/>
          <w:szCs w:val="23"/>
          <w:lang w:val="sr-Latn-CS"/>
        </w:rPr>
      </w:pPr>
      <w:r w:rsidRPr="00B9794A">
        <w:rPr>
          <w:rFonts w:ascii="Cambria" w:hAnsi="Cambria"/>
          <w:sz w:val="23"/>
          <w:szCs w:val="23"/>
          <w:lang w:val="sr-Latn-CS"/>
        </w:rPr>
        <w:t>Prava Naručioca su da:</w:t>
      </w:r>
    </w:p>
    <w:p w:rsidR="00EA62A8" w:rsidRPr="00B9794A" w:rsidRDefault="00EA62A8" w:rsidP="00EA62A8">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EA62A8" w:rsidRPr="00B9794A" w:rsidRDefault="00EA62A8" w:rsidP="00EA62A8">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primi opravljenu robu u ispravnom stanju.</w:t>
      </w:r>
    </w:p>
    <w:p w:rsidR="00EA62A8" w:rsidRPr="00B9794A" w:rsidRDefault="00EA62A8" w:rsidP="00EA62A8">
      <w:pPr>
        <w:spacing w:after="0" w:line="240" w:lineRule="auto"/>
        <w:ind w:left="720"/>
        <w:rPr>
          <w:rFonts w:ascii="Cambria" w:hAnsi="Cambria"/>
          <w:sz w:val="20"/>
          <w:szCs w:val="20"/>
          <w:lang w:val="sr-Latn-CS"/>
        </w:rPr>
      </w:pPr>
    </w:p>
    <w:p w:rsidR="00EA62A8" w:rsidRPr="00B9794A" w:rsidRDefault="00EA62A8" w:rsidP="00EA62A8">
      <w:pPr>
        <w:spacing w:after="0" w:line="240" w:lineRule="auto"/>
        <w:rPr>
          <w:rFonts w:ascii="Cambria" w:hAnsi="Cambria" w:cs="Arial"/>
          <w:sz w:val="23"/>
          <w:szCs w:val="23"/>
          <w:lang w:val="sr-Latn-CS"/>
        </w:rPr>
      </w:pPr>
      <w:r w:rsidRPr="00B9794A">
        <w:rPr>
          <w:rFonts w:ascii="Cambria" w:hAnsi="Cambria" w:cs="Arial"/>
          <w:sz w:val="23"/>
          <w:szCs w:val="23"/>
          <w:lang w:val="sr-Latn-CS"/>
        </w:rPr>
        <w:t xml:space="preserve">U zavisnosti od potreba </w:t>
      </w:r>
      <w:r w:rsidRPr="00B9794A">
        <w:rPr>
          <w:rFonts w:ascii="Cambria" w:hAnsi="Cambria" w:cs="Arial"/>
          <w:i/>
          <w:sz w:val="23"/>
          <w:szCs w:val="23"/>
          <w:lang w:val="sr-Latn-CS"/>
        </w:rPr>
        <w:t>Naručilac usluge</w:t>
      </w:r>
      <w:r w:rsidRPr="00B9794A">
        <w:rPr>
          <w:rFonts w:ascii="Cambria" w:hAnsi="Cambria" w:cs="Arial"/>
          <w:sz w:val="23"/>
          <w:szCs w:val="23"/>
          <w:lang w:val="sr-Latn-CS"/>
        </w:rPr>
        <w:t xml:space="preserve"> zadržava pravo da:</w:t>
      </w:r>
    </w:p>
    <w:p w:rsidR="00EA62A8" w:rsidRDefault="00EA62A8" w:rsidP="00EA62A8">
      <w:pPr>
        <w:pStyle w:val="ListParagraph"/>
        <w:numPr>
          <w:ilvl w:val="0"/>
          <w:numId w:val="6"/>
        </w:numPr>
        <w:spacing w:before="0" w:after="0" w:line="240" w:lineRule="auto"/>
        <w:ind w:left="360"/>
        <w:jc w:val="both"/>
        <w:rPr>
          <w:rFonts w:ascii="Cambria" w:hAnsi="Cambria" w:cs="Arial"/>
          <w:i/>
          <w:sz w:val="23"/>
          <w:szCs w:val="23"/>
        </w:rPr>
      </w:pPr>
      <w:r w:rsidRPr="00B9794A">
        <w:rPr>
          <w:rFonts w:ascii="Cambria" w:hAnsi="Cambria" w:cs="Arial"/>
          <w:i/>
          <w:sz w:val="23"/>
          <w:szCs w:val="23"/>
        </w:rPr>
        <w:t xml:space="preserve">zahtjeva vršenje usluge sukcesivno po pojedinačnim zahtjevima u </w:t>
      </w:r>
      <w:r>
        <w:rPr>
          <w:rFonts w:ascii="Cambria" w:hAnsi="Cambria" w:cs="Arial"/>
          <w:i/>
          <w:sz w:val="23"/>
          <w:szCs w:val="23"/>
        </w:rPr>
        <w:t>zavisnosti od trenutnih potreba.</w:t>
      </w:r>
    </w:p>
    <w:p w:rsidR="00392D68" w:rsidRPr="00B02570" w:rsidRDefault="00392D68" w:rsidP="00392D68">
      <w:pPr>
        <w:spacing w:after="0" w:line="240" w:lineRule="auto"/>
        <w:jc w:val="both"/>
        <w:rPr>
          <w:rFonts w:ascii="Cambria" w:hAnsi="Cambria"/>
          <w:sz w:val="16"/>
          <w:szCs w:val="16"/>
          <w:lang w:val="sr-Latn-CS"/>
        </w:rPr>
      </w:pPr>
    </w:p>
    <w:p w:rsidR="00392D68" w:rsidRPr="00B02570" w:rsidRDefault="00392D68" w:rsidP="00392D68">
      <w:pPr>
        <w:pStyle w:val="BodyText2"/>
        <w:spacing w:after="0" w:line="240" w:lineRule="auto"/>
        <w:jc w:val="both"/>
        <w:rPr>
          <w:rFonts w:ascii="Cambria" w:hAnsi="Cambria"/>
          <w:b/>
          <w:sz w:val="16"/>
          <w:szCs w:val="16"/>
          <w:lang w:val="sr-Latn-CS"/>
        </w:rPr>
      </w:pPr>
    </w:p>
    <w:p w:rsidR="00392D68" w:rsidRPr="00CB49CE" w:rsidRDefault="00392D68" w:rsidP="00392D68">
      <w:pPr>
        <w:pStyle w:val="BodyText2"/>
        <w:spacing w:after="0" w:line="240" w:lineRule="auto"/>
        <w:jc w:val="both"/>
        <w:rPr>
          <w:rFonts w:ascii="Cambria" w:hAnsi="Cambria"/>
          <w:b/>
          <w:sz w:val="23"/>
          <w:szCs w:val="23"/>
          <w:lang w:val="sr-Latn-CS"/>
        </w:rPr>
      </w:pPr>
      <w:r w:rsidRPr="00CB49CE">
        <w:rPr>
          <w:rFonts w:ascii="Cambria" w:hAnsi="Cambria"/>
          <w:b/>
          <w:sz w:val="23"/>
          <w:szCs w:val="23"/>
          <w:lang w:val="sr-Latn-CS"/>
        </w:rPr>
        <w:t>Ugovorena kazna</w:t>
      </w:r>
    </w:p>
    <w:p w:rsidR="00392D68" w:rsidRPr="00CB49CE" w:rsidRDefault="00392D68" w:rsidP="00392D68">
      <w:pPr>
        <w:pStyle w:val="BodyText2"/>
        <w:spacing w:after="0" w:line="240" w:lineRule="auto"/>
        <w:jc w:val="both"/>
        <w:rPr>
          <w:rFonts w:ascii="Cambria" w:hAnsi="Cambria"/>
          <w:b/>
          <w:sz w:val="16"/>
          <w:szCs w:val="16"/>
          <w:lang w:val="sr-Latn-CS"/>
        </w:rPr>
      </w:pPr>
    </w:p>
    <w:p w:rsidR="00392D68" w:rsidRPr="00CB49CE" w:rsidRDefault="00392D68" w:rsidP="00392D68">
      <w:pPr>
        <w:pStyle w:val="BodyText2"/>
        <w:spacing w:after="0" w:line="240" w:lineRule="auto"/>
        <w:jc w:val="both"/>
        <w:rPr>
          <w:rFonts w:ascii="Cambria" w:hAnsi="Cambria"/>
          <w:sz w:val="23"/>
          <w:szCs w:val="23"/>
        </w:rPr>
      </w:pPr>
      <w:r w:rsidRPr="00CB49CE">
        <w:rPr>
          <w:rFonts w:ascii="Cambria" w:hAnsi="Cambria"/>
          <w:sz w:val="23"/>
          <w:szCs w:val="23"/>
          <w:lang w:val="sr-Latn-CS"/>
        </w:rPr>
        <w:t xml:space="preserve">Ako Izvršilac usluge kasni sa izvršenjem usluge više od jednog dana (24 časa) obavezan je da Naručiocu usluge plati </w:t>
      </w:r>
      <w:r w:rsidRPr="00CB49CE">
        <w:rPr>
          <w:rFonts w:ascii="Cambria" w:hAnsi="Cambria"/>
          <w:sz w:val="23"/>
          <w:szCs w:val="23"/>
        </w:rPr>
        <w:t xml:space="preserve">iznos ugovorene kazne od </w:t>
      </w:r>
      <w:r w:rsidRPr="00CB49CE">
        <w:rPr>
          <w:rFonts w:ascii="Cambria" w:hAnsi="Cambria"/>
          <w:sz w:val="23"/>
          <w:szCs w:val="23"/>
          <w:lang w:val="sr-Latn-CS"/>
        </w:rPr>
        <w:t>2‰</w:t>
      </w:r>
      <w:r w:rsidRPr="00CB49CE">
        <w:rPr>
          <w:rFonts w:ascii="Cambria" w:hAnsi="Cambria"/>
          <w:sz w:val="23"/>
          <w:szCs w:val="23"/>
        </w:rPr>
        <w:t xml:space="preserve"> od vrijednosti Ugovora za svaki dan zakašnjenja, s tim da ukoliko ugovorena kazna pređe iznos od 5% od vrijednosti ugovora ovaj Ugovor se smatra raskinutim.</w:t>
      </w:r>
    </w:p>
    <w:p w:rsidR="00392D68" w:rsidRPr="00CB49CE" w:rsidRDefault="00392D68" w:rsidP="00392D68">
      <w:pPr>
        <w:spacing w:after="0" w:line="240" w:lineRule="auto"/>
        <w:jc w:val="both"/>
        <w:rPr>
          <w:rFonts w:ascii="Cambria" w:hAnsi="Cambria"/>
          <w:sz w:val="16"/>
          <w:szCs w:val="16"/>
          <w:lang w:val="sr-Latn-CS"/>
        </w:rPr>
      </w:pPr>
    </w:p>
    <w:p w:rsidR="00392D68" w:rsidRPr="00CB49CE" w:rsidRDefault="00392D68" w:rsidP="00392D68">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Ugovorne strane su saglasne da </w:t>
      </w:r>
      <w:r w:rsidRPr="00CB49CE">
        <w:rPr>
          <w:rFonts w:ascii="Cambria" w:hAnsi="Cambria"/>
          <w:i/>
          <w:sz w:val="23"/>
          <w:szCs w:val="23"/>
          <w:lang w:val="sr-Latn-CS"/>
        </w:rPr>
        <w:t>Naručilac usluge</w:t>
      </w:r>
      <w:r w:rsidRPr="00CB49CE">
        <w:rPr>
          <w:rFonts w:ascii="Cambria" w:hAnsi="Cambria"/>
          <w:sz w:val="23"/>
          <w:szCs w:val="23"/>
          <w:lang w:val="sr-Latn-CS"/>
        </w:rPr>
        <w:t xml:space="preserve"> nije dužan da obavijesti </w:t>
      </w:r>
      <w:r w:rsidRPr="00CB49CE">
        <w:rPr>
          <w:rFonts w:ascii="Cambria" w:hAnsi="Cambria"/>
          <w:i/>
          <w:sz w:val="23"/>
          <w:szCs w:val="23"/>
          <w:lang w:val="sr-Latn-CS"/>
        </w:rPr>
        <w:t>Izvršioca</w:t>
      </w:r>
      <w:r w:rsidRPr="00CB49CE">
        <w:rPr>
          <w:rFonts w:ascii="Cambria" w:hAnsi="Cambria"/>
          <w:sz w:val="23"/>
          <w:szCs w:val="23"/>
          <w:lang w:val="sr-Latn-CS"/>
        </w:rPr>
        <w:t xml:space="preserve"> </w:t>
      </w:r>
      <w:r w:rsidRPr="00CB49CE">
        <w:rPr>
          <w:rFonts w:ascii="Cambria" w:hAnsi="Cambria"/>
          <w:i/>
          <w:sz w:val="23"/>
          <w:szCs w:val="23"/>
          <w:lang w:val="sr-Latn-CS"/>
        </w:rPr>
        <w:t>usluge</w:t>
      </w:r>
      <w:r w:rsidRPr="00CB49CE">
        <w:rPr>
          <w:rFonts w:ascii="Cambria" w:hAnsi="Cambria"/>
          <w:sz w:val="23"/>
          <w:szCs w:val="23"/>
          <w:lang w:val="sr-Latn-CS"/>
        </w:rPr>
        <w:t xml:space="preserve"> da je zapao u kašnjenje, već da odmah po zapadanju u kašnjenje </w:t>
      </w:r>
      <w:r w:rsidRPr="00CB49CE">
        <w:rPr>
          <w:rFonts w:ascii="Cambria" w:hAnsi="Cambria"/>
          <w:i/>
          <w:sz w:val="23"/>
          <w:szCs w:val="23"/>
          <w:lang w:val="sr-Latn-CS"/>
        </w:rPr>
        <w:t>Naručilac usluge</w:t>
      </w:r>
      <w:r w:rsidRPr="00CB49CE">
        <w:rPr>
          <w:rFonts w:ascii="Cambria" w:hAnsi="Cambria"/>
          <w:sz w:val="23"/>
          <w:szCs w:val="23"/>
          <w:lang w:val="sr-Latn-CS"/>
        </w:rPr>
        <w:t xml:space="preserve"> ima pravo da traži isplatu ugovorene kazne. Ako </w:t>
      </w:r>
      <w:r w:rsidRPr="00CB49CE">
        <w:rPr>
          <w:rFonts w:ascii="Cambria" w:hAnsi="Cambria"/>
          <w:i/>
          <w:sz w:val="23"/>
          <w:szCs w:val="23"/>
          <w:lang w:val="sr-Latn-CS"/>
        </w:rPr>
        <w:t>Izvršilac usluge</w:t>
      </w:r>
      <w:r w:rsidRPr="00CB49CE">
        <w:rPr>
          <w:rFonts w:ascii="Cambria" w:hAnsi="Cambria"/>
          <w:sz w:val="23"/>
          <w:szCs w:val="23"/>
          <w:lang w:val="sr-Latn-CS"/>
        </w:rPr>
        <w:t xml:space="preserve"> ne plati ugovorenu kaznu, </w:t>
      </w:r>
      <w:r w:rsidRPr="00CB49CE">
        <w:rPr>
          <w:rFonts w:ascii="Cambria" w:hAnsi="Cambria"/>
          <w:i/>
          <w:sz w:val="23"/>
          <w:szCs w:val="23"/>
          <w:lang w:val="sr-Latn-CS"/>
        </w:rPr>
        <w:t>Naručilac usluge</w:t>
      </w:r>
      <w:r w:rsidRPr="00CB49CE">
        <w:rPr>
          <w:rFonts w:ascii="Cambria" w:hAnsi="Cambria"/>
          <w:sz w:val="23"/>
          <w:szCs w:val="23"/>
          <w:lang w:val="sr-Latn-CS"/>
        </w:rPr>
        <w:t xml:space="preserve"> može da navedeni iznos ugovorene kazne naplati i odbije od bilo kog potraživanja </w:t>
      </w:r>
      <w:r w:rsidRPr="00CB49CE">
        <w:rPr>
          <w:rFonts w:ascii="Cambria" w:hAnsi="Cambria"/>
          <w:i/>
          <w:sz w:val="23"/>
          <w:szCs w:val="23"/>
          <w:lang w:val="sr-Latn-CS"/>
        </w:rPr>
        <w:t>Izvršioca usluge</w:t>
      </w:r>
      <w:r w:rsidRPr="00CB49CE">
        <w:rPr>
          <w:rFonts w:ascii="Cambria" w:hAnsi="Cambria"/>
          <w:sz w:val="23"/>
          <w:szCs w:val="23"/>
          <w:lang w:val="sr-Latn-CS"/>
        </w:rPr>
        <w:t xml:space="preserve"> prema njemu, koji bi nastao po bilo kom osnovu.</w:t>
      </w:r>
    </w:p>
    <w:p w:rsidR="00392D68" w:rsidRDefault="00392D68" w:rsidP="006F7646">
      <w:pPr>
        <w:spacing w:after="0" w:line="240" w:lineRule="auto"/>
        <w:rPr>
          <w:rFonts w:ascii="Cambria" w:hAnsi="Cambria" w:cs="Times New Roman"/>
          <w:color w:val="000000"/>
          <w:sz w:val="20"/>
          <w:szCs w:val="20"/>
        </w:rPr>
      </w:pPr>
    </w:p>
    <w:p w:rsidR="00392D68" w:rsidRDefault="00392D68" w:rsidP="006F7646">
      <w:pPr>
        <w:spacing w:after="0" w:line="240" w:lineRule="auto"/>
        <w:rPr>
          <w:rFonts w:ascii="Cambria" w:hAnsi="Cambria" w:cs="Times New Roman"/>
          <w:color w:val="000000"/>
          <w:sz w:val="20"/>
          <w:szCs w:val="20"/>
        </w:rPr>
      </w:pPr>
    </w:p>
    <w:p w:rsidR="00392D68" w:rsidRDefault="00392D68" w:rsidP="006F7646">
      <w:pPr>
        <w:spacing w:after="0" w:line="240" w:lineRule="auto"/>
        <w:rPr>
          <w:rFonts w:ascii="Cambria" w:hAnsi="Cambria" w:cs="Times New Roman"/>
          <w:color w:val="000000"/>
          <w:sz w:val="20"/>
          <w:szCs w:val="20"/>
        </w:rPr>
      </w:pPr>
    </w:p>
    <w:p w:rsidR="00392D68" w:rsidRDefault="00392D68" w:rsidP="006F7646">
      <w:pPr>
        <w:spacing w:after="0" w:line="240" w:lineRule="auto"/>
        <w:rPr>
          <w:rFonts w:ascii="Cambria" w:hAnsi="Cambria" w:cs="Times New Roman"/>
          <w:color w:val="000000"/>
          <w:sz w:val="20"/>
          <w:szCs w:val="20"/>
        </w:rPr>
      </w:pPr>
    </w:p>
    <w:p w:rsidR="00392D68" w:rsidRDefault="00392D68"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A640EA">
        <w:rPr>
          <w:rFonts w:asciiTheme="majorHAnsi" w:hAnsiTheme="majorHAnsi" w:cs="Times New Roman"/>
          <w:color w:val="000000"/>
          <w:sz w:val="24"/>
          <w:szCs w:val="24"/>
          <w:u w:val="single"/>
          <w:lang w:val="pl-PL"/>
        </w:rPr>
        <w:t>9242</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Podgorica, 2</w:t>
      </w:r>
      <w:r w:rsidR="003932E1">
        <w:rPr>
          <w:rFonts w:asciiTheme="majorHAnsi" w:hAnsiTheme="majorHAnsi" w:cs="Times New Roman"/>
          <w:color w:val="000000"/>
          <w:sz w:val="24"/>
          <w:szCs w:val="24"/>
          <w:lang w:val="pl-PL"/>
        </w:rPr>
        <w:t>4</w:t>
      </w:r>
      <w:r>
        <w:rPr>
          <w:rFonts w:asciiTheme="majorHAnsi" w:hAnsiTheme="majorHAnsi" w:cs="Times New Roman"/>
          <w:color w:val="000000"/>
          <w:sz w:val="24"/>
          <w:szCs w:val="24"/>
          <w:lang w:val="pl-PL"/>
        </w:rPr>
        <w:t>.0</w:t>
      </w:r>
      <w:r w:rsidR="003932E1">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3932E1" w:rsidRPr="00670F13" w:rsidRDefault="003932E1" w:rsidP="003932E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A640EA">
        <w:rPr>
          <w:rFonts w:asciiTheme="majorHAnsi" w:hAnsiTheme="majorHAnsi" w:cs="Times New Roman"/>
          <w:color w:val="000000"/>
          <w:sz w:val="24"/>
          <w:szCs w:val="24"/>
          <w:u w:val="single"/>
          <w:lang w:val="pl-PL"/>
        </w:rPr>
        <w:t>9242</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2</w:t>
      </w:r>
      <w:r w:rsidR="003932E1">
        <w:rPr>
          <w:rFonts w:asciiTheme="majorHAnsi" w:hAnsiTheme="majorHAnsi" w:cs="Times New Roman"/>
          <w:color w:val="000000"/>
          <w:sz w:val="24"/>
          <w:szCs w:val="24"/>
          <w:lang w:val="pl-PL"/>
        </w:rPr>
        <w:t>4</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3932E1">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F0D06" w:rsidRDefault="001F0D06" w:rsidP="001F0D06">
      <w:pPr>
        <w:spacing w:after="0" w:line="240" w:lineRule="auto"/>
        <w:jc w:val="both"/>
        <w:rPr>
          <w:rFonts w:asciiTheme="majorHAnsi" w:hAnsiTheme="majorHAnsi" w:cs="Times New Roman"/>
          <w:color w:val="000000"/>
          <w:sz w:val="24"/>
          <w:szCs w:val="24"/>
          <w:lang w:val="sr-Latn-CS"/>
        </w:rPr>
      </w:pPr>
    </w:p>
    <w:p w:rsidR="001F0D06" w:rsidRPr="00F01151"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3932E1" w:rsidRPr="007E282E" w:rsidRDefault="003932E1" w:rsidP="003932E1">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Pr>
          <w:rFonts w:asciiTheme="majorHAnsi" w:hAnsiTheme="majorHAnsi" w:cs="Times New Roman"/>
          <w:sz w:val="23"/>
          <w:szCs w:val="23"/>
          <w:u w:val="single"/>
        </w:rPr>
        <w:t>usluge</w:t>
      </w:r>
      <w:r w:rsidRPr="00B96A27">
        <w:rPr>
          <w:rFonts w:asciiTheme="majorHAnsi" w:hAnsiTheme="majorHAnsi" w:cs="Times New Roman"/>
          <w:sz w:val="23"/>
          <w:szCs w:val="23"/>
        </w:rPr>
        <w:t xml:space="preserve">: </w:t>
      </w:r>
      <w:r>
        <w:rPr>
          <w:rFonts w:asciiTheme="majorHAnsi" w:hAnsiTheme="majorHAnsi" w:cs="Times New Roman"/>
          <w:b/>
          <w:sz w:val="24"/>
          <w:szCs w:val="24"/>
        </w:rPr>
        <w:t>Opravka mehaničkih mjenjača</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1F0D06" w:rsidRDefault="001F0D06" w:rsidP="001F0D06">
      <w:pPr>
        <w:spacing w:after="160" w:line="259" w:lineRule="auto"/>
        <w:jc w:val="both"/>
        <w:rPr>
          <w:rFonts w:asciiTheme="majorHAnsi" w:hAnsiTheme="majorHAnsi" w:cs="Times New Roman"/>
          <w:color w:val="000000"/>
          <w:sz w:val="24"/>
          <w:szCs w:val="24"/>
        </w:rPr>
      </w:pPr>
    </w:p>
    <w:p w:rsidR="001F0D06" w:rsidRPr="00E8507C" w:rsidRDefault="001F0D06" w:rsidP="001F0D0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1F0D06" w:rsidRPr="00F01151" w:rsidRDefault="001F0D06" w:rsidP="001F0D06">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____________</w:t>
      </w:r>
      <w:r w:rsidRPr="00F01151">
        <w:rPr>
          <w:rFonts w:asciiTheme="majorHAnsi" w:hAnsiTheme="majorHAnsi" w:cs="Times New Roman"/>
          <w:color w:val="000000"/>
          <w:sz w:val="24"/>
          <w:szCs w:val="24"/>
          <w:lang w:val="sr-Latn-CS"/>
        </w:rPr>
        <w:t>______________________</w:t>
      </w:r>
    </w:p>
    <w:p w:rsidR="001F0D06" w:rsidRPr="00C06955" w:rsidRDefault="001F0D06" w:rsidP="001F0D0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jc w:val="both"/>
        <w:rPr>
          <w:rFonts w:asciiTheme="majorHAnsi" w:hAnsiTheme="majorHAnsi" w:cs="Times New Roman"/>
          <w:color w:val="000000"/>
          <w:sz w:val="24"/>
          <w:szCs w:val="24"/>
        </w:rPr>
      </w:pPr>
    </w:p>
    <w:p w:rsidR="001F0D06" w:rsidRPr="00010AE5" w:rsidRDefault="001F0D06" w:rsidP="003932E1">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3932E1">
        <w:rPr>
          <w:rFonts w:asciiTheme="majorHAnsi" w:hAnsiTheme="majorHAnsi" w:cs="Times New Roman"/>
          <w:b/>
          <w:color w:val="000000"/>
          <w:sz w:val="24"/>
          <w:szCs w:val="24"/>
          <w:lang w:val="sr-Latn-CS"/>
        </w:rPr>
        <w:t>Adrijana Uglik, dipl.ecc</w:t>
      </w:r>
    </w:p>
    <w:p w:rsidR="001F0D06" w:rsidRPr="00F01151" w:rsidRDefault="001F0D06" w:rsidP="001F0D06">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1F0D06" w:rsidRDefault="001F0D06" w:rsidP="001F0D06">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200" w:firstLine="720"/>
        <w:jc w:val="both"/>
        <w:rPr>
          <w:rFonts w:asciiTheme="majorHAnsi" w:hAnsiTheme="majorHAnsi" w:cs="Times New Roman"/>
          <w:color w:val="000000"/>
          <w:sz w:val="24"/>
          <w:szCs w:val="24"/>
        </w:rPr>
      </w:pPr>
    </w:p>
    <w:p w:rsidR="001F0D06" w:rsidRPr="00010AE5" w:rsidRDefault="001F0D06" w:rsidP="001F0D06">
      <w:pPr>
        <w:spacing w:after="0" w:line="240" w:lineRule="auto"/>
        <w:rPr>
          <w:rFonts w:asciiTheme="majorHAnsi" w:hAnsiTheme="majorHAnsi" w:cs="Times New Roman"/>
          <w:b/>
          <w:color w:val="000000"/>
          <w:sz w:val="24"/>
          <w:szCs w:val="24"/>
        </w:rPr>
      </w:pPr>
      <w:r w:rsidRPr="001F0D06">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Pr>
          <w:rFonts w:asciiTheme="majorHAnsi" w:hAnsiTheme="majorHAnsi" w:cs="Times New Roman"/>
          <w:b/>
          <w:color w:val="000000"/>
          <w:sz w:val="24"/>
          <w:szCs w:val="24"/>
        </w:rPr>
        <w:t>Zdravko Medenica,</w:t>
      </w:r>
      <w:r w:rsidRPr="001F0D06">
        <w:rPr>
          <w:rFonts w:asciiTheme="majorHAnsi" w:hAnsiTheme="majorHAnsi" w:cs="Times New Roman"/>
          <w:b/>
          <w:color w:val="000000"/>
        </w:rPr>
        <w:t>dipl.maš.ing.</w:t>
      </w:r>
    </w:p>
    <w:p w:rsidR="001F0D06" w:rsidRPr="00F01151" w:rsidRDefault="001F0D06" w:rsidP="001F0D06">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1F0D06" w:rsidRDefault="001F0D06" w:rsidP="001F0D06">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A640EA">
        <w:rPr>
          <w:rFonts w:asciiTheme="majorHAnsi" w:hAnsiTheme="majorHAnsi" w:cs="Times New Roman"/>
          <w:color w:val="000000"/>
          <w:sz w:val="24"/>
          <w:szCs w:val="24"/>
          <w:u w:val="single"/>
          <w:lang w:val="pl-PL"/>
        </w:rPr>
        <w:t>9242</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Pr>
          <w:rFonts w:asciiTheme="majorHAnsi" w:hAnsiTheme="majorHAnsi" w:cs="Times New Roman"/>
          <w:color w:val="000000"/>
          <w:sz w:val="24"/>
          <w:szCs w:val="24"/>
          <w:lang w:val="pl-PL"/>
        </w:rPr>
        <w:t>2</w:t>
      </w:r>
      <w:r w:rsidR="003932E1">
        <w:rPr>
          <w:rFonts w:asciiTheme="majorHAnsi" w:hAnsiTheme="majorHAnsi" w:cs="Times New Roman"/>
          <w:color w:val="000000"/>
          <w:sz w:val="24"/>
          <w:szCs w:val="24"/>
          <w:lang w:val="pl-PL"/>
        </w:rPr>
        <w:t>4</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3932E1">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3932E1" w:rsidRPr="007E282E" w:rsidRDefault="003932E1" w:rsidP="003932E1">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757/1</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Pr="003C27C8">
        <w:rPr>
          <w:rFonts w:asciiTheme="majorHAnsi" w:hAnsiTheme="majorHAnsi" w:cs="Times New Roman"/>
          <w:i/>
          <w:sz w:val="24"/>
          <w:szCs w:val="24"/>
          <w:u w:val="single"/>
        </w:rPr>
        <w:t>radova</w:t>
      </w:r>
      <w:r w:rsidRPr="003C27C8">
        <w:rPr>
          <w:rFonts w:asciiTheme="majorHAnsi" w:hAnsiTheme="majorHAnsi" w:cs="Times New Roman"/>
          <w:i/>
          <w:sz w:val="24"/>
          <w:szCs w:val="24"/>
        </w:rPr>
        <w:t xml:space="preserve">: </w:t>
      </w:r>
      <w:r>
        <w:rPr>
          <w:rFonts w:asciiTheme="majorHAnsi" w:hAnsiTheme="majorHAnsi" w:cs="Times New Roman"/>
          <w:sz w:val="23"/>
          <w:szCs w:val="23"/>
          <w:u w:val="single"/>
        </w:rPr>
        <w:t>usluge</w:t>
      </w:r>
      <w:r w:rsidRPr="00B96A27">
        <w:rPr>
          <w:rFonts w:asciiTheme="majorHAnsi" w:hAnsiTheme="majorHAnsi" w:cs="Times New Roman"/>
          <w:sz w:val="23"/>
          <w:szCs w:val="23"/>
        </w:rPr>
        <w:t xml:space="preserve">: </w:t>
      </w:r>
      <w:r>
        <w:rPr>
          <w:rFonts w:asciiTheme="majorHAnsi" w:hAnsiTheme="majorHAnsi" w:cs="Times New Roman"/>
          <w:b/>
          <w:sz w:val="24"/>
          <w:szCs w:val="24"/>
        </w:rPr>
        <w:t>Opravka mehaničkih mjenjača</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Default="001F0D06" w:rsidP="001F0D06">
      <w:pPr>
        <w:tabs>
          <w:tab w:val="left" w:pos="1950"/>
        </w:tabs>
        <w:spacing w:after="0" w:line="240" w:lineRule="auto"/>
        <w:rPr>
          <w:rFonts w:asciiTheme="majorHAnsi" w:hAnsiTheme="majorHAnsi" w:cs="Times New Roman"/>
          <w:color w:val="000000"/>
          <w:sz w:val="24"/>
          <w:szCs w:val="24"/>
        </w:rPr>
      </w:pPr>
    </w:p>
    <w:p w:rsidR="001F0D06" w:rsidRPr="00010AE5" w:rsidRDefault="001F0D06" w:rsidP="001F0D06">
      <w:pPr>
        <w:tabs>
          <w:tab w:val="left" w:pos="1950"/>
        </w:tabs>
        <w:spacing w:after="0" w:line="240" w:lineRule="auto"/>
        <w:rPr>
          <w:rFonts w:asciiTheme="majorHAnsi" w:hAnsiTheme="majorHAnsi" w:cs="Times New Roman"/>
          <w:color w:val="000000"/>
          <w:sz w:val="24"/>
          <w:szCs w:val="24"/>
        </w:rPr>
      </w:pPr>
    </w:p>
    <w:p w:rsidR="001F0D06" w:rsidRPr="005B6DAE" w:rsidRDefault="001F0D06" w:rsidP="001F0D06">
      <w:pPr>
        <w:spacing w:after="0" w:line="240" w:lineRule="auto"/>
        <w:jc w:val="both"/>
        <w:rPr>
          <w:rFonts w:asciiTheme="majorHAnsi" w:hAnsiTheme="majorHAnsi" w:cs="Times New Roman"/>
          <w:b/>
          <w:i/>
          <w:color w:val="000000"/>
          <w:lang w:val="sr-Latn-CS"/>
        </w:rPr>
      </w:pPr>
      <w:r w:rsidRPr="001F0D06">
        <w:rPr>
          <w:rFonts w:asciiTheme="majorHAnsi" w:hAnsiTheme="majorHAnsi" w:cs="Times New Roman"/>
          <w:b/>
          <w:i/>
          <w:color w:val="000000"/>
          <w:sz w:val="21"/>
          <w:szCs w:val="21"/>
        </w:rPr>
        <w:t>Predsjednik komisije za otvaranje i vrednovanje ponuda</w:t>
      </w:r>
      <w:r w:rsidRPr="001F0D06">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3932E1">
        <w:rPr>
          <w:rFonts w:asciiTheme="majorHAnsi" w:hAnsiTheme="majorHAnsi" w:cs="Times New Roman"/>
          <w:b/>
          <w:i/>
          <w:color w:val="000000"/>
          <w:sz w:val="24"/>
          <w:szCs w:val="24"/>
          <w:lang w:val="sr-Latn-CS"/>
        </w:rPr>
        <w:tab/>
      </w:r>
      <w:r w:rsidR="003932E1">
        <w:rPr>
          <w:rFonts w:asciiTheme="majorHAnsi" w:hAnsiTheme="majorHAnsi"/>
          <w:b/>
        </w:rPr>
        <w:t>Zorica Prelević</w:t>
      </w:r>
      <w:r w:rsidRPr="0063717B">
        <w:rPr>
          <w:rFonts w:asciiTheme="majorHAnsi" w:hAnsiTheme="majorHAnsi"/>
        </w:rPr>
        <w:t xml:space="preserve">, </w:t>
      </w:r>
      <w:r w:rsidR="003932E1">
        <w:rPr>
          <w:rFonts w:asciiTheme="majorHAnsi" w:hAnsiTheme="majorHAnsi" w:cs="Times New Roman"/>
        </w:rPr>
        <w:t>dipl.pravnik</w:t>
      </w:r>
    </w:p>
    <w:p w:rsidR="001F0D06" w:rsidRPr="00E53C93" w:rsidRDefault="001F0D06" w:rsidP="001F0D06">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E53C93" w:rsidRDefault="001F0D06" w:rsidP="001F0D0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1F0D06" w:rsidRPr="00E53C93" w:rsidRDefault="001F0D06" w:rsidP="001F0D06">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7618D9" w:rsidRDefault="001F0D06" w:rsidP="001F0D0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dipl.maš.ing.</w:t>
      </w:r>
    </w:p>
    <w:p w:rsidR="001F0D06" w:rsidRPr="00E53C93" w:rsidRDefault="001F0D06" w:rsidP="001F0D06">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1F0D06" w:rsidRPr="00C06955" w:rsidRDefault="001F0D06" w:rsidP="001F0D0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F0D06" w:rsidRPr="00E53C93" w:rsidRDefault="001F0D06" w:rsidP="001F0D06">
      <w:pPr>
        <w:spacing w:after="0" w:line="240" w:lineRule="auto"/>
        <w:ind w:left="4956" w:firstLine="708"/>
        <w:jc w:val="both"/>
        <w:rPr>
          <w:rFonts w:asciiTheme="majorHAnsi" w:hAnsiTheme="majorHAnsi" w:cs="Times New Roman"/>
          <w:i/>
          <w:iCs/>
          <w:color w:val="000000"/>
          <w:sz w:val="24"/>
          <w:szCs w:val="24"/>
          <w:lang w:val="sr-Latn-CS"/>
        </w:rPr>
      </w:pPr>
    </w:p>
    <w:p w:rsidR="001F0D06" w:rsidRPr="00010AE5" w:rsidRDefault="001F0D06" w:rsidP="001F0D06">
      <w:pPr>
        <w:pStyle w:val="ListParagraph"/>
        <w:spacing w:after="0" w:line="240" w:lineRule="auto"/>
        <w:ind w:left="0"/>
        <w:jc w:val="both"/>
        <w:rPr>
          <w:rFonts w:asciiTheme="majorHAnsi" w:hAnsiTheme="majorHAnsi" w:cs="Times New Roman"/>
          <w:i/>
          <w:color w:val="000000"/>
          <w:sz w:val="24"/>
          <w:szCs w:val="24"/>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EF1051" w:rsidRPr="00CB49CE" w:rsidRDefault="00EF1051" w:rsidP="00EC7F3D">
      <w:pPr>
        <w:spacing w:after="0" w:line="240" w:lineRule="auto"/>
        <w:jc w:val="both"/>
        <w:rPr>
          <w:rFonts w:ascii="Cambria" w:hAnsi="Cambria" w:cs="Times New Roman"/>
          <w:b/>
          <w:bCs/>
          <w:color w:val="000000"/>
          <w:sz w:val="24"/>
          <w:szCs w:val="24"/>
          <w:bdr w:val="single" w:sz="4" w:space="0" w:color="auto"/>
        </w:rPr>
      </w:pPr>
      <w:r w:rsidRPr="00CB49CE">
        <w:rPr>
          <w:rFonts w:ascii="Cambria" w:hAnsi="Cambria" w:cs="Times New Roman"/>
          <w:b/>
          <w:bCs/>
          <w:color w:val="000000"/>
          <w:sz w:val="24"/>
          <w:szCs w:val="24"/>
          <w:shd w:val="clear" w:color="auto" w:fill="FFFFFF"/>
        </w:rPr>
        <w:sym w:font="Wingdings" w:char="F078"/>
      </w:r>
      <w:r w:rsidRPr="00CB49CE">
        <w:rPr>
          <w:rFonts w:ascii="Cambria" w:hAnsi="Cambria" w:cs="Times New Roman"/>
          <w:b/>
          <w:bCs/>
          <w:color w:val="000000"/>
          <w:sz w:val="24"/>
          <w:szCs w:val="24"/>
          <w:shd w:val="clear" w:color="auto" w:fill="FFFFFF"/>
        </w:rPr>
        <w:t xml:space="preserve"> </w:t>
      </w:r>
      <w:r w:rsidRPr="00CB49CE">
        <w:rPr>
          <w:rFonts w:ascii="Cambria" w:hAnsi="Cambria" w:cs="Times New Roman"/>
          <w:b/>
          <w:bCs/>
          <w:color w:val="000000"/>
          <w:sz w:val="24"/>
          <w:szCs w:val="24"/>
          <w:shd w:val="clear" w:color="auto" w:fill="FFFFFF"/>
          <w:lang w:val="hr-HR"/>
        </w:rPr>
        <w:t xml:space="preserve">Vrednovanje ponuda po kriterijumu </w:t>
      </w:r>
      <w:r w:rsidRPr="00CB49CE">
        <w:rPr>
          <w:rFonts w:ascii="Cambria" w:hAnsi="Cambria" w:cs="Times New Roman"/>
          <w:b/>
          <w:bCs/>
          <w:color w:val="000000"/>
          <w:sz w:val="24"/>
          <w:szCs w:val="24"/>
          <w:shd w:val="clear" w:color="auto" w:fill="FFFFFF"/>
          <w:lang w:val="pl-PL"/>
        </w:rPr>
        <w:t xml:space="preserve">ekonomski najpovoljnija ponuda </w:t>
      </w:r>
      <w:r w:rsidRPr="00CB49CE">
        <w:rPr>
          <w:rFonts w:ascii="Cambria" w:hAnsi="Cambria" w:cs="Times New Roman"/>
          <w:b/>
          <w:bCs/>
          <w:color w:val="000000"/>
          <w:sz w:val="24"/>
          <w:szCs w:val="24"/>
        </w:rPr>
        <w:t>vršiće se na sljedeći način:</w:t>
      </w:r>
    </w:p>
    <w:p w:rsidR="00EF1051" w:rsidRPr="00EC7F3D" w:rsidRDefault="00EF1051" w:rsidP="00EC7F3D">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EF1051" w:rsidRPr="00EC7F3D" w:rsidRDefault="00EF1051" w:rsidP="00EC7F3D">
      <w:pPr>
        <w:spacing w:after="0" w:line="240" w:lineRule="auto"/>
        <w:ind w:left="284"/>
        <w:jc w:val="both"/>
        <w:rPr>
          <w:rFonts w:ascii="Cambria" w:hAnsi="Cambria" w:cs="Times New Roman"/>
          <w:b/>
          <w:color w:val="000000"/>
          <w:sz w:val="24"/>
          <w:szCs w:val="24"/>
        </w:rPr>
      </w:pPr>
      <w:r w:rsidRPr="00EC7F3D">
        <w:rPr>
          <w:rFonts w:ascii="Cambria" w:hAnsi="Cambria" w:cs="Times New Roman"/>
          <w:b/>
          <w:color w:val="000000"/>
          <w:sz w:val="24"/>
          <w:szCs w:val="24"/>
        </w:rPr>
        <w:sym w:font="Wingdings" w:char="F078"/>
      </w:r>
      <w:r w:rsidRPr="00EC7F3D">
        <w:rPr>
          <w:rFonts w:ascii="Cambria" w:hAnsi="Cambria" w:cs="Times New Roman"/>
          <w:b/>
          <w:color w:val="000000"/>
          <w:sz w:val="24"/>
          <w:szCs w:val="24"/>
          <w:lang w:val="hr-HR"/>
        </w:rPr>
        <w:t xml:space="preserve"> podkriterijum najniža ponuđena cijena </w:t>
      </w:r>
      <w:r w:rsidRPr="00EC7F3D">
        <w:rPr>
          <w:rFonts w:ascii="Cambria" w:hAnsi="Cambria" w:cs="Times New Roman"/>
          <w:b/>
          <w:color w:val="000000"/>
          <w:sz w:val="24"/>
          <w:szCs w:val="24"/>
        </w:rPr>
        <w:t>vrednovaće se na sljedeći način:</w:t>
      </w:r>
    </w:p>
    <w:p w:rsidR="00EF1051" w:rsidRPr="00EC7F3D" w:rsidRDefault="00EF1051" w:rsidP="00EC7F3D">
      <w:pPr>
        <w:spacing w:after="0" w:line="240" w:lineRule="auto"/>
        <w:ind w:left="284"/>
        <w:jc w:val="both"/>
        <w:rPr>
          <w:rFonts w:ascii="Cambria" w:hAnsi="Cambria" w:cs="Times New Roman"/>
          <w:color w:val="000000"/>
          <w:sz w:val="10"/>
          <w:szCs w:val="10"/>
        </w:rPr>
      </w:pPr>
    </w:p>
    <w:p w:rsidR="00EF1051" w:rsidRPr="00CB49CE" w:rsidRDefault="00EF1051" w:rsidP="00EC7F3D">
      <w:pPr>
        <w:spacing w:after="0" w:line="240" w:lineRule="auto"/>
        <w:ind w:left="284"/>
        <w:jc w:val="center"/>
        <w:rPr>
          <w:rFonts w:ascii="Cambria" w:hAnsi="Cambria" w:cs="Times New Roman"/>
          <w:color w:val="000000"/>
          <w:sz w:val="24"/>
          <w:szCs w:val="24"/>
        </w:rPr>
      </w:pPr>
      <w:r w:rsidRPr="00CB49CE">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9</w:t>
      </w:r>
      <w:r w:rsidRPr="00CB49CE">
        <w:rPr>
          <w:rFonts w:ascii="Cambria" w:hAnsi="Cambria" w:cs="Times New Roman"/>
          <w:b/>
          <w:color w:val="000000"/>
          <w:sz w:val="24"/>
          <w:szCs w:val="24"/>
        </w:rPr>
        <w:t>0</w:t>
      </w:r>
    </w:p>
    <w:p w:rsidR="00EF1051" w:rsidRPr="00CB49CE" w:rsidRDefault="00EF1051" w:rsidP="00EC7F3D">
      <w:pPr>
        <w:pStyle w:val="ListParagraph"/>
        <w:spacing w:before="0" w:after="0" w:line="240" w:lineRule="auto"/>
        <w:ind w:left="228"/>
        <w:jc w:val="both"/>
        <w:rPr>
          <w:rFonts w:ascii="Cambria" w:hAnsi="Cambria"/>
          <w:b/>
          <w:sz w:val="16"/>
          <w:szCs w:val="16"/>
          <w:u w:val="single"/>
        </w:rPr>
      </w:pPr>
    </w:p>
    <w:p w:rsidR="00EF1051" w:rsidRPr="00CB49CE" w:rsidRDefault="00EF1051" w:rsidP="00EC7F3D">
      <w:pPr>
        <w:pStyle w:val="ListParagraph"/>
        <w:spacing w:before="0" w:after="0" w:line="240" w:lineRule="auto"/>
        <w:ind w:left="0"/>
        <w:jc w:val="both"/>
        <w:rPr>
          <w:rFonts w:ascii="Cambria" w:hAnsi="Cambria"/>
          <w:sz w:val="24"/>
          <w:szCs w:val="24"/>
        </w:rPr>
      </w:pPr>
      <w:r w:rsidRPr="00CB49CE">
        <w:rPr>
          <w:rFonts w:ascii="Cambria" w:hAnsi="Cambria"/>
          <w:b/>
          <w:sz w:val="24"/>
          <w:szCs w:val="24"/>
          <w:u w:val="single"/>
        </w:rPr>
        <w:t>NAJNIŽA PONUĐENA CIJENA</w:t>
      </w:r>
      <w:r w:rsidRPr="00CB49CE">
        <w:rPr>
          <w:rFonts w:ascii="Cambria" w:hAnsi="Cambria"/>
          <w:sz w:val="24"/>
          <w:szCs w:val="24"/>
        </w:rPr>
        <w:t xml:space="preserve">- je opredjeljujući podkriterijum za vrednovanje ponuda. Pod ponuđenom cijenom podrazumjeva se ukupna cijena za pružanje predmetne usluge saglasno uslovima i u obimu određenim ovom dokumentacijom. </w:t>
      </w:r>
    </w:p>
    <w:p w:rsidR="00EF1051" w:rsidRPr="00CB49CE" w:rsidRDefault="00EF1051" w:rsidP="00EC7F3D">
      <w:pPr>
        <w:spacing w:after="0" w:line="240" w:lineRule="auto"/>
        <w:ind w:left="284"/>
        <w:rPr>
          <w:rFonts w:ascii="Cambria" w:hAnsi="Cambria" w:cs="Times New Roman"/>
          <w:b/>
          <w:color w:val="000000"/>
          <w:sz w:val="10"/>
          <w:szCs w:val="10"/>
        </w:rPr>
      </w:pPr>
    </w:p>
    <w:p w:rsidR="00EF1051" w:rsidRPr="00CB49CE" w:rsidRDefault="00EF1051" w:rsidP="00EC7F3D">
      <w:pPr>
        <w:spacing w:after="0" w:line="240" w:lineRule="auto"/>
        <w:jc w:val="both"/>
        <w:rPr>
          <w:rFonts w:ascii="Cambria" w:hAnsi="Cambria"/>
          <w:sz w:val="24"/>
          <w:szCs w:val="24"/>
          <w:lang w:val="sr-Latn-CS"/>
        </w:rPr>
      </w:pPr>
      <w:r w:rsidRPr="00CB49CE">
        <w:rPr>
          <w:rFonts w:ascii="Cambria" w:hAnsi="Cambria"/>
          <w:sz w:val="24"/>
          <w:szCs w:val="24"/>
          <w:lang w:val="sr-Latn-CS"/>
        </w:rPr>
        <w:t>Ponuđaču koji ponudi najnižu cijenu dodijeliće se maksimalan broj bodova po ovom podkriterijumu (</w:t>
      </w:r>
      <w:r w:rsidR="00EC7F3D">
        <w:rPr>
          <w:rFonts w:ascii="Cambria" w:hAnsi="Cambria"/>
          <w:sz w:val="24"/>
          <w:szCs w:val="24"/>
          <w:lang w:val="sr-Latn-CS"/>
        </w:rPr>
        <w:t>7</w:t>
      </w:r>
      <w:r w:rsidRPr="00CB49CE">
        <w:rPr>
          <w:rFonts w:ascii="Cambria" w:hAnsi="Cambria"/>
          <w:sz w:val="24"/>
          <w:szCs w:val="24"/>
          <w:lang w:val="sr-Latn-CS"/>
        </w:rPr>
        <w:t>0), dok se bodovi ostalim ponuđačima dodjeljuju u zavisnosti od odnosa ukupne cijene koju su ponudili i najniže ponuđene cijene po sledećoj formuli:</w:t>
      </w:r>
    </w:p>
    <w:p w:rsidR="00EF1051" w:rsidRPr="00CB49CE" w:rsidRDefault="00EF1051" w:rsidP="00EC7F3D">
      <w:pPr>
        <w:spacing w:after="0" w:line="240" w:lineRule="auto"/>
        <w:ind w:left="284"/>
        <w:rPr>
          <w:rFonts w:ascii="Cambria" w:hAnsi="Cambria" w:cs="Times New Roman"/>
          <w:b/>
          <w:color w:val="000000"/>
          <w:sz w:val="10"/>
          <w:szCs w:val="10"/>
          <w:bdr w:val="single" w:sz="4" w:space="0" w:color="auto"/>
        </w:rPr>
      </w:pPr>
    </w:p>
    <w:p w:rsidR="00EF1051" w:rsidRPr="00CB49CE" w:rsidRDefault="00EF1051" w:rsidP="00EC7F3D">
      <w:pPr>
        <w:spacing w:after="0" w:line="240" w:lineRule="auto"/>
        <w:ind w:left="284"/>
        <w:jc w:val="center"/>
        <w:rPr>
          <w:rFonts w:ascii="Cambria" w:hAnsi="Cambria" w:cs="Times New Roman"/>
          <w:b/>
          <w:color w:val="000000"/>
          <w:sz w:val="23"/>
          <w:szCs w:val="23"/>
          <w:bdr w:val="single" w:sz="4" w:space="0" w:color="auto"/>
        </w:rPr>
      </w:pPr>
      <w:r w:rsidRPr="00CB49CE">
        <w:rPr>
          <w:rFonts w:ascii="Cambria" w:hAnsi="Cambria" w:cs="Times New Roman"/>
          <w:b/>
          <w:color w:val="000000"/>
          <w:sz w:val="23"/>
          <w:szCs w:val="23"/>
          <w:bdr w:val="single" w:sz="4" w:space="0" w:color="auto"/>
        </w:rPr>
        <w:t xml:space="preserve">broj bodova =(najniža ponuđena cijena / ponuđena cijena) x </w:t>
      </w:r>
      <w:r w:rsidR="00EC7F3D">
        <w:rPr>
          <w:rFonts w:ascii="Cambria" w:hAnsi="Cambria" w:cs="Times New Roman"/>
          <w:b/>
          <w:color w:val="000000"/>
          <w:sz w:val="23"/>
          <w:szCs w:val="23"/>
          <w:bdr w:val="single" w:sz="4" w:space="0" w:color="auto"/>
        </w:rPr>
        <w:t>7</w:t>
      </w:r>
      <w:r w:rsidRPr="00CB49CE">
        <w:rPr>
          <w:rFonts w:ascii="Cambria" w:hAnsi="Cambria" w:cs="Times New Roman"/>
          <w:b/>
          <w:color w:val="000000"/>
          <w:sz w:val="23"/>
          <w:szCs w:val="23"/>
          <w:bdr w:val="single" w:sz="4" w:space="0" w:color="auto"/>
        </w:rPr>
        <w:t>0</w:t>
      </w:r>
    </w:p>
    <w:p w:rsidR="00EF1051" w:rsidRPr="00EC7F3D" w:rsidRDefault="00EF1051" w:rsidP="00EC7F3D">
      <w:pPr>
        <w:autoSpaceDE w:val="0"/>
        <w:autoSpaceDN w:val="0"/>
        <w:adjustRightInd w:val="0"/>
        <w:spacing w:after="0" w:line="240" w:lineRule="auto"/>
        <w:ind w:firstLine="567"/>
        <w:jc w:val="both"/>
        <w:rPr>
          <w:rFonts w:ascii="Cambria" w:hAnsi="Cambria" w:cs="Times New Roman"/>
          <w:color w:val="000000"/>
          <w:sz w:val="10"/>
          <w:szCs w:val="10"/>
        </w:rPr>
      </w:pPr>
    </w:p>
    <w:p w:rsidR="00EF1051" w:rsidRPr="00CB49CE" w:rsidRDefault="00EF1051" w:rsidP="00EC7F3D">
      <w:pPr>
        <w:autoSpaceDE w:val="0"/>
        <w:autoSpaceDN w:val="0"/>
        <w:adjustRightInd w:val="0"/>
        <w:spacing w:after="0" w:line="240" w:lineRule="auto"/>
        <w:jc w:val="both"/>
        <w:rPr>
          <w:rFonts w:ascii="Cambria" w:hAnsi="Cambria" w:cs="Times New Roman"/>
          <w:i/>
          <w:color w:val="000000"/>
          <w:sz w:val="24"/>
          <w:szCs w:val="24"/>
        </w:rPr>
      </w:pPr>
      <w:r w:rsidRPr="00CB49CE">
        <w:rPr>
          <w:rFonts w:ascii="Cambria" w:hAnsi="Cambria" w:cs="Times New Roman"/>
          <w:i/>
          <w:color w:val="000000"/>
          <w:sz w:val="24"/>
          <w:szCs w:val="24"/>
        </w:rPr>
        <w:t>Ako je ponuđena cijena 0,00 EUR-a prilikom vrednovanja te cijene po kriterijumu ili podkriterijumu najniža ponuđena cijena uzima se da je ponuđena cijena 0,01 EUR.</w:t>
      </w:r>
    </w:p>
    <w:p w:rsidR="00EF1051" w:rsidRPr="00CB49CE" w:rsidRDefault="00EF1051" w:rsidP="00EC7F3D">
      <w:pPr>
        <w:autoSpaceDE w:val="0"/>
        <w:autoSpaceDN w:val="0"/>
        <w:adjustRightInd w:val="0"/>
        <w:spacing w:after="0" w:line="240" w:lineRule="auto"/>
        <w:jc w:val="both"/>
        <w:rPr>
          <w:rFonts w:ascii="Cambria" w:hAnsi="Cambria" w:cs="Times New Roman"/>
          <w:i/>
          <w:color w:val="000000"/>
          <w:sz w:val="20"/>
          <w:szCs w:val="20"/>
        </w:rPr>
      </w:pPr>
    </w:p>
    <w:p w:rsidR="00EC7F3D" w:rsidRDefault="00EC7F3D" w:rsidP="00EC7F3D">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EC7F3D" w:rsidRPr="00920B8A" w:rsidRDefault="00EC7F3D" w:rsidP="00EC7F3D">
      <w:pPr>
        <w:spacing w:after="0" w:line="240" w:lineRule="auto"/>
        <w:ind w:left="284"/>
        <w:rPr>
          <w:rFonts w:ascii="Cambria" w:hAnsi="Cambria" w:cs="Times New Roman"/>
          <w:b/>
          <w:color w:val="000000"/>
          <w:sz w:val="10"/>
          <w:szCs w:val="10"/>
          <w:lang w:val="hr-HR"/>
        </w:rPr>
      </w:pPr>
    </w:p>
    <w:p w:rsidR="00EC7F3D" w:rsidRDefault="00EC7F3D" w:rsidP="00EC7F3D">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EC7F3D" w:rsidRPr="00920B8A" w:rsidRDefault="00EC7F3D" w:rsidP="00EC7F3D">
      <w:pPr>
        <w:spacing w:after="0" w:line="240" w:lineRule="auto"/>
        <w:ind w:left="284"/>
        <w:rPr>
          <w:rFonts w:ascii="Cambria" w:hAnsi="Cambria" w:cs="Times New Roman"/>
          <w:color w:val="000000"/>
          <w:sz w:val="10"/>
          <w:szCs w:val="10"/>
        </w:rPr>
      </w:pPr>
    </w:p>
    <w:p w:rsidR="00EC7F3D" w:rsidRPr="00920B8A" w:rsidRDefault="00EC7F3D" w:rsidP="00EC7F3D">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Pr>
          <w:rFonts w:ascii="Cambria" w:hAnsi="Cambria" w:cs="Times New Roman"/>
          <w:color w:val="000000"/>
          <w:sz w:val="24"/>
          <w:szCs w:val="24"/>
        </w:rPr>
        <w:t>izvršene usluge da su u svemu</w:t>
      </w:r>
      <w:r w:rsidRPr="00920B8A">
        <w:rPr>
          <w:rFonts w:ascii="Cambria" w:hAnsi="Cambria" w:cs="Times New Roman"/>
          <w:color w:val="000000"/>
          <w:sz w:val="24"/>
          <w:szCs w:val="24"/>
        </w:rPr>
        <w:t xml:space="preserve"> prema specifikaciji koja je sastavni dio Tenderske dokumentacije i računa se od dana </w:t>
      </w:r>
      <w:r>
        <w:rPr>
          <w:rFonts w:ascii="Cambria" w:hAnsi="Cambria" w:cs="Times New Roman"/>
          <w:color w:val="000000"/>
          <w:sz w:val="24"/>
          <w:szCs w:val="24"/>
        </w:rPr>
        <w:t>izvršenih usluga</w:t>
      </w:r>
      <w:r w:rsidRPr="00920B8A">
        <w:rPr>
          <w:rFonts w:ascii="Cambria" w:hAnsi="Cambria" w:cs="Times New Roman"/>
          <w:color w:val="000000"/>
          <w:sz w:val="24"/>
          <w:szCs w:val="24"/>
        </w:rPr>
        <w:t>.</w:t>
      </w:r>
    </w:p>
    <w:p w:rsidR="00EC7F3D" w:rsidRPr="00920B8A" w:rsidRDefault="00EC7F3D" w:rsidP="00EC7F3D">
      <w:pPr>
        <w:spacing w:after="0" w:line="240" w:lineRule="auto"/>
        <w:ind w:left="162"/>
        <w:jc w:val="both"/>
        <w:rPr>
          <w:rFonts w:ascii="Cambria" w:hAnsi="Cambria" w:cs="Times New Roman"/>
          <w:color w:val="000000"/>
          <w:sz w:val="10"/>
          <w:szCs w:val="10"/>
        </w:rPr>
      </w:pPr>
    </w:p>
    <w:p w:rsidR="00EC7F3D" w:rsidRPr="00920B8A" w:rsidRDefault="00EC7F3D" w:rsidP="00EC7F3D">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EC7F3D" w:rsidRPr="00920B8A" w:rsidRDefault="00EC7F3D" w:rsidP="00EC7F3D">
      <w:pPr>
        <w:spacing w:after="0" w:line="240" w:lineRule="auto"/>
        <w:ind w:left="284"/>
        <w:jc w:val="both"/>
        <w:rPr>
          <w:rFonts w:ascii="Cambria" w:hAnsi="Cambria"/>
          <w:sz w:val="10"/>
          <w:szCs w:val="10"/>
          <w:lang w:val="sr-Latn-CS"/>
        </w:rPr>
      </w:pPr>
    </w:p>
    <w:p w:rsidR="00EC7F3D" w:rsidRPr="00920B8A" w:rsidRDefault="00EC7F3D" w:rsidP="00EC7F3D">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20</w:t>
      </w:r>
    </w:p>
    <w:p w:rsidR="00EF1051" w:rsidRPr="00EC7F3D" w:rsidRDefault="00EF1051" w:rsidP="00EC7F3D">
      <w:pPr>
        <w:spacing w:after="0" w:line="240" w:lineRule="auto"/>
        <w:ind w:left="162"/>
        <w:jc w:val="center"/>
        <w:rPr>
          <w:rFonts w:ascii="Cambria" w:hAnsi="Cambria"/>
          <w:sz w:val="20"/>
          <w:szCs w:val="20"/>
          <w:highlight w:val="yellow"/>
          <w:lang w:val="sr-Latn-CS"/>
        </w:rPr>
      </w:pPr>
    </w:p>
    <w:p w:rsidR="00EF1051" w:rsidRPr="00EC7F3D" w:rsidRDefault="00EF1051" w:rsidP="00EC7F3D">
      <w:pPr>
        <w:spacing w:after="0" w:line="240" w:lineRule="auto"/>
        <w:ind w:left="284"/>
        <w:rPr>
          <w:rFonts w:ascii="Cambria" w:hAnsi="Cambria" w:cs="Times New Roman"/>
          <w:b/>
          <w:color w:val="000000"/>
          <w:sz w:val="24"/>
          <w:szCs w:val="24"/>
        </w:rPr>
      </w:pPr>
      <w:r w:rsidRPr="00EC7F3D">
        <w:rPr>
          <w:rFonts w:ascii="Cambria" w:hAnsi="Cambria" w:cs="Times New Roman"/>
          <w:b/>
          <w:color w:val="000000"/>
          <w:sz w:val="24"/>
          <w:szCs w:val="24"/>
        </w:rPr>
        <w:sym w:font="Wingdings" w:char="F078"/>
      </w:r>
      <w:r w:rsidRPr="00EC7F3D">
        <w:rPr>
          <w:rFonts w:ascii="Cambria" w:hAnsi="Cambria" w:cs="Times New Roman"/>
          <w:b/>
          <w:color w:val="000000"/>
          <w:sz w:val="24"/>
          <w:szCs w:val="24"/>
          <w:lang w:val="hr-HR"/>
        </w:rPr>
        <w:t xml:space="preserve"> rok izvršenja usluga </w:t>
      </w:r>
      <w:r w:rsidRPr="00EC7F3D">
        <w:rPr>
          <w:rFonts w:ascii="Cambria" w:hAnsi="Cambria" w:cs="Times New Roman"/>
          <w:b/>
          <w:color w:val="000000"/>
          <w:sz w:val="24"/>
          <w:szCs w:val="24"/>
        </w:rPr>
        <w:t xml:space="preserve">vrednovaće se na sljedeći način: </w:t>
      </w:r>
    </w:p>
    <w:p w:rsidR="00EF1051" w:rsidRPr="00EC7F3D" w:rsidRDefault="00EF1051" w:rsidP="00EC7F3D">
      <w:pPr>
        <w:spacing w:after="0" w:line="240" w:lineRule="auto"/>
        <w:ind w:left="284"/>
        <w:rPr>
          <w:rFonts w:ascii="Cambria" w:hAnsi="Cambria" w:cs="Times New Roman"/>
          <w:color w:val="000000"/>
          <w:sz w:val="10"/>
          <w:szCs w:val="10"/>
        </w:rPr>
      </w:pPr>
    </w:p>
    <w:p w:rsidR="00EF1051" w:rsidRPr="00CB49CE" w:rsidRDefault="00EF1051" w:rsidP="00EC7F3D">
      <w:pPr>
        <w:spacing w:after="0" w:line="240" w:lineRule="auto"/>
        <w:ind w:left="284"/>
        <w:jc w:val="center"/>
        <w:rPr>
          <w:rFonts w:ascii="Cambria" w:hAnsi="Cambria" w:cs="Times New Roman"/>
          <w:color w:val="000000"/>
          <w:sz w:val="24"/>
          <w:szCs w:val="24"/>
        </w:rPr>
      </w:pPr>
      <w:r w:rsidRPr="00CB49CE">
        <w:rPr>
          <w:rFonts w:ascii="Cambria" w:hAnsi="Cambria" w:cs="Times New Roman"/>
          <w:b/>
          <w:color w:val="000000"/>
          <w:sz w:val="24"/>
          <w:szCs w:val="24"/>
        </w:rPr>
        <w:t>maksimalni broj bodova po ovom podkriterijumu= 10</w:t>
      </w:r>
    </w:p>
    <w:p w:rsidR="00EF1051" w:rsidRPr="00EC7F3D" w:rsidRDefault="00EF1051" w:rsidP="00EC7F3D">
      <w:pPr>
        <w:spacing w:after="0" w:line="240" w:lineRule="auto"/>
        <w:ind w:left="284"/>
        <w:jc w:val="both"/>
        <w:rPr>
          <w:rFonts w:ascii="Cambria" w:hAnsi="Cambria" w:cs="Times New Roman"/>
          <w:color w:val="000000"/>
          <w:sz w:val="10"/>
          <w:szCs w:val="10"/>
          <w:bdr w:val="single" w:sz="4" w:space="0" w:color="auto"/>
        </w:rPr>
      </w:pPr>
    </w:p>
    <w:p w:rsidR="00EF1051" w:rsidRPr="00CB49CE" w:rsidRDefault="00EF1051" w:rsidP="00EC7F3D">
      <w:pPr>
        <w:pStyle w:val="ListParagraph"/>
        <w:spacing w:before="0" w:after="0" w:line="240" w:lineRule="auto"/>
        <w:ind w:left="0"/>
        <w:jc w:val="both"/>
        <w:rPr>
          <w:rFonts w:ascii="Cambria" w:hAnsi="Cambria"/>
          <w:sz w:val="24"/>
          <w:szCs w:val="24"/>
        </w:rPr>
      </w:pPr>
      <w:r w:rsidRPr="00CB49CE">
        <w:rPr>
          <w:rFonts w:ascii="Cambria" w:hAnsi="Cambria"/>
          <w:b/>
          <w:sz w:val="24"/>
          <w:szCs w:val="24"/>
          <w:u w:val="single"/>
        </w:rPr>
        <w:t xml:space="preserve">ROK IZVRŠENJA USLUGE </w:t>
      </w:r>
      <w:r w:rsidRPr="00CB49CE">
        <w:rPr>
          <w:rFonts w:ascii="Cambria" w:hAnsi="Cambria"/>
          <w:sz w:val="24"/>
          <w:szCs w:val="24"/>
        </w:rPr>
        <w:t xml:space="preserve">- je </w:t>
      </w:r>
      <w:r w:rsidR="00EC7F3D">
        <w:rPr>
          <w:rFonts w:ascii="Cambria" w:hAnsi="Cambria"/>
          <w:sz w:val="24"/>
          <w:szCs w:val="24"/>
        </w:rPr>
        <w:t>treći</w:t>
      </w:r>
      <w:r w:rsidRPr="00CB49CE">
        <w:rPr>
          <w:rFonts w:ascii="Cambria" w:hAnsi="Cambria"/>
          <w:sz w:val="24"/>
          <w:szCs w:val="24"/>
        </w:rPr>
        <w:t xml:space="preserve"> po važnosti podkriterijum za vrednovanje ponuda, pod kojim se podrazumijeva rok za koji će ponuđači izvršiti predmetnu uslugu od dana</w:t>
      </w:r>
      <w:r w:rsidRPr="00CB49CE">
        <w:rPr>
          <w:rFonts w:ascii="Cambria" w:hAnsi="Cambria"/>
          <w:b/>
          <w:sz w:val="24"/>
          <w:szCs w:val="24"/>
        </w:rPr>
        <w:t xml:space="preserve"> </w:t>
      </w:r>
      <w:r w:rsidR="00EC7F3D" w:rsidRPr="00EC7F3D">
        <w:rPr>
          <w:rFonts w:ascii="Cambria" w:hAnsi="Cambria"/>
          <w:sz w:val="24"/>
          <w:szCs w:val="24"/>
        </w:rPr>
        <w:t>izvršene defektaže</w:t>
      </w:r>
      <w:r w:rsidR="00EC7F3D">
        <w:rPr>
          <w:rFonts w:ascii="Cambria" w:hAnsi="Cambria"/>
          <w:b/>
          <w:sz w:val="24"/>
          <w:szCs w:val="24"/>
        </w:rPr>
        <w:t>/</w:t>
      </w:r>
      <w:r w:rsidRPr="00CB49CE">
        <w:rPr>
          <w:rFonts w:ascii="Cambria" w:hAnsi="Cambria"/>
          <w:sz w:val="24"/>
          <w:szCs w:val="24"/>
        </w:rPr>
        <w:t>dobijanja odobrenja privremenog izvoza i iskazuje se u kalendarskim danima.</w:t>
      </w:r>
    </w:p>
    <w:p w:rsidR="00EF1051" w:rsidRPr="00CB49CE" w:rsidRDefault="00EF1051" w:rsidP="00EC7F3D">
      <w:pPr>
        <w:spacing w:after="0" w:line="240" w:lineRule="auto"/>
        <w:jc w:val="both"/>
        <w:rPr>
          <w:rFonts w:ascii="Cambria" w:hAnsi="Cambria"/>
          <w:sz w:val="10"/>
          <w:szCs w:val="10"/>
          <w:lang w:val="sr-Latn-CS"/>
        </w:rPr>
      </w:pPr>
    </w:p>
    <w:p w:rsidR="00EF1051" w:rsidRPr="00CB49CE" w:rsidRDefault="00EF1051" w:rsidP="00EC7F3D">
      <w:pPr>
        <w:spacing w:after="0" w:line="240" w:lineRule="auto"/>
        <w:jc w:val="both"/>
        <w:rPr>
          <w:rFonts w:ascii="Cambria" w:hAnsi="Cambria"/>
          <w:sz w:val="24"/>
          <w:szCs w:val="24"/>
          <w:lang w:val="sr-Latn-CS"/>
        </w:rPr>
      </w:pPr>
      <w:r w:rsidRPr="00CB49CE">
        <w:rPr>
          <w:rFonts w:ascii="Cambria" w:hAnsi="Cambria"/>
          <w:sz w:val="24"/>
          <w:szCs w:val="24"/>
          <w:lang w:val="sr-Latn-CS"/>
        </w:rPr>
        <w:t>Ponuđaču koji ponudi najkraći rok izvršenja usluge, dodijeliće se maksimalan broj bodova po ovom podkriterijumu (10), dok bodovi ostalim ponuđačima dodijeliće se proporcionalno u odnosu na najkraći rok izvršenja usluge po sledećoj formuli:</w:t>
      </w:r>
    </w:p>
    <w:p w:rsidR="00EF1051" w:rsidRPr="00EC7F3D" w:rsidRDefault="00EF1051" w:rsidP="00EC7F3D">
      <w:pPr>
        <w:spacing w:after="0" w:line="240" w:lineRule="auto"/>
        <w:ind w:left="284"/>
        <w:jc w:val="both"/>
        <w:rPr>
          <w:rFonts w:ascii="Cambria" w:hAnsi="Cambria"/>
          <w:sz w:val="10"/>
          <w:szCs w:val="10"/>
          <w:lang w:val="sr-Latn-CS"/>
        </w:rPr>
      </w:pPr>
    </w:p>
    <w:p w:rsidR="00EF1051" w:rsidRPr="00CB49CE" w:rsidRDefault="00EF1051" w:rsidP="00EC7F3D">
      <w:pPr>
        <w:spacing w:after="0" w:line="240" w:lineRule="auto"/>
        <w:ind w:left="284"/>
        <w:jc w:val="center"/>
        <w:rPr>
          <w:rFonts w:ascii="Cambria" w:hAnsi="Cambria" w:cs="Times New Roman"/>
          <w:b/>
          <w:color w:val="000000"/>
          <w:sz w:val="23"/>
          <w:szCs w:val="23"/>
          <w:bdr w:val="single" w:sz="4" w:space="0" w:color="auto"/>
        </w:rPr>
      </w:pPr>
      <w:r w:rsidRPr="00CB49CE">
        <w:rPr>
          <w:rFonts w:ascii="Cambria" w:hAnsi="Cambria" w:cs="Times New Roman"/>
          <w:b/>
          <w:color w:val="000000"/>
          <w:sz w:val="23"/>
          <w:szCs w:val="23"/>
          <w:bdr w:val="single" w:sz="4" w:space="0" w:color="auto"/>
        </w:rPr>
        <w:t>broj bodova =(najkraći rok izvršenja usluge / ponuđeni rok izvršenja usluge) x 10</w:t>
      </w:r>
    </w:p>
    <w:p w:rsidR="00EF1051" w:rsidRDefault="00EF1051" w:rsidP="00EC7F3D">
      <w:pPr>
        <w:spacing w:after="0" w:line="240" w:lineRule="auto"/>
        <w:rPr>
          <w:rFonts w:ascii="Cambria" w:hAnsi="Cambria"/>
          <w:sz w:val="10"/>
          <w:szCs w:val="10"/>
        </w:rPr>
      </w:pPr>
    </w:p>
    <w:p w:rsidR="00EC7F3D" w:rsidRPr="00EC7F3D" w:rsidRDefault="00EC7F3D" w:rsidP="00EC7F3D">
      <w:pPr>
        <w:spacing w:after="0" w:line="240" w:lineRule="auto"/>
        <w:rPr>
          <w:rFonts w:ascii="Cambria" w:hAnsi="Cambria"/>
          <w:sz w:val="10"/>
          <w:szCs w:val="10"/>
        </w:rPr>
      </w:pPr>
    </w:p>
    <w:tbl>
      <w:tblPr>
        <w:tblW w:w="0" w:type="auto"/>
        <w:tblInd w:w="2" w:type="dxa"/>
        <w:tblLook w:val="00A0" w:firstRow="1" w:lastRow="0" w:firstColumn="1" w:lastColumn="0" w:noHBand="0" w:noVBand="0"/>
      </w:tblPr>
      <w:tblGrid>
        <w:gridCol w:w="9070"/>
      </w:tblGrid>
      <w:tr w:rsidR="00EF1051" w:rsidRPr="00CB49CE" w:rsidTr="006C4ABF">
        <w:tc>
          <w:tcPr>
            <w:tcW w:w="9070" w:type="dxa"/>
          </w:tcPr>
          <w:p w:rsidR="00EF1051" w:rsidRDefault="00EF1051" w:rsidP="00EC7F3D">
            <w:pPr>
              <w:spacing w:after="0" w:line="240" w:lineRule="auto"/>
              <w:jc w:val="both"/>
              <w:rPr>
                <w:rFonts w:ascii="Cambria" w:hAnsi="Cambria" w:cs="Times New Roman"/>
                <w:bCs/>
                <w:i/>
                <w:iCs/>
                <w:color w:val="000000"/>
                <w:sz w:val="24"/>
                <w:szCs w:val="24"/>
                <w:lang w:val="hr-HR"/>
              </w:rPr>
            </w:pPr>
            <w:r w:rsidRPr="00CB49CE">
              <w:rPr>
                <w:rFonts w:ascii="Cambria" w:hAnsi="Cambria" w:cs="Times New Roman"/>
                <w:bCs/>
                <w:i/>
                <w:iCs/>
                <w:color w:val="000000"/>
                <w:sz w:val="24"/>
                <w:szCs w:val="24"/>
                <w:lang w:val="hr-HR"/>
              </w:rPr>
              <w:t>Za ponuđeni rok izvršenja usluge koji je jednak predviđenom maksimalnom roku izvršenja usluge ovom dokumentacijom dodijeljuje se 0,00 bodova.</w:t>
            </w:r>
          </w:p>
          <w:p w:rsidR="00EF1051" w:rsidRPr="00CB49CE" w:rsidRDefault="00EF1051" w:rsidP="00EC7F3D">
            <w:pPr>
              <w:spacing w:after="0" w:line="240" w:lineRule="auto"/>
              <w:jc w:val="both"/>
              <w:rPr>
                <w:rFonts w:ascii="Cambria" w:hAnsi="Cambria" w:cs="Times New Roman"/>
                <w:bCs/>
                <w:i/>
                <w:i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1A1052"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6E0406">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vAlign w:val="center"/>
          </w:tcPr>
          <w:p w:rsidR="009D5CBF" w:rsidRDefault="009D5CBF" w:rsidP="00282523">
            <w:pPr>
              <w:spacing w:after="0" w:line="240" w:lineRule="auto"/>
              <w:rPr>
                <w:rFonts w:ascii="Cambria" w:hAnsi="Cambria" w:cs="Arial"/>
                <w:lang w:val="sr-Latn-CS"/>
              </w:rPr>
            </w:pPr>
          </w:p>
        </w:tc>
        <w:tc>
          <w:tcPr>
            <w:tcW w:w="3290" w:type="dxa"/>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9D5CBF" w:rsidRPr="004C6DB9" w:rsidRDefault="009D5CBF" w:rsidP="00282523">
            <w:pPr>
              <w:spacing w:after="0" w:line="240" w:lineRule="auto"/>
              <w:jc w:val="center"/>
              <w:rPr>
                <w:rFonts w:ascii="Cambria" w:hAnsi="Cambria" w:cs="Arial"/>
                <w:b/>
                <w:lang w:val="sr-Latn-CS"/>
              </w:rPr>
            </w:pPr>
          </w:p>
        </w:tc>
        <w:tc>
          <w:tcPr>
            <w:tcW w:w="131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9D5CBF" w:rsidRPr="00CB74F7" w:rsidTr="009D5CBF">
        <w:trPr>
          <w:trHeight w:val="320"/>
          <w:tblCellSpacing w:w="20" w:type="dxa"/>
        </w:trPr>
        <w:tc>
          <w:tcPr>
            <w:tcW w:w="513" w:type="dxa"/>
            <w:shd w:val="clear" w:color="auto" w:fill="D9D9D9"/>
            <w:vAlign w:val="center"/>
          </w:tcPr>
          <w:p w:rsidR="009D5CBF" w:rsidRPr="001A1052" w:rsidRDefault="009D5CB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9D5CBF" w:rsidRDefault="009D5CB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9D5CBF" w:rsidRPr="00E459E4" w:rsidRDefault="009D5CB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9D5CBF" w:rsidRPr="00610948" w:rsidRDefault="009D5CB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9D5CBF" w:rsidRPr="004C6DB9" w:rsidRDefault="009D5CB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9D5CBF" w:rsidRPr="00CB74F7" w:rsidRDefault="009D5CBF" w:rsidP="00282523">
            <w:pPr>
              <w:spacing w:after="0" w:line="240" w:lineRule="auto"/>
              <w:jc w:val="center"/>
              <w:rPr>
                <w:rFonts w:ascii="Cambria" w:hAnsi="Cambria" w:cs="Times New Roman"/>
                <w:color w:val="000000"/>
                <w:sz w:val="24"/>
                <w:szCs w:val="24"/>
                <w:lang w:val="sr-Latn-CS" w:eastAsia="sr-Latn-CS"/>
              </w:rPr>
            </w:pPr>
          </w:p>
        </w:tc>
      </w:tr>
      <w:tr w:rsidR="001F0D06" w:rsidRPr="00CB74F7" w:rsidTr="001F0D06">
        <w:trPr>
          <w:trHeight w:val="320"/>
          <w:tblCellSpacing w:w="20" w:type="dxa"/>
        </w:trPr>
        <w:tc>
          <w:tcPr>
            <w:tcW w:w="513" w:type="dxa"/>
            <w:shd w:val="clear" w:color="auto" w:fill="D9D9D9"/>
            <w:vAlign w:val="center"/>
          </w:tcPr>
          <w:p w:rsidR="001F0D06" w:rsidRPr="001A1052" w:rsidRDefault="001F0D06"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1F0D06" w:rsidRDefault="001F0D06" w:rsidP="00282523">
            <w:pPr>
              <w:spacing w:after="0" w:line="240" w:lineRule="auto"/>
              <w:rPr>
                <w:rFonts w:ascii="Cambria" w:hAnsi="Cambria" w:cs="Arial"/>
                <w:lang w:val="sr-Latn-CS"/>
              </w:rPr>
            </w:pPr>
          </w:p>
        </w:tc>
        <w:tc>
          <w:tcPr>
            <w:tcW w:w="3290" w:type="dxa"/>
            <w:shd w:val="clear" w:color="auto" w:fill="FFFFFF" w:themeFill="background1"/>
            <w:vAlign w:val="center"/>
          </w:tcPr>
          <w:p w:rsidR="001F0D06" w:rsidRPr="00E459E4" w:rsidRDefault="001F0D06"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1F0D06" w:rsidRPr="00610948" w:rsidRDefault="001F0D06"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1F0D06" w:rsidRPr="004C6DB9" w:rsidRDefault="001F0D06"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1F0D06" w:rsidRPr="00CB74F7" w:rsidRDefault="001F0D06" w:rsidP="00282523">
            <w:pPr>
              <w:spacing w:after="0" w:line="240" w:lineRule="auto"/>
              <w:jc w:val="center"/>
              <w:rPr>
                <w:rFonts w:ascii="Cambria" w:hAnsi="Cambria" w:cs="Times New Roman"/>
                <w:color w:val="000000"/>
                <w:sz w:val="24"/>
                <w:szCs w:val="24"/>
                <w:lang w:val="sr-Latn-CS" w:eastAsia="sr-Latn-CS"/>
              </w:rPr>
            </w:pPr>
          </w:p>
        </w:tc>
      </w:tr>
      <w:tr w:rsidR="00636A3F" w:rsidRPr="00CB74F7" w:rsidTr="00636A3F">
        <w:trPr>
          <w:trHeight w:val="320"/>
          <w:tblCellSpacing w:w="20" w:type="dxa"/>
        </w:trPr>
        <w:tc>
          <w:tcPr>
            <w:tcW w:w="513" w:type="dxa"/>
            <w:shd w:val="clear" w:color="auto" w:fill="D9D9D9"/>
            <w:vAlign w:val="center"/>
          </w:tcPr>
          <w:p w:rsidR="00636A3F" w:rsidRPr="001A1052" w:rsidRDefault="00636A3F"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636A3F" w:rsidRDefault="00636A3F"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636A3F" w:rsidRPr="00E459E4" w:rsidRDefault="00636A3F"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636A3F" w:rsidRPr="00610948" w:rsidRDefault="00636A3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636A3F" w:rsidRPr="004C6DB9" w:rsidRDefault="00636A3F"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r>
      <w:tr w:rsidR="00636A3F" w:rsidRPr="00CB74F7" w:rsidTr="001F0D06">
        <w:trPr>
          <w:trHeight w:val="320"/>
          <w:tblCellSpacing w:w="20" w:type="dxa"/>
        </w:trPr>
        <w:tc>
          <w:tcPr>
            <w:tcW w:w="513" w:type="dxa"/>
            <w:shd w:val="clear" w:color="auto" w:fill="D9D9D9"/>
            <w:vAlign w:val="center"/>
          </w:tcPr>
          <w:p w:rsidR="00636A3F" w:rsidRPr="001A1052" w:rsidRDefault="00636A3F"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636A3F" w:rsidRDefault="00636A3F" w:rsidP="00282523">
            <w:pPr>
              <w:spacing w:after="0" w:line="240" w:lineRule="auto"/>
              <w:rPr>
                <w:rFonts w:ascii="Cambria" w:hAnsi="Cambria" w:cs="Arial"/>
                <w:lang w:val="sr-Latn-CS"/>
              </w:rPr>
            </w:pPr>
          </w:p>
        </w:tc>
        <w:tc>
          <w:tcPr>
            <w:tcW w:w="3290" w:type="dxa"/>
            <w:shd w:val="clear" w:color="auto" w:fill="FFFFFF" w:themeFill="background1"/>
            <w:vAlign w:val="center"/>
          </w:tcPr>
          <w:p w:rsidR="00636A3F" w:rsidRPr="00E459E4" w:rsidRDefault="00636A3F"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636A3F" w:rsidRPr="00610948" w:rsidRDefault="00636A3F"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636A3F" w:rsidRPr="004C6DB9" w:rsidRDefault="00636A3F"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r>
      <w:tr w:rsidR="00636A3F" w:rsidRPr="00CB74F7" w:rsidTr="00636A3F">
        <w:trPr>
          <w:trHeight w:val="320"/>
          <w:tblCellSpacing w:w="20" w:type="dxa"/>
        </w:trPr>
        <w:tc>
          <w:tcPr>
            <w:tcW w:w="7623" w:type="dxa"/>
            <w:gridSpan w:val="5"/>
            <w:shd w:val="clear" w:color="auto" w:fill="D9D9D9"/>
            <w:vAlign w:val="center"/>
          </w:tcPr>
          <w:p w:rsidR="00636A3F" w:rsidRPr="004C6DB9" w:rsidRDefault="00636A3F" w:rsidP="00636A3F">
            <w:pPr>
              <w:spacing w:after="0" w:line="240" w:lineRule="auto"/>
              <w:rPr>
                <w:rFonts w:ascii="Cambria" w:hAnsi="Cambria" w:cs="Arial"/>
                <w:b/>
                <w:lang w:val="sr-Latn-CS"/>
              </w:rPr>
            </w:pPr>
            <w:r>
              <w:rPr>
                <w:rFonts w:ascii="Cambria" w:hAnsi="Cambria" w:cs="Arial"/>
                <w:b/>
                <w:lang w:val="sr-Latn-CS"/>
              </w:rPr>
              <w:t>Radna snaga/po mjenjaču</w:t>
            </w:r>
          </w:p>
        </w:tc>
        <w:tc>
          <w:tcPr>
            <w:tcW w:w="131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r>
      <w:tr w:rsidR="00636A3F" w:rsidRPr="00CB74F7" w:rsidTr="00636A3F">
        <w:trPr>
          <w:trHeight w:val="320"/>
          <w:tblCellSpacing w:w="20" w:type="dxa"/>
        </w:trPr>
        <w:tc>
          <w:tcPr>
            <w:tcW w:w="7623" w:type="dxa"/>
            <w:gridSpan w:val="5"/>
            <w:shd w:val="clear" w:color="auto" w:fill="D9D9D9"/>
            <w:vAlign w:val="center"/>
          </w:tcPr>
          <w:p w:rsidR="00636A3F" w:rsidRPr="004C6DB9" w:rsidRDefault="00636A3F" w:rsidP="00636A3F">
            <w:pPr>
              <w:spacing w:after="0" w:line="240" w:lineRule="auto"/>
              <w:rPr>
                <w:rFonts w:ascii="Cambria" w:hAnsi="Cambria" w:cs="Arial"/>
                <w:b/>
                <w:lang w:val="sr-Latn-CS"/>
              </w:rPr>
            </w:pPr>
            <w:r>
              <w:rPr>
                <w:rFonts w:ascii="Cambria" w:hAnsi="Cambria" w:cs="Arial"/>
                <w:b/>
                <w:lang w:val="sr-Latn-CS"/>
              </w:rPr>
              <w:t>Ukupna jedinična cijena rezervnih djelova</w:t>
            </w:r>
          </w:p>
        </w:tc>
        <w:tc>
          <w:tcPr>
            <w:tcW w:w="131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r>
      <w:tr w:rsidR="00636A3F" w:rsidRPr="00CB74F7" w:rsidTr="00636A3F">
        <w:trPr>
          <w:trHeight w:val="320"/>
          <w:tblCellSpacing w:w="20" w:type="dxa"/>
        </w:trPr>
        <w:tc>
          <w:tcPr>
            <w:tcW w:w="7623" w:type="dxa"/>
            <w:gridSpan w:val="5"/>
            <w:shd w:val="clear" w:color="auto" w:fill="D9D9D9"/>
            <w:vAlign w:val="center"/>
          </w:tcPr>
          <w:p w:rsidR="00636A3F" w:rsidRPr="004C6DB9" w:rsidRDefault="00636A3F" w:rsidP="00636A3F">
            <w:pPr>
              <w:spacing w:after="0" w:line="240" w:lineRule="auto"/>
              <w:rPr>
                <w:rFonts w:ascii="Cambria" w:hAnsi="Cambria" w:cs="Arial"/>
                <w:b/>
                <w:lang w:val="sr-Latn-CS"/>
              </w:rPr>
            </w:pPr>
            <w:r>
              <w:rPr>
                <w:rFonts w:ascii="Cambria" w:hAnsi="Cambria" w:cs="Arial"/>
                <w:b/>
                <w:lang w:val="sr-Latn-CS"/>
              </w:rPr>
              <w:t>Cijena transporta</w:t>
            </w:r>
          </w:p>
        </w:tc>
        <w:tc>
          <w:tcPr>
            <w:tcW w:w="131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636A3F" w:rsidRPr="00CB74F7" w:rsidRDefault="00636A3F"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Default="00E77299"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2B1BA5" w:rsidRDefault="002B1BA5" w:rsidP="00E77299">
      <w:pPr>
        <w:spacing w:after="0"/>
        <w:jc w:val="both"/>
        <w:rPr>
          <w:rFonts w:ascii="Cambria" w:hAnsi="Cambria" w:cs="Times New Roman"/>
          <w:color w:val="000000"/>
          <w:sz w:val="24"/>
          <w:szCs w:val="24"/>
        </w:rPr>
      </w:pPr>
    </w:p>
    <w:p w:rsidR="009D5CBF" w:rsidRPr="00CB49CE" w:rsidRDefault="009D5CBF" w:rsidP="009D5CBF">
      <w:pPr>
        <w:spacing w:after="0"/>
        <w:jc w:val="both"/>
        <w:rPr>
          <w:rFonts w:ascii="Cambria" w:hAnsi="Cambria" w:cs="Times New Roman"/>
          <w:color w:val="000000"/>
          <w:sz w:val="16"/>
          <w:szCs w:val="16"/>
        </w:rPr>
      </w:pPr>
    </w:p>
    <w:p w:rsidR="009D5CBF" w:rsidRPr="00CB49CE"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4137"/>
        <w:gridCol w:w="9971"/>
      </w:tblGrid>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ind w:left="266" w:hanging="266"/>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rPr>
              <w:t>Rok izvršenja ugovora je</w:t>
            </w:r>
          </w:p>
        </w:tc>
        <w:tc>
          <w:tcPr>
            <w:tcW w:w="9911" w:type="dxa"/>
            <w:vAlign w:val="center"/>
          </w:tcPr>
          <w:p w:rsidR="009D5CBF" w:rsidRPr="006C4ABF" w:rsidRDefault="009D5CBF" w:rsidP="0063717B">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 </w:t>
            </w:r>
            <w:r w:rsidR="006C4ABF" w:rsidRPr="006C4ABF">
              <w:rPr>
                <w:rFonts w:ascii="Cambria" w:hAnsi="Cambria"/>
                <w:sz w:val="24"/>
                <w:szCs w:val="24"/>
              </w:rPr>
              <w:t>godinu dana od dana potpisivanja.</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pl-PL"/>
              </w:rPr>
              <w:t>Mjesto izvršenja ugovora je</w:t>
            </w:r>
          </w:p>
        </w:tc>
        <w:tc>
          <w:tcPr>
            <w:tcW w:w="9911" w:type="dxa"/>
            <w:vAlign w:val="center"/>
          </w:tcPr>
          <w:p w:rsidR="009D5CBF" w:rsidRPr="00CB49CE" w:rsidRDefault="009D5CBF" w:rsidP="006C4ABF">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sr-Latn-CS" w:eastAsia="sr-Latn-CS"/>
              </w:rPr>
              <w:t> </w:t>
            </w:r>
            <w:r w:rsidRPr="00CB49CE">
              <w:rPr>
                <w:rFonts w:ascii="Cambria" w:hAnsi="Cambria" w:cs="Times New Roman"/>
                <w:color w:val="000000"/>
                <w:sz w:val="24"/>
                <w:szCs w:val="24"/>
                <w:lang w:val="pl-PL"/>
              </w:rPr>
              <w:t xml:space="preserve">Mjesto izvršenja ugovora je </w:t>
            </w:r>
            <w:r w:rsidRPr="00CB49CE">
              <w:rPr>
                <w:rFonts w:ascii="Cambria" w:hAnsi="Cambria" w:cs="Arial"/>
                <w:sz w:val="24"/>
                <w:szCs w:val="24"/>
                <w:lang w:val="sr-Latn-CS"/>
              </w:rPr>
              <w:t>u radionici Izvršioca usluge</w:t>
            </w:r>
            <w:r w:rsidRPr="00CB49CE">
              <w:rPr>
                <w:rFonts w:ascii="Cambria" w:hAnsi="Cambria" w:cs="Times New Roman"/>
                <w:color w:val="000000"/>
                <w:sz w:val="24"/>
                <w:szCs w:val="24"/>
                <w:lang w:val="pl-PL"/>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Način i dinamika izvršenja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highlight w:val="yellow"/>
                <w:lang w:val="sr-Latn-CS" w:eastAsia="sr-Latn-CS"/>
              </w:rPr>
            </w:pPr>
            <w:r w:rsidRPr="00CB49CE">
              <w:rPr>
                <w:rFonts w:ascii="Cambria" w:hAnsi="Cambria" w:cs="Times New Roman"/>
                <w:color w:val="000000"/>
                <w:sz w:val="24"/>
                <w:szCs w:val="24"/>
                <w:lang w:val="sr-Latn-CS" w:eastAsia="sr-Latn-CS"/>
              </w:rPr>
              <w:t>po prijemu zahtjeva Naručioca;</w:t>
            </w:r>
          </w:p>
          <w:p w:rsidR="00392D68" w:rsidRPr="00CB49CE" w:rsidRDefault="009D5CBF" w:rsidP="00392D68">
            <w:pPr>
              <w:spacing w:after="0" w:line="240" w:lineRule="auto"/>
              <w:jc w:val="both"/>
              <w:rPr>
                <w:rFonts w:ascii="Cambria" w:hAnsi="Cambria" w:cs="Times New Roman"/>
                <w:i/>
                <w:color w:val="000000"/>
                <w:sz w:val="24"/>
                <w:szCs w:val="24"/>
                <w:lang w:val="sr-Latn-CS" w:eastAsia="sr-Latn-CS"/>
              </w:rPr>
            </w:pPr>
            <w:r w:rsidRPr="00CB49CE">
              <w:rPr>
                <w:rFonts w:ascii="Cambria" w:hAnsi="Cambria" w:cs="Times New Roman"/>
                <w:color w:val="000000"/>
                <w:sz w:val="24"/>
                <w:szCs w:val="24"/>
                <w:lang w:val="sr-Latn-CS" w:eastAsia="sr-Latn-CS"/>
              </w:rPr>
              <w:t xml:space="preserve">Rok izvršenja usluge je _______ </w:t>
            </w:r>
            <w:r>
              <w:rPr>
                <w:rFonts w:ascii="Cambria" w:hAnsi="Cambria"/>
                <w:sz w:val="24"/>
                <w:szCs w:val="24"/>
                <w:lang w:val="sr-Latn-CS"/>
              </w:rPr>
              <w:t xml:space="preserve">dana </w:t>
            </w:r>
            <w:r w:rsidR="00392D68" w:rsidRPr="00CB49CE">
              <w:rPr>
                <w:rFonts w:ascii="Cambria" w:hAnsi="Cambria"/>
                <w:i/>
                <w:sz w:val="24"/>
                <w:szCs w:val="24"/>
                <w:lang w:val="sr-Latn-CS"/>
              </w:rPr>
              <w:t xml:space="preserve">od </w:t>
            </w:r>
            <w:r w:rsidR="00392D68" w:rsidRPr="00A640EA">
              <w:rPr>
                <w:rFonts w:ascii="Cambria" w:hAnsi="Cambria"/>
                <w:i/>
                <w:sz w:val="24"/>
                <w:szCs w:val="24"/>
                <w:lang w:val="sr-Latn-CS"/>
              </w:rPr>
              <w:t>prijema pismenog zahtjeva odnosno od</w:t>
            </w:r>
            <w:r w:rsidR="00392D68">
              <w:rPr>
                <w:rFonts w:ascii="Cambria" w:hAnsi="Cambria"/>
                <w:b/>
                <w:i/>
                <w:sz w:val="24"/>
                <w:szCs w:val="24"/>
                <w:lang w:val="sr-Latn-CS"/>
              </w:rPr>
              <w:t xml:space="preserve"> </w:t>
            </w:r>
            <w:r w:rsidR="00392D68" w:rsidRPr="00CB49CE">
              <w:rPr>
                <w:rFonts w:ascii="Cambria" w:hAnsi="Cambria"/>
                <w:i/>
                <w:sz w:val="24"/>
                <w:szCs w:val="24"/>
                <w:lang w:val="sr-Latn-CS"/>
              </w:rPr>
              <w:t>dobijanja odobrenja privremenog izvoza</w:t>
            </w:r>
            <w:r w:rsidR="00392D68" w:rsidRPr="00CB49CE">
              <w:rPr>
                <w:rFonts w:ascii="Cambria" w:hAnsi="Cambria" w:cs="Times New Roman"/>
                <w:i/>
                <w:color w:val="000000"/>
                <w:sz w:val="24"/>
                <w:szCs w:val="24"/>
                <w:lang w:val="sr-Latn-CS" w:eastAsia="sr-Latn-CS"/>
              </w:rPr>
              <w:t>.</w:t>
            </w:r>
          </w:p>
          <w:p w:rsidR="009D5CBF" w:rsidRPr="00CB49CE" w:rsidRDefault="009D5CBF" w:rsidP="006C4ABF">
            <w:pPr>
              <w:spacing w:after="0" w:line="240" w:lineRule="auto"/>
              <w:rPr>
                <w:rFonts w:ascii="Cambria" w:hAnsi="Cambria" w:cs="Times New Roman"/>
                <w:b/>
                <w:color w:val="000000"/>
                <w:sz w:val="16"/>
                <w:szCs w:val="16"/>
                <w:lang w:val="sr-Latn-CS" w:eastAsia="sr-Latn-CS"/>
              </w:rPr>
            </w:pPr>
          </w:p>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Naručilac ograničava:</w:t>
            </w:r>
          </w:p>
          <w:p w:rsidR="009D5CBF" w:rsidRPr="00CB49CE" w:rsidRDefault="009D5CBF" w:rsidP="006C4ABF">
            <w:pPr>
              <w:spacing w:after="0" w:line="240" w:lineRule="auto"/>
              <w:jc w:val="both"/>
              <w:rPr>
                <w:rFonts w:ascii="Cambria" w:hAnsi="Cambria" w:cs="Times New Roman"/>
                <w:i/>
                <w:color w:val="000000"/>
                <w:sz w:val="24"/>
                <w:szCs w:val="24"/>
                <w:lang w:val="sr-Latn-CS" w:eastAsia="sr-Latn-CS"/>
              </w:rPr>
            </w:pPr>
            <w:r w:rsidRPr="00CB49CE">
              <w:rPr>
                <w:rFonts w:ascii="Cambria" w:hAnsi="Cambria" w:cs="Times New Roman"/>
                <w:i/>
                <w:color w:val="000000"/>
                <w:sz w:val="24"/>
                <w:szCs w:val="24"/>
                <w:lang w:val="sr-Latn-CS" w:eastAsia="sr-Latn-CS"/>
              </w:rPr>
              <w:t xml:space="preserve">Minimalni rok izvršenja usluge je </w:t>
            </w:r>
            <w:r w:rsidR="00A640EA">
              <w:rPr>
                <w:rFonts w:ascii="Cambria" w:hAnsi="Cambria" w:cs="Times New Roman"/>
                <w:i/>
                <w:color w:val="000000"/>
                <w:sz w:val="24"/>
                <w:szCs w:val="24"/>
                <w:lang w:val="sr-Latn-CS" w:eastAsia="sr-Latn-CS"/>
              </w:rPr>
              <w:t>20 radnih</w:t>
            </w:r>
            <w:r>
              <w:rPr>
                <w:rFonts w:ascii="Cambria" w:hAnsi="Cambria" w:cs="Times New Roman"/>
                <w:i/>
                <w:color w:val="000000"/>
                <w:sz w:val="24"/>
                <w:szCs w:val="24"/>
                <w:lang w:val="sr-Latn-CS" w:eastAsia="sr-Latn-CS"/>
              </w:rPr>
              <w:t xml:space="preserve"> dana</w:t>
            </w:r>
            <w:r w:rsidRPr="00CB49CE">
              <w:rPr>
                <w:rFonts w:ascii="Cambria" w:hAnsi="Cambria" w:cs="Times New Roman"/>
                <w:i/>
                <w:color w:val="000000"/>
                <w:sz w:val="24"/>
                <w:szCs w:val="24"/>
                <w:lang w:val="sr-Latn-CS" w:eastAsia="sr-Latn-CS"/>
              </w:rPr>
              <w:t xml:space="preserve"> </w:t>
            </w:r>
            <w:r w:rsidRPr="00CB49CE">
              <w:rPr>
                <w:rFonts w:ascii="Cambria" w:hAnsi="Cambria"/>
                <w:i/>
                <w:sz w:val="24"/>
                <w:szCs w:val="24"/>
                <w:lang w:val="sr-Latn-CS"/>
              </w:rPr>
              <w:t xml:space="preserve">od </w:t>
            </w:r>
            <w:r w:rsidR="00A640EA" w:rsidRPr="00A640EA">
              <w:rPr>
                <w:rFonts w:ascii="Cambria" w:hAnsi="Cambria"/>
                <w:i/>
                <w:sz w:val="24"/>
                <w:szCs w:val="24"/>
                <w:lang w:val="sr-Latn-CS"/>
              </w:rPr>
              <w:t>prijema pismenog zahtjeva odnosno od</w:t>
            </w:r>
            <w:r w:rsidR="00A640EA">
              <w:rPr>
                <w:rFonts w:ascii="Cambria" w:hAnsi="Cambria"/>
                <w:b/>
                <w:i/>
                <w:sz w:val="24"/>
                <w:szCs w:val="24"/>
                <w:lang w:val="sr-Latn-CS"/>
              </w:rPr>
              <w:t xml:space="preserve"> </w:t>
            </w:r>
            <w:r w:rsidRPr="00CB49CE">
              <w:rPr>
                <w:rFonts w:ascii="Cambria" w:hAnsi="Cambria"/>
                <w:i/>
                <w:sz w:val="24"/>
                <w:szCs w:val="24"/>
                <w:lang w:val="sr-Latn-CS"/>
              </w:rPr>
              <w:t>dobijanja odobrenja privremenog izvoza</w:t>
            </w:r>
            <w:r w:rsidR="001057AE" w:rsidRPr="00CB49CE">
              <w:rPr>
                <w:rFonts w:ascii="Cambria" w:hAnsi="Cambria" w:cs="Times New Roman"/>
                <w:i/>
                <w:color w:val="000000"/>
                <w:sz w:val="24"/>
                <w:szCs w:val="24"/>
                <w:lang w:val="sr-Latn-CS" w:eastAsia="sr-Latn-CS"/>
              </w:rPr>
              <w:t>.</w:t>
            </w:r>
          </w:p>
          <w:p w:rsidR="009D5CBF" w:rsidRPr="00A640EA" w:rsidRDefault="009D5CBF" w:rsidP="00B629CD">
            <w:pPr>
              <w:spacing w:after="0" w:line="240" w:lineRule="auto"/>
              <w:jc w:val="both"/>
              <w:rPr>
                <w:rFonts w:ascii="Cambria" w:hAnsi="Cambria" w:cs="Times New Roman"/>
                <w:i/>
                <w:color w:val="000000"/>
                <w:sz w:val="24"/>
                <w:szCs w:val="24"/>
                <w:lang w:val="sr-Latn-CS" w:eastAsia="sr-Latn-CS"/>
              </w:rPr>
            </w:pPr>
            <w:r w:rsidRPr="00CB49CE">
              <w:rPr>
                <w:rFonts w:ascii="Cambria" w:hAnsi="Cambria" w:cs="Times New Roman"/>
                <w:i/>
                <w:color w:val="000000"/>
                <w:sz w:val="24"/>
                <w:szCs w:val="24"/>
                <w:lang w:val="sr-Latn-CS" w:eastAsia="sr-Latn-CS"/>
              </w:rPr>
              <w:t xml:space="preserve">Maksimalni rok </w:t>
            </w:r>
            <w:r w:rsidR="00AD6947">
              <w:rPr>
                <w:rFonts w:ascii="Cambria" w:hAnsi="Cambria" w:cs="Times New Roman"/>
                <w:i/>
                <w:color w:val="000000"/>
                <w:sz w:val="24"/>
                <w:szCs w:val="24"/>
                <w:lang w:val="sr-Latn-CS" w:eastAsia="sr-Latn-CS"/>
              </w:rPr>
              <w:t>i</w:t>
            </w:r>
            <w:r w:rsidRPr="00CB49CE">
              <w:rPr>
                <w:rFonts w:ascii="Cambria" w:hAnsi="Cambria" w:cs="Times New Roman"/>
                <w:i/>
                <w:color w:val="000000"/>
                <w:sz w:val="24"/>
                <w:szCs w:val="24"/>
                <w:lang w:val="sr-Latn-CS" w:eastAsia="sr-Latn-CS"/>
              </w:rPr>
              <w:t xml:space="preserve">zvršenja usluge je </w:t>
            </w:r>
            <w:r w:rsidR="00B629CD">
              <w:rPr>
                <w:rFonts w:ascii="Cambria" w:hAnsi="Cambria" w:cs="Times New Roman"/>
                <w:i/>
                <w:color w:val="000000"/>
                <w:sz w:val="24"/>
                <w:szCs w:val="24"/>
                <w:lang w:val="sr-Latn-CS" w:eastAsia="sr-Latn-CS"/>
              </w:rPr>
              <w:t>30 radnih</w:t>
            </w:r>
            <w:r>
              <w:rPr>
                <w:rFonts w:ascii="Cambria" w:hAnsi="Cambria" w:cs="Times New Roman"/>
                <w:i/>
                <w:color w:val="000000"/>
                <w:sz w:val="24"/>
                <w:szCs w:val="24"/>
                <w:lang w:val="sr-Latn-CS" w:eastAsia="sr-Latn-CS"/>
              </w:rPr>
              <w:t xml:space="preserve"> dana</w:t>
            </w:r>
            <w:r w:rsidRPr="00CB49CE">
              <w:rPr>
                <w:rFonts w:ascii="Cambria" w:hAnsi="Cambria" w:cs="Times New Roman"/>
                <w:i/>
                <w:color w:val="000000"/>
                <w:sz w:val="24"/>
                <w:szCs w:val="24"/>
                <w:lang w:val="sr-Latn-CS" w:eastAsia="sr-Latn-CS"/>
              </w:rPr>
              <w:t xml:space="preserve"> </w:t>
            </w:r>
            <w:r w:rsidR="00A640EA" w:rsidRPr="00CB49CE">
              <w:rPr>
                <w:rFonts w:ascii="Cambria" w:hAnsi="Cambria"/>
                <w:i/>
                <w:sz w:val="24"/>
                <w:szCs w:val="24"/>
                <w:lang w:val="sr-Latn-CS"/>
              </w:rPr>
              <w:t xml:space="preserve">od </w:t>
            </w:r>
            <w:r w:rsidR="00A640EA" w:rsidRPr="00A640EA">
              <w:rPr>
                <w:rFonts w:ascii="Cambria" w:hAnsi="Cambria"/>
                <w:i/>
                <w:sz w:val="24"/>
                <w:szCs w:val="24"/>
                <w:lang w:val="sr-Latn-CS"/>
              </w:rPr>
              <w:t>prijema pismenog zahtjeva odnosno od</w:t>
            </w:r>
            <w:r w:rsidR="00A640EA">
              <w:rPr>
                <w:rFonts w:ascii="Cambria" w:hAnsi="Cambria"/>
                <w:b/>
                <w:i/>
                <w:sz w:val="24"/>
                <w:szCs w:val="24"/>
                <w:lang w:val="sr-Latn-CS"/>
              </w:rPr>
              <w:t xml:space="preserve"> </w:t>
            </w:r>
            <w:r w:rsidR="00A640EA" w:rsidRPr="00CB49CE">
              <w:rPr>
                <w:rFonts w:ascii="Cambria" w:hAnsi="Cambria"/>
                <w:i/>
                <w:sz w:val="24"/>
                <w:szCs w:val="24"/>
                <w:lang w:val="sr-Latn-CS"/>
              </w:rPr>
              <w:t>dobijanja odobrenja privremenog izvoza</w:t>
            </w:r>
            <w:r w:rsidR="00A640EA" w:rsidRPr="00CB49CE">
              <w:rPr>
                <w:rFonts w:ascii="Cambria" w:hAnsi="Cambria" w:cs="Times New Roman"/>
                <w:i/>
                <w:color w:val="000000"/>
                <w:sz w:val="24"/>
                <w:szCs w:val="24"/>
                <w:lang w:val="sr-Latn-CS" w:eastAsia="sr-Latn-CS"/>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eastAsia="sr-Latn-CS"/>
              </w:rPr>
            </w:pPr>
            <w:r w:rsidRPr="001430A3">
              <w:rPr>
                <w:rFonts w:ascii="Cambria" w:hAnsi="Cambria" w:cs="Times New Roman"/>
                <w:b/>
                <w:color w:val="000000"/>
                <w:sz w:val="24"/>
                <w:szCs w:val="24"/>
                <w:lang w:eastAsia="sr-Latn-CS"/>
              </w:rPr>
              <w:t>Garantni rok</w:t>
            </w:r>
          </w:p>
        </w:tc>
        <w:tc>
          <w:tcPr>
            <w:tcW w:w="9911" w:type="dxa"/>
            <w:vAlign w:val="center"/>
          </w:tcPr>
          <w:p w:rsidR="009D5CBF" w:rsidRPr="00C37291" w:rsidRDefault="009D5CBF" w:rsidP="006C4ABF">
            <w:pPr>
              <w:spacing w:after="0" w:line="240" w:lineRule="auto"/>
              <w:rPr>
                <w:rFonts w:ascii="Cambria" w:hAnsi="Cambria" w:cs="Times New Roman"/>
                <w:color w:val="000000"/>
                <w:sz w:val="24"/>
                <w:szCs w:val="24"/>
                <w:lang w:val="sr-Latn-CS" w:eastAsia="sr-Latn-CS"/>
              </w:rPr>
            </w:pPr>
            <w:r w:rsidRPr="00C37291">
              <w:rPr>
                <w:rFonts w:ascii="Cambria" w:hAnsi="Cambria" w:cs="Times New Roman"/>
                <w:color w:val="000000"/>
                <w:sz w:val="24"/>
                <w:szCs w:val="24"/>
                <w:lang w:val="sr-Latn-CS" w:eastAsia="sr-Latn-CS"/>
              </w:rPr>
              <w:t>Garantni rok je ____ mjeseci</w:t>
            </w:r>
            <w:r w:rsidRPr="00C37291">
              <w:rPr>
                <w:rFonts w:ascii="Cambria" w:hAnsi="Cambria"/>
                <w:sz w:val="24"/>
                <w:szCs w:val="24"/>
                <w:lang w:val="sr-Latn-CS"/>
              </w:rPr>
              <w:t xml:space="preserve"> od dana prijema usluge od strane </w:t>
            </w:r>
            <w:r w:rsidRPr="00C37291">
              <w:rPr>
                <w:rFonts w:ascii="Cambria" w:hAnsi="Cambria"/>
                <w:i/>
                <w:sz w:val="24"/>
                <w:szCs w:val="24"/>
                <w:lang w:val="sr-Latn-CS"/>
              </w:rPr>
              <w:t>Naručioca usluge</w:t>
            </w:r>
            <w:r w:rsidRPr="00C37291">
              <w:rPr>
                <w:rFonts w:ascii="Cambria" w:hAnsi="Cambria"/>
                <w:sz w:val="24"/>
                <w:szCs w:val="24"/>
                <w:lang w:val="sr-Latn-CS"/>
              </w:rPr>
              <w:t>.</w:t>
            </w:r>
          </w:p>
          <w:p w:rsidR="009D5CBF" w:rsidRPr="00CB49CE" w:rsidRDefault="009D5CBF" w:rsidP="006C4ABF">
            <w:pPr>
              <w:spacing w:after="0" w:line="240" w:lineRule="auto"/>
              <w:rPr>
                <w:rFonts w:ascii="Cambria" w:hAnsi="Cambria" w:cs="Times New Roman"/>
                <w:b/>
                <w:color w:val="000000"/>
                <w:sz w:val="16"/>
                <w:szCs w:val="16"/>
                <w:lang w:val="sr-Latn-CS" w:eastAsia="sr-Latn-CS"/>
              </w:rPr>
            </w:pPr>
          </w:p>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Naručilac ograničava:</w:t>
            </w:r>
          </w:p>
          <w:p w:rsidR="009D5CBF" w:rsidRPr="008465BB" w:rsidRDefault="009D5CBF" w:rsidP="00A640EA">
            <w:pPr>
              <w:spacing w:after="0" w:line="240" w:lineRule="auto"/>
              <w:jc w:val="both"/>
              <w:rPr>
                <w:rFonts w:ascii="Cambria" w:hAnsi="Cambria"/>
                <w:i/>
                <w:color w:val="002060"/>
                <w:sz w:val="24"/>
                <w:szCs w:val="24"/>
                <w:lang w:val="sr-Latn-CS"/>
              </w:rPr>
            </w:pPr>
            <w:r w:rsidRPr="008465BB">
              <w:rPr>
                <w:rFonts w:ascii="Cambria" w:hAnsi="Cambria" w:cs="Times New Roman"/>
                <w:i/>
                <w:color w:val="000000"/>
                <w:sz w:val="24"/>
                <w:szCs w:val="24"/>
                <w:lang w:val="sr-Latn-CS" w:eastAsia="sr-Latn-CS"/>
              </w:rPr>
              <w:t xml:space="preserve">Garantni rok je </w:t>
            </w:r>
            <w:r w:rsidRPr="008465BB">
              <w:rPr>
                <w:rFonts w:ascii="Cambria" w:hAnsi="Cambria" w:cs="Times New Roman"/>
                <w:i/>
                <w:color w:val="000000"/>
                <w:sz w:val="24"/>
                <w:szCs w:val="24"/>
                <w:u w:val="single"/>
              </w:rPr>
              <w:t xml:space="preserve">minimum </w:t>
            </w:r>
            <w:r w:rsidR="00A640EA">
              <w:rPr>
                <w:rFonts w:ascii="Cambria" w:hAnsi="Cambria" w:cs="Times New Roman"/>
                <w:i/>
                <w:color w:val="000000"/>
                <w:sz w:val="24"/>
                <w:szCs w:val="24"/>
                <w:u w:val="single"/>
              </w:rPr>
              <w:t>6</w:t>
            </w:r>
            <w:r w:rsidRPr="008465BB">
              <w:rPr>
                <w:rFonts w:ascii="Cambria" w:hAnsi="Cambria" w:cs="Times New Roman"/>
                <w:i/>
                <w:color w:val="000000"/>
                <w:sz w:val="24"/>
                <w:szCs w:val="24"/>
                <w:u w:val="single"/>
              </w:rPr>
              <w:t xml:space="preserve"> mjeseci</w:t>
            </w:r>
            <w:r w:rsidRPr="008465BB">
              <w:rPr>
                <w:rFonts w:ascii="Cambria" w:hAnsi="Cambria"/>
                <w:i/>
                <w:sz w:val="24"/>
                <w:szCs w:val="24"/>
                <w:lang w:val="sr-Latn-CS"/>
              </w:rPr>
              <w:t xml:space="preserve"> </w:t>
            </w:r>
            <w:r w:rsidRPr="008465BB">
              <w:rPr>
                <w:rFonts w:ascii="Cambria" w:hAnsi="Cambria"/>
                <w:sz w:val="24"/>
                <w:szCs w:val="24"/>
                <w:lang w:val="sr-Latn-CS"/>
              </w:rPr>
              <w:t xml:space="preserve">od </w:t>
            </w:r>
            <w:r w:rsidR="00A640EA">
              <w:rPr>
                <w:rFonts w:ascii="Cambria" w:hAnsi="Cambria"/>
                <w:sz w:val="24"/>
                <w:szCs w:val="24"/>
                <w:lang w:val="sr-Latn-CS"/>
              </w:rPr>
              <w:t>datuma ugradnje na vozilu</w:t>
            </w:r>
            <w:r w:rsidRPr="008465BB">
              <w:rPr>
                <w:rFonts w:ascii="Cambria" w:hAnsi="Cambria"/>
                <w:i/>
                <w:sz w:val="24"/>
                <w:szCs w:val="24"/>
                <w:lang w:val="sr-Latn-CS"/>
              </w:rPr>
              <w:t xml:space="preserve">. </w:t>
            </w:r>
          </w:p>
        </w:tc>
      </w:tr>
      <w:tr w:rsidR="009D5CBF" w:rsidRPr="00CB49CE" w:rsidTr="006C4ABF">
        <w:trPr>
          <w:trHeight w:val="468"/>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Rok plaćanja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sz w:val="24"/>
                <w:szCs w:val="24"/>
                <w:lang w:val="pl-PL"/>
              </w:rPr>
              <w:t xml:space="preserve">odloženo </w:t>
            </w:r>
            <w:r w:rsidRPr="00CB49CE">
              <w:rPr>
                <w:rFonts w:ascii="Cambria" w:hAnsi="Cambria"/>
                <w:sz w:val="24"/>
                <w:szCs w:val="24"/>
                <w:lang w:val="it-IT"/>
              </w:rPr>
              <w:t>60 dana od dana izvršene usluge i uredno ispostavljene fakture</w:t>
            </w:r>
            <w:r>
              <w:rPr>
                <w:rFonts w:ascii="Cambria" w:hAnsi="Cambria"/>
                <w:sz w:val="24"/>
                <w:szCs w:val="24"/>
                <w:lang w:val="it-IT"/>
              </w:rPr>
              <w:t>.</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Način plaćanja</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virmanski</w:t>
            </w:r>
          </w:p>
        </w:tc>
      </w:tr>
      <w:tr w:rsidR="009D5CBF" w:rsidRPr="00CB49CE" w:rsidTr="006C4ABF">
        <w:trPr>
          <w:trHeight w:val="375"/>
          <w:tblCellSpacing w:w="20" w:type="dxa"/>
        </w:trPr>
        <w:tc>
          <w:tcPr>
            <w:tcW w:w="4077" w:type="dxa"/>
            <w:shd w:val="clear" w:color="auto" w:fill="F2DBDB"/>
            <w:vAlign w:val="center"/>
          </w:tcPr>
          <w:p w:rsidR="009D5CBF" w:rsidRPr="00CB49CE" w:rsidRDefault="009D5CBF" w:rsidP="006C4ABF">
            <w:pPr>
              <w:spacing w:after="0" w:line="240" w:lineRule="auto"/>
              <w:rPr>
                <w:rFonts w:ascii="Cambria" w:hAnsi="Cambria" w:cs="Times New Roman"/>
                <w:b/>
                <w:color w:val="000000"/>
                <w:sz w:val="24"/>
                <w:szCs w:val="24"/>
                <w:lang w:val="sr-Latn-CS" w:eastAsia="sr-Latn-CS"/>
              </w:rPr>
            </w:pPr>
            <w:r w:rsidRPr="00CB49CE">
              <w:rPr>
                <w:rFonts w:ascii="Cambria" w:hAnsi="Cambria" w:cs="Times New Roman"/>
                <w:b/>
                <w:color w:val="000000"/>
                <w:sz w:val="24"/>
                <w:szCs w:val="24"/>
                <w:lang w:val="sr-Latn-CS" w:eastAsia="sr-Latn-CS"/>
              </w:rPr>
              <w:t>Period važenja ponude</w:t>
            </w:r>
          </w:p>
        </w:tc>
        <w:tc>
          <w:tcPr>
            <w:tcW w:w="9911" w:type="dxa"/>
            <w:vAlign w:val="center"/>
          </w:tcPr>
          <w:p w:rsidR="009D5CBF" w:rsidRPr="00CB49CE" w:rsidRDefault="009D5CBF" w:rsidP="006C4ABF">
            <w:pPr>
              <w:spacing w:after="0" w:line="240" w:lineRule="auto"/>
              <w:rPr>
                <w:rFonts w:ascii="Cambria" w:hAnsi="Cambria" w:cs="Times New Roman"/>
                <w:color w:val="000000"/>
                <w:sz w:val="24"/>
                <w:szCs w:val="24"/>
                <w:lang w:val="sr-Latn-CS" w:eastAsia="sr-Latn-CS"/>
              </w:rPr>
            </w:pPr>
            <w:r w:rsidRPr="00CB49CE">
              <w:rPr>
                <w:rFonts w:ascii="Cambria" w:hAnsi="Cambria" w:cs="Times New Roman"/>
                <w:color w:val="000000"/>
                <w:sz w:val="24"/>
                <w:szCs w:val="24"/>
                <w:lang w:val="sr-Latn-CS" w:eastAsia="sr-Latn-CS"/>
              </w:rPr>
              <w:t>60 dana od dana javnog otvaranja ponuda</w:t>
            </w:r>
          </w:p>
        </w:tc>
      </w:tr>
    </w:tbl>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p>
    <w:p w:rsidR="0077468E" w:rsidRPr="0077468E" w:rsidRDefault="0077468E" w:rsidP="006008C6">
      <w:pPr>
        <w:spacing w:after="0" w:line="240" w:lineRule="auto"/>
        <w:jc w:val="both"/>
        <w:rPr>
          <w:rFonts w:asciiTheme="majorHAnsi" w:hAnsiTheme="majorHAnsi" w:cs="Times New Roman"/>
          <w:color w:val="000000"/>
          <w:sz w:val="24"/>
          <w:szCs w:val="24"/>
        </w:rPr>
      </w:pPr>
    </w:p>
    <w:p w:rsidR="0077468E" w:rsidRPr="0077468E" w:rsidRDefault="0077468E" w:rsidP="0077468E">
      <w:pPr>
        <w:spacing w:after="0" w:line="240" w:lineRule="auto"/>
        <w:ind w:firstLine="426"/>
        <w:jc w:val="both"/>
        <w:rPr>
          <w:rFonts w:asciiTheme="majorHAnsi" w:hAnsiTheme="majorHAnsi" w:cs="Times New Roman"/>
          <w:color w:val="000000"/>
          <w:sz w:val="24"/>
          <w:szCs w:val="24"/>
        </w:rPr>
      </w:pPr>
      <w:r w:rsidRPr="0077468E">
        <w:rPr>
          <w:rFonts w:asciiTheme="majorHAnsi" w:hAnsiTheme="majorHAnsi" w:cs="Times New Roman"/>
          <w:b/>
          <w:color w:val="000000"/>
          <w:sz w:val="24"/>
          <w:szCs w:val="24"/>
        </w:rPr>
        <w:sym w:font="Wingdings" w:char="F078"/>
      </w:r>
      <w:r w:rsidRPr="0077468E">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lastRenderedPageBreak/>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lastRenderedPageBreak/>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1057AE">
        <w:rPr>
          <w:rFonts w:ascii="Cambria" w:hAnsi="Cambria" w:cs="Times New Roman"/>
          <w:color w:val="000000"/>
          <w:sz w:val="24"/>
          <w:szCs w:val="24"/>
        </w:rPr>
        <w:t>Ljubiša Ćurčić</w:t>
      </w:r>
      <w:r w:rsidRPr="00B9794A">
        <w:rPr>
          <w:rFonts w:ascii="Cambria" w:hAnsi="Cambria" w:cs="Times New Roman"/>
          <w:color w:val="000000"/>
          <w:sz w:val="24"/>
          <w:szCs w:val="24"/>
        </w:rPr>
        <w:t xml:space="preserve">, </w:t>
      </w:r>
      <w:r w:rsidR="001057AE" w:rsidRPr="001057AE">
        <w:rPr>
          <w:rFonts w:ascii="Cambria" w:hAnsi="Cambria" w:cs="Arial"/>
          <w:sz w:val="24"/>
          <w:szCs w:val="24"/>
          <w:lang w:val="sr-Latn-CS"/>
        </w:rPr>
        <w:t>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center"/>
        <w:rPr>
          <w:rFonts w:ascii="Cambria" w:hAnsi="Cambria" w:cs="Times New Roman"/>
          <w:b/>
          <w:bCs/>
          <w:color w:val="000000"/>
          <w:sz w:val="23"/>
          <w:szCs w:val="23"/>
        </w:rPr>
      </w:pPr>
      <w:r w:rsidRPr="00CB49CE">
        <w:rPr>
          <w:rFonts w:ascii="Cambria" w:hAnsi="Cambria" w:cs="Times New Roman"/>
          <w:b/>
          <w:bCs/>
          <w:color w:val="000000"/>
          <w:sz w:val="23"/>
          <w:szCs w:val="23"/>
        </w:rPr>
        <w:t>OSNOV UGOVORA:</w:t>
      </w:r>
    </w:p>
    <w:p w:rsidR="0079530A" w:rsidRPr="00B02570" w:rsidRDefault="0079530A" w:rsidP="0079530A">
      <w:pPr>
        <w:spacing w:after="0" w:line="240" w:lineRule="auto"/>
        <w:jc w:val="both"/>
        <w:rPr>
          <w:rFonts w:ascii="Cambria" w:hAnsi="Cambria" w:cs="Times New Roman"/>
          <w:b/>
          <w:bCs/>
          <w:color w:val="000000"/>
          <w:sz w:val="16"/>
          <w:szCs w:val="16"/>
        </w:rPr>
      </w:pP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 xml:space="preserve">Tenderska dokumentacija za </w:t>
      </w:r>
      <w:r w:rsidRPr="00CB49CE">
        <w:rPr>
          <w:rFonts w:ascii="Cambria" w:hAnsi="Cambria" w:cs="Times New Roman"/>
          <w:color w:val="000000"/>
          <w:sz w:val="23"/>
          <w:szCs w:val="23"/>
          <w:u w:val="single"/>
        </w:rPr>
        <w:t>otvoreni postupak</w:t>
      </w:r>
      <w:r w:rsidRPr="00CB49CE">
        <w:rPr>
          <w:rFonts w:ascii="Cambria" w:hAnsi="Cambria" w:cs="Times New Roman"/>
          <w:color w:val="000000"/>
          <w:sz w:val="23"/>
          <w:szCs w:val="23"/>
        </w:rPr>
        <w:t xml:space="preserve"> za nabavku usluge: </w:t>
      </w:r>
      <w:r w:rsidRPr="00EC4663">
        <w:rPr>
          <w:rFonts w:ascii="Cambria" w:hAnsi="Cambria" w:cs="Verdana"/>
          <w:b/>
          <w:bCs/>
          <w:lang w:val="sr-Latn-CS"/>
        </w:rPr>
        <w:t xml:space="preserve">Opravka </w:t>
      </w:r>
      <w:r w:rsidR="00EC7F3D">
        <w:rPr>
          <w:rFonts w:ascii="Cambria" w:hAnsi="Cambria" w:cs="Verdana"/>
          <w:b/>
          <w:bCs/>
          <w:lang w:val="sr-Latn-CS"/>
        </w:rPr>
        <w:t>mehaničkih mjenjača</w:t>
      </w:r>
      <w:r w:rsidRPr="00CB49CE">
        <w:rPr>
          <w:rFonts w:ascii="Cambria" w:hAnsi="Cambria" w:cs="Times New Roman"/>
          <w:color w:val="000000"/>
          <w:sz w:val="23"/>
          <w:szCs w:val="23"/>
        </w:rPr>
        <w:t xml:space="preserve">, broj: </w:t>
      </w:r>
      <w:r w:rsidR="00A640EA">
        <w:rPr>
          <w:rFonts w:ascii="Cambria" w:hAnsi="Cambria" w:cs="Times New Roman"/>
          <w:color w:val="000000"/>
          <w:sz w:val="23"/>
          <w:szCs w:val="23"/>
          <w:u w:val="single"/>
        </w:rPr>
        <w:t>9242</w:t>
      </w:r>
      <w:r w:rsidRPr="00CB49CE">
        <w:rPr>
          <w:rFonts w:ascii="Cambria" w:hAnsi="Cambria" w:cs="Times New Roman"/>
          <w:color w:val="000000"/>
          <w:sz w:val="23"/>
          <w:szCs w:val="23"/>
          <w:u w:val="single"/>
        </w:rPr>
        <w:t>/5 (</w:t>
      </w:r>
      <w:r w:rsidR="00EC7F3D">
        <w:rPr>
          <w:rFonts w:ascii="Cambria" w:hAnsi="Cambria" w:cs="Times New Roman"/>
          <w:color w:val="000000"/>
          <w:sz w:val="23"/>
          <w:szCs w:val="23"/>
          <w:u w:val="single"/>
        </w:rPr>
        <w:t>29</w:t>
      </w:r>
      <w:r w:rsidRPr="00CB49CE">
        <w:rPr>
          <w:rFonts w:ascii="Cambria" w:hAnsi="Cambria" w:cs="Times New Roman"/>
          <w:color w:val="000000"/>
          <w:sz w:val="23"/>
          <w:szCs w:val="23"/>
          <w:u w:val="single"/>
        </w:rPr>
        <w:t>/1</w:t>
      </w:r>
      <w:r w:rsidR="001057AE">
        <w:rPr>
          <w:rFonts w:ascii="Cambria" w:hAnsi="Cambria" w:cs="Times New Roman"/>
          <w:color w:val="000000"/>
          <w:sz w:val="23"/>
          <w:szCs w:val="23"/>
          <w:u w:val="single"/>
        </w:rPr>
        <w:t>9</w:t>
      </w:r>
      <w:r w:rsidRPr="00CB49CE">
        <w:rPr>
          <w:rFonts w:ascii="Cambria" w:hAnsi="Cambria" w:cs="Times New Roman"/>
          <w:color w:val="000000"/>
          <w:sz w:val="23"/>
          <w:szCs w:val="23"/>
          <w:u w:val="single"/>
        </w:rPr>
        <w:t>)</w:t>
      </w:r>
      <w:r w:rsidRPr="00CB49CE">
        <w:rPr>
          <w:rFonts w:ascii="Cambria" w:hAnsi="Cambria" w:cs="Times New Roman"/>
          <w:color w:val="000000"/>
          <w:sz w:val="23"/>
          <w:szCs w:val="23"/>
        </w:rPr>
        <w:t xml:space="preserve"> od </w:t>
      </w:r>
      <w:r w:rsidR="00846374">
        <w:rPr>
          <w:rFonts w:ascii="Cambria" w:hAnsi="Cambria" w:cs="Times New Roman"/>
          <w:color w:val="000000"/>
          <w:sz w:val="23"/>
          <w:szCs w:val="23"/>
          <w:u w:val="single"/>
        </w:rPr>
        <w:t>2</w:t>
      </w:r>
      <w:r w:rsidR="00D87EE3">
        <w:rPr>
          <w:rFonts w:ascii="Cambria" w:hAnsi="Cambria" w:cs="Times New Roman"/>
          <w:color w:val="000000"/>
          <w:sz w:val="23"/>
          <w:szCs w:val="23"/>
          <w:u w:val="single"/>
        </w:rPr>
        <w:t>7</w:t>
      </w:r>
      <w:r w:rsidRPr="00CB49CE">
        <w:rPr>
          <w:rFonts w:ascii="Cambria" w:hAnsi="Cambria" w:cs="Times New Roman"/>
          <w:color w:val="000000"/>
          <w:sz w:val="23"/>
          <w:szCs w:val="23"/>
          <w:u w:val="single"/>
        </w:rPr>
        <w:t>.</w:t>
      </w:r>
      <w:r w:rsidR="00AD6947">
        <w:rPr>
          <w:rFonts w:ascii="Cambria" w:hAnsi="Cambria" w:cs="Times New Roman"/>
          <w:color w:val="000000"/>
          <w:sz w:val="23"/>
          <w:szCs w:val="23"/>
          <w:u w:val="single"/>
        </w:rPr>
        <w:t>0</w:t>
      </w:r>
      <w:r w:rsidR="00EC7F3D">
        <w:rPr>
          <w:rFonts w:ascii="Cambria" w:hAnsi="Cambria" w:cs="Times New Roman"/>
          <w:color w:val="000000"/>
          <w:sz w:val="23"/>
          <w:szCs w:val="23"/>
          <w:u w:val="single"/>
        </w:rPr>
        <w:t>9</w:t>
      </w:r>
      <w:r w:rsidRPr="00CB49CE">
        <w:rPr>
          <w:rFonts w:ascii="Cambria" w:hAnsi="Cambria" w:cs="Times New Roman"/>
          <w:color w:val="000000"/>
          <w:sz w:val="23"/>
          <w:szCs w:val="23"/>
          <w:u w:val="single"/>
        </w:rPr>
        <w:t>.201</w:t>
      </w:r>
      <w:r w:rsidR="001057AE">
        <w:rPr>
          <w:rFonts w:ascii="Cambria" w:hAnsi="Cambria" w:cs="Times New Roman"/>
          <w:color w:val="000000"/>
          <w:sz w:val="23"/>
          <w:szCs w:val="23"/>
          <w:u w:val="single"/>
        </w:rPr>
        <w:t>9</w:t>
      </w:r>
      <w:r w:rsidRPr="00CB49CE">
        <w:rPr>
          <w:rFonts w:ascii="Cambria" w:hAnsi="Cambria" w:cs="Times New Roman"/>
          <w:color w:val="000000"/>
          <w:sz w:val="23"/>
          <w:szCs w:val="23"/>
          <w:u w:val="single"/>
        </w:rPr>
        <w:t>.</w:t>
      </w:r>
      <w:r w:rsidRPr="00CB49CE">
        <w:rPr>
          <w:rFonts w:ascii="Cambria" w:hAnsi="Cambria" w:cs="Times New Roman"/>
          <w:color w:val="000000"/>
          <w:sz w:val="23"/>
          <w:szCs w:val="23"/>
        </w:rPr>
        <w:t>godine;</w:t>
      </w: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Broj i datum odluke o izboru najpovoljnije ponude: _____________________;</w:t>
      </w: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 xml:space="preserve">Ponuda ponuđača </w:t>
      </w:r>
      <w:r w:rsidRPr="00CB49CE">
        <w:rPr>
          <w:rFonts w:ascii="Cambria" w:hAnsi="Cambria" w:cs="Times New Roman"/>
          <w:color w:val="000000"/>
          <w:sz w:val="23"/>
          <w:szCs w:val="23"/>
          <w:u w:val="single"/>
        </w:rPr>
        <w:t xml:space="preserve">   </w:t>
      </w:r>
      <w:r w:rsidRPr="00CB49CE">
        <w:rPr>
          <w:rFonts w:ascii="Cambria" w:hAnsi="Cambria" w:cs="Times New Roman"/>
          <w:i/>
          <w:iCs/>
          <w:color w:val="000000"/>
          <w:sz w:val="23"/>
          <w:szCs w:val="23"/>
          <w:u w:val="single"/>
        </w:rPr>
        <w:t>(naziv ponuđača)</w:t>
      </w:r>
      <w:r w:rsidRPr="00CB49CE">
        <w:rPr>
          <w:rFonts w:ascii="Cambria" w:hAnsi="Cambria" w:cs="Times New Roman"/>
          <w:color w:val="000000"/>
          <w:sz w:val="23"/>
          <w:szCs w:val="23"/>
          <w:u w:val="single"/>
        </w:rPr>
        <w:t xml:space="preserve">   </w:t>
      </w:r>
      <w:r w:rsidRPr="00CB49CE">
        <w:rPr>
          <w:rFonts w:ascii="Cambria" w:hAnsi="Cambria" w:cs="Times New Roman"/>
          <w:color w:val="000000"/>
          <w:sz w:val="23"/>
          <w:szCs w:val="23"/>
        </w:rPr>
        <w:t xml:space="preserve"> broj ______ od _________________________.</w:t>
      </w: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spacing w:after="0" w:line="240" w:lineRule="auto"/>
        <w:jc w:val="both"/>
        <w:rPr>
          <w:rFonts w:ascii="Cambria" w:hAnsi="Cambria" w:cs="Times New Roman"/>
          <w:color w:val="000000"/>
          <w:sz w:val="16"/>
          <w:szCs w:val="16"/>
        </w:rPr>
      </w:pPr>
    </w:p>
    <w:p w:rsidR="0079530A" w:rsidRPr="00CB49CE" w:rsidRDefault="0079530A" w:rsidP="0079530A">
      <w:pPr>
        <w:tabs>
          <w:tab w:val="left" w:pos="3045"/>
        </w:tabs>
        <w:spacing w:after="0" w:line="240" w:lineRule="auto"/>
        <w:rPr>
          <w:rFonts w:ascii="Cambria" w:hAnsi="Cambria"/>
          <w:b/>
          <w:i/>
          <w:color w:val="000000"/>
          <w:sz w:val="23"/>
          <w:szCs w:val="23"/>
          <w:lang w:val="sr-Latn-CS"/>
        </w:rPr>
      </w:pPr>
      <w:r w:rsidRPr="00CB49CE">
        <w:rPr>
          <w:rFonts w:ascii="Cambria" w:hAnsi="Cambria"/>
          <w:b/>
          <w:i/>
          <w:color w:val="000000"/>
          <w:sz w:val="23"/>
          <w:szCs w:val="23"/>
          <w:lang w:val="sr-Latn-CS"/>
        </w:rPr>
        <w:t>Ugovorne strane su se sporazumjele o slijedećem:</w:t>
      </w:r>
    </w:p>
    <w:p w:rsidR="0079530A" w:rsidRPr="00B02570" w:rsidRDefault="0079530A" w:rsidP="0079530A">
      <w:pPr>
        <w:spacing w:after="0" w:line="240" w:lineRule="auto"/>
        <w:rPr>
          <w:rFonts w:ascii="Cambria" w:hAnsi="Cambria"/>
          <w:b/>
          <w:i/>
          <w:color w:val="000000"/>
          <w:sz w:val="16"/>
          <w:szCs w:val="16"/>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Predmet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Predmet ovog Ugovora je </w:t>
      </w:r>
      <w:r w:rsidR="00D87EE3" w:rsidRPr="00D87EE3">
        <w:rPr>
          <w:rFonts w:asciiTheme="majorHAnsi" w:hAnsiTheme="majorHAnsi" w:cs="Verdana"/>
          <w:b/>
          <w:bCs/>
          <w:sz w:val="23"/>
          <w:szCs w:val="23"/>
          <w:lang w:val="sr-Latn-CS"/>
        </w:rPr>
        <w:t>opravka mehaničkih mjenjača</w:t>
      </w:r>
      <w:r w:rsidR="00D87EE3" w:rsidRPr="00A640EA">
        <w:rPr>
          <w:rFonts w:asciiTheme="majorHAnsi" w:hAnsiTheme="majorHAnsi" w:cs="Verdana"/>
          <w:b/>
          <w:bCs/>
          <w:lang w:val="sr-Latn-CS"/>
        </w:rPr>
        <w:t xml:space="preserve"> </w:t>
      </w:r>
      <w:r w:rsidRPr="00CB49CE">
        <w:rPr>
          <w:rFonts w:ascii="Cambria" w:hAnsi="Cambria"/>
          <w:sz w:val="23"/>
          <w:szCs w:val="23"/>
          <w:lang w:val="sr-Latn-CS"/>
        </w:rPr>
        <w:t>od strane Izvršioca usluge, u svemu prema:</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lang w:val="nl-NL"/>
        </w:rPr>
        <w:t xml:space="preserve">Tenderskoj dokumentaciji broj </w:t>
      </w:r>
      <w:r w:rsidR="00A640EA">
        <w:rPr>
          <w:rFonts w:ascii="Cambria" w:hAnsi="Cambria" w:cs="Times New Roman"/>
          <w:color w:val="000000"/>
          <w:sz w:val="23"/>
          <w:szCs w:val="23"/>
        </w:rPr>
        <w:t>9242</w:t>
      </w:r>
      <w:r w:rsidRPr="00CB49CE">
        <w:rPr>
          <w:rFonts w:ascii="Cambria" w:hAnsi="Cambria" w:cs="Times New Roman"/>
          <w:color w:val="000000"/>
          <w:sz w:val="23"/>
          <w:szCs w:val="23"/>
        </w:rPr>
        <w:t>/5 (</w:t>
      </w:r>
      <w:r w:rsidR="00EC7F3D">
        <w:rPr>
          <w:rFonts w:ascii="Cambria" w:hAnsi="Cambria" w:cs="Times New Roman"/>
          <w:color w:val="000000"/>
          <w:sz w:val="23"/>
          <w:szCs w:val="23"/>
        </w:rPr>
        <w:t>29</w:t>
      </w:r>
      <w:r w:rsidRPr="00CB49CE">
        <w:rPr>
          <w:rFonts w:ascii="Cambria" w:hAnsi="Cambria" w:cs="Times New Roman"/>
          <w:color w:val="000000"/>
          <w:sz w:val="23"/>
          <w:szCs w:val="23"/>
        </w:rPr>
        <w:t>/1</w:t>
      </w:r>
      <w:r w:rsidR="00E54DB3">
        <w:rPr>
          <w:rFonts w:ascii="Cambria" w:hAnsi="Cambria" w:cs="Times New Roman"/>
          <w:color w:val="000000"/>
          <w:sz w:val="23"/>
          <w:szCs w:val="23"/>
        </w:rPr>
        <w:t>9</w:t>
      </w:r>
      <w:r w:rsidRPr="00CB49CE">
        <w:rPr>
          <w:rFonts w:ascii="Cambria" w:hAnsi="Cambria" w:cs="Times New Roman"/>
          <w:color w:val="000000"/>
          <w:sz w:val="23"/>
          <w:szCs w:val="23"/>
        </w:rPr>
        <w:t xml:space="preserve">) </w:t>
      </w:r>
      <w:r w:rsidRPr="00CB49CE">
        <w:rPr>
          <w:rFonts w:ascii="Cambria" w:hAnsi="Cambria"/>
          <w:i/>
          <w:sz w:val="23"/>
          <w:szCs w:val="23"/>
        </w:rPr>
        <w:t xml:space="preserve">objavljene dana </w:t>
      </w:r>
      <w:r w:rsidR="00846374">
        <w:rPr>
          <w:rFonts w:ascii="Cambria" w:hAnsi="Cambria"/>
          <w:b/>
          <w:i/>
          <w:sz w:val="23"/>
          <w:szCs w:val="23"/>
        </w:rPr>
        <w:t>2</w:t>
      </w:r>
      <w:r w:rsidR="00D87EE3">
        <w:rPr>
          <w:rFonts w:ascii="Cambria" w:hAnsi="Cambria"/>
          <w:b/>
          <w:i/>
          <w:sz w:val="23"/>
          <w:szCs w:val="23"/>
        </w:rPr>
        <w:t>7</w:t>
      </w:r>
      <w:r w:rsidRPr="00CB49CE">
        <w:rPr>
          <w:rFonts w:ascii="Cambria" w:hAnsi="Cambria"/>
          <w:b/>
          <w:i/>
          <w:sz w:val="23"/>
          <w:szCs w:val="23"/>
        </w:rPr>
        <w:t>.</w:t>
      </w:r>
      <w:r w:rsidR="00AD6947">
        <w:rPr>
          <w:rFonts w:ascii="Cambria" w:hAnsi="Cambria"/>
          <w:b/>
          <w:i/>
          <w:sz w:val="23"/>
          <w:szCs w:val="23"/>
        </w:rPr>
        <w:t>0</w:t>
      </w:r>
      <w:r w:rsidR="00FB291C">
        <w:rPr>
          <w:rFonts w:ascii="Cambria" w:hAnsi="Cambria"/>
          <w:b/>
          <w:i/>
          <w:sz w:val="23"/>
          <w:szCs w:val="23"/>
        </w:rPr>
        <w:t>9</w:t>
      </w:r>
      <w:r w:rsidRPr="00CB49CE">
        <w:rPr>
          <w:rFonts w:ascii="Cambria" w:hAnsi="Cambria"/>
          <w:b/>
          <w:i/>
          <w:sz w:val="23"/>
          <w:szCs w:val="23"/>
        </w:rPr>
        <w:t>.201</w:t>
      </w:r>
      <w:r w:rsidR="00E54DB3">
        <w:rPr>
          <w:rFonts w:ascii="Cambria" w:hAnsi="Cambria"/>
          <w:b/>
          <w:i/>
          <w:sz w:val="23"/>
          <w:szCs w:val="23"/>
        </w:rPr>
        <w:t>9</w:t>
      </w:r>
      <w:r w:rsidRPr="00CB49CE">
        <w:rPr>
          <w:rFonts w:ascii="Cambria" w:hAnsi="Cambria"/>
          <w:b/>
          <w:i/>
          <w:sz w:val="23"/>
          <w:szCs w:val="23"/>
        </w:rPr>
        <w:t>.</w:t>
      </w:r>
      <w:r w:rsidRPr="00CB49CE">
        <w:rPr>
          <w:rFonts w:ascii="Cambria" w:hAnsi="Cambria"/>
          <w:i/>
          <w:sz w:val="23"/>
          <w:szCs w:val="23"/>
        </w:rPr>
        <w:t xml:space="preserve">godine </w:t>
      </w:r>
      <w:r w:rsidRPr="00CB49CE">
        <w:rPr>
          <w:rFonts w:ascii="Cambria" w:hAnsi="Cambria"/>
          <w:i/>
          <w:sz w:val="23"/>
          <w:szCs w:val="23"/>
          <w:lang w:val="nl-NL"/>
        </w:rPr>
        <w:t>na Web Sajtu Uprave za javne nabavke Crne Gore (</w:t>
      </w:r>
      <w:hyperlink r:id="rId17" w:history="1">
        <w:r w:rsidRPr="00CB49CE">
          <w:rPr>
            <w:rStyle w:val="Hyperlink"/>
            <w:rFonts w:ascii="Cambria" w:hAnsi="Cambria"/>
            <w:sz w:val="23"/>
            <w:szCs w:val="23"/>
            <w:lang w:val="nl-NL"/>
          </w:rPr>
          <w:t>www.ujn.gov.me</w:t>
        </w:r>
      </w:hyperlink>
      <w:r w:rsidRPr="00CB49CE">
        <w:rPr>
          <w:rFonts w:ascii="Cambria" w:hAnsi="Cambria"/>
          <w:i/>
          <w:sz w:val="23"/>
          <w:szCs w:val="23"/>
          <w:lang w:val="nl-NL"/>
        </w:rPr>
        <w:t>).</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rPr>
        <w:t>Prihvaćenoj ponudi</w:t>
      </w:r>
      <w:r w:rsidRPr="00CB49CE">
        <w:rPr>
          <w:rFonts w:ascii="Cambria" w:hAnsi="Cambria"/>
          <w:b/>
          <w:i/>
          <w:color w:val="000000"/>
          <w:sz w:val="23"/>
          <w:szCs w:val="23"/>
          <w:lang w:val="pl-PL"/>
        </w:rPr>
        <w:t xml:space="preserve"> </w:t>
      </w:r>
      <w:r w:rsidRPr="00CB49CE">
        <w:rPr>
          <w:rFonts w:ascii="Cambria" w:hAnsi="Cambria"/>
          <w:i/>
          <w:color w:val="000000"/>
          <w:sz w:val="23"/>
          <w:szCs w:val="23"/>
          <w:lang w:val="pl-PL"/>
        </w:rPr>
        <w:t>broj</w:t>
      </w:r>
      <w:r w:rsidRPr="00CB49CE">
        <w:rPr>
          <w:rFonts w:ascii="Cambria" w:hAnsi="Cambria"/>
          <w:b/>
          <w:i/>
          <w:color w:val="000000"/>
          <w:sz w:val="23"/>
          <w:szCs w:val="23"/>
          <w:lang w:val="pl-PL"/>
        </w:rPr>
        <w:t xml:space="preserve"> ____ </w:t>
      </w:r>
      <w:r w:rsidRPr="00CB49CE">
        <w:rPr>
          <w:rFonts w:ascii="Cambria" w:hAnsi="Cambria"/>
          <w:i/>
          <w:sz w:val="23"/>
          <w:szCs w:val="23"/>
          <w:lang w:val="nl-NL"/>
        </w:rPr>
        <w:t xml:space="preserve">od </w:t>
      </w:r>
      <w:r w:rsidRPr="00CB49CE">
        <w:rPr>
          <w:rFonts w:ascii="Cambria" w:hAnsi="Cambria"/>
          <w:b/>
          <w:i/>
          <w:color w:val="000000"/>
          <w:sz w:val="23"/>
          <w:szCs w:val="23"/>
          <w:lang w:val="pl-PL"/>
        </w:rPr>
        <w:t xml:space="preserve">__________ </w:t>
      </w:r>
      <w:r w:rsidRPr="00CB49CE">
        <w:rPr>
          <w:rFonts w:ascii="Cambria" w:hAnsi="Cambria"/>
          <w:i/>
          <w:color w:val="000000"/>
          <w:sz w:val="23"/>
          <w:szCs w:val="23"/>
          <w:lang w:val="pl-PL"/>
        </w:rPr>
        <w:t>godine</w:t>
      </w:r>
      <w:r w:rsidRPr="00CB49CE">
        <w:rPr>
          <w:rFonts w:ascii="Cambria" w:hAnsi="Cambria"/>
          <w:i/>
          <w:sz w:val="23"/>
          <w:szCs w:val="23"/>
        </w:rPr>
        <w:t>, koja čini sastavni dio ovog Ugovora,</w:t>
      </w:r>
    </w:p>
    <w:p w:rsidR="0079530A" w:rsidRPr="00CB49CE"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CB49CE">
        <w:rPr>
          <w:rFonts w:ascii="Cambria" w:hAnsi="Cambria"/>
          <w:i/>
          <w:sz w:val="23"/>
          <w:szCs w:val="23"/>
          <w:lang w:val="nl-NL"/>
        </w:rPr>
        <w:t>Odluci o izboru najpovoljnije ponude za nabavku usluga broj____ od_______.</w:t>
      </w:r>
    </w:p>
    <w:p w:rsidR="0079530A" w:rsidRPr="00B02570" w:rsidRDefault="0079530A" w:rsidP="0079530A">
      <w:pPr>
        <w:spacing w:after="0" w:line="240" w:lineRule="auto"/>
        <w:jc w:val="both"/>
        <w:rPr>
          <w:rFonts w:ascii="Cambria" w:hAnsi="Cambria"/>
          <w:b/>
          <w:i/>
          <w:sz w:val="16"/>
          <w:szCs w:val="16"/>
          <w:highlight w:val="yellow"/>
          <w:lang w:val="nl-NL"/>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Cijena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2.</w:t>
      </w:r>
    </w:p>
    <w:p w:rsidR="0079530A" w:rsidRPr="00CB49CE" w:rsidRDefault="0079530A" w:rsidP="0079530A">
      <w:pPr>
        <w:spacing w:after="0" w:line="240" w:lineRule="auto"/>
        <w:rPr>
          <w:rFonts w:ascii="Cambria" w:hAnsi="Cambria"/>
          <w:sz w:val="16"/>
          <w:szCs w:val="16"/>
          <w:lang w:val="sr-Latn-CS"/>
        </w:rPr>
      </w:pPr>
    </w:p>
    <w:p w:rsidR="0079530A" w:rsidRPr="00CB49CE" w:rsidRDefault="0079530A" w:rsidP="0079530A">
      <w:pPr>
        <w:spacing w:after="0" w:line="240" w:lineRule="auto"/>
        <w:jc w:val="both"/>
        <w:rPr>
          <w:rFonts w:ascii="Cambria" w:hAnsi="Cambria"/>
          <w:b/>
          <w:i/>
          <w:sz w:val="23"/>
          <w:szCs w:val="23"/>
          <w:lang w:val="sr-Latn-CS"/>
        </w:rPr>
      </w:pPr>
      <w:r w:rsidRPr="00CB49CE">
        <w:rPr>
          <w:rFonts w:ascii="Cambria" w:hAnsi="Cambria"/>
          <w:sz w:val="23"/>
          <w:szCs w:val="23"/>
          <w:lang w:val="sr-Latn-CS"/>
        </w:rPr>
        <w:t xml:space="preserve">Ukupan iznos ugovorenog posla iznosi: </w:t>
      </w:r>
      <w:r w:rsidR="00A640EA">
        <w:rPr>
          <w:rFonts w:ascii="Cambria" w:hAnsi="Cambria"/>
          <w:sz w:val="23"/>
          <w:szCs w:val="23"/>
          <w:lang w:val="sr-Latn-CS"/>
        </w:rPr>
        <w:t>___________</w:t>
      </w:r>
      <w:r w:rsidRPr="00CB49CE">
        <w:rPr>
          <w:rFonts w:ascii="Cambria" w:hAnsi="Cambria"/>
          <w:sz w:val="23"/>
          <w:szCs w:val="23"/>
          <w:lang w:val="sr-Latn-CS"/>
        </w:rPr>
        <w:t xml:space="preserve"> EUR-a bez uračunatog PDV-a, prema jedinačnim cijenama iz prihvaćene ponude.</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Ukupan iznos ugovorenog posla iznosi: </w:t>
      </w:r>
      <w:r w:rsidR="00A640EA">
        <w:rPr>
          <w:rFonts w:ascii="Cambria" w:hAnsi="Cambria"/>
          <w:sz w:val="23"/>
          <w:szCs w:val="23"/>
          <w:lang w:val="sr-Latn-CS"/>
        </w:rPr>
        <w:t>7</w:t>
      </w:r>
      <w:r w:rsidR="00D7132D">
        <w:rPr>
          <w:rFonts w:ascii="Cambria" w:hAnsi="Cambria"/>
          <w:sz w:val="23"/>
          <w:szCs w:val="23"/>
          <w:lang w:val="sr-Latn-CS"/>
        </w:rPr>
        <w:t>.000,00</w:t>
      </w:r>
      <w:r w:rsidRPr="00CB49CE">
        <w:rPr>
          <w:rFonts w:ascii="Cambria" w:hAnsi="Cambria"/>
          <w:sz w:val="23"/>
          <w:szCs w:val="23"/>
          <w:lang w:val="sr-Latn-CS"/>
        </w:rPr>
        <w:t xml:space="preserve"> EUR-a sa uračunatim PDV-om, prema jedinačnim cijenama iz prihvaćene ponude. </w:t>
      </w:r>
    </w:p>
    <w:p w:rsidR="0079530A" w:rsidRPr="00CB49CE" w:rsidRDefault="0079530A" w:rsidP="0079530A">
      <w:pPr>
        <w:spacing w:after="0" w:line="240" w:lineRule="auto"/>
        <w:jc w:val="both"/>
        <w:rPr>
          <w:rFonts w:ascii="Cambria" w:hAnsi="Cambria"/>
          <w:sz w:val="16"/>
          <w:szCs w:val="16"/>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Ukupna iznos ugovorenog posla obuhvata:</w:t>
      </w:r>
    </w:p>
    <w:p w:rsidR="00681E52" w:rsidRPr="00681E52" w:rsidRDefault="0079530A" w:rsidP="00681E52">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00681E52" w:rsidRPr="00681E52">
        <w:rPr>
          <w:rFonts w:ascii="Cambria" w:hAnsi="Cambria"/>
          <w:i/>
          <w:sz w:val="23"/>
          <w:szCs w:val="23"/>
          <w:lang w:val="sr-Latn-CS"/>
        </w:rPr>
        <w:t xml:space="preserve">ukupnu cijenu predmetne usluge koja će se utvrditi zapisnički nakon izvršene defektaže u prisustvu Izvršioca usluge i Naručioca usluge, </w:t>
      </w:r>
    </w:p>
    <w:p w:rsidR="00681E52" w:rsidRPr="00681E52" w:rsidRDefault="00681E52" w:rsidP="00681E52">
      <w:pPr>
        <w:spacing w:after="0" w:line="240" w:lineRule="auto"/>
        <w:jc w:val="both"/>
        <w:rPr>
          <w:rFonts w:ascii="Cambria" w:hAnsi="Cambria"/>
          <w:i/>
          <w:sz w:val="23"/>
          <w:szCs w:val="23"/>
          <w:lang w:val="sr-Latn-CS"/>
        </w:rPr>
      </w:pPr>
      <w:r w:rsidRPr="00681E52">
        <w:rPr>
          <w:rFonts w:ascii="Cambria" w:hAnsi="Cambria"/>
          <w:i/>
          <w:sz w:val="23"/>
          <w:szCs w:val="23"/>
          <w:lang w:val="sr-Latn-CS"/>
        </w:rPr>
        <w:t>-troškove transporta Izvršioca usluge, nakon dobijanja</w:t>
      </w:r>
      <w:r w:rsidRPr="00681E52">
        <w:rPr>
          <w:rFonts w:ascii="Cambria" w:hAnsi="Cambria" w:cs="Times New Roman"/>
          <w:i/>
          <w:color w:val="000000"/>
          <w:sz w:val="23"/>
          <w:szCs w:val="23"/>
        </w:rPr>
        <w:t xml:space="preserve"> odobrenja privremenog izvoza, od magacina Naručioca usluge do radionice Izvršioca usluge;</w:t>
      </w:r>
    </w:p>
    <w:p w:rsidR="00681E52" w:rsidRPr="00681E52" w:rsidRDefault="00681E52" w:rsidP="00681E52">
      <w:pPr>
        <w:spacing w:after="0" w:line="240" w:lineRule="auto"/>
        <w:jc w:val="both"/>
        <w:rPr>
          <w:rFonts w:ascii="Cambria" w:hAnsi="Cambria" w:cs="Times New Roman"/>
          <w:i/>
          <w:color w:val="000000"/>
          <w:sz w:val="23"/>
          <w:szCs w:val="23"/>
        </w:rPr>
      </w:pPr>
      <w:r w:rsidRPr="00681E52">
        <w:rPr>
          <w:rFonts w:ascii="Cambria" w:hAnsi="Cambria"/>
          <w:sz w:val="23"/>
          <w:szCs w:val="23"/>
          <w:lang w:val="sr-Latn-CS"/>
        </w:rPr>
        <w:t>-</w:t>
      </w:r>
      <w:r w:rsidRPr="00681E52">
        <w:rPr>
          <w:rFonts w:ascii="Cambria" w:hAnsi="Cambria"/>
          <w:i/>
          <w:sz w:val="23"/>
          <w:szCs w:val="23"/>
          <w:lang w:val="sr-Latn-CS"/>
        </w:rPr>
        <w:t xml:space="preserve">troškove transporta </w:t>
      </w:r>
      <w:r w:rsidRPr="00681E52">
        <w:rPr>
          <w:rFonts w:ascii="Cambria" w:hAnsi="Cambria" w:cs="Times New Roman"/>
          <w:i/>
          <w:color w:val="000000"/>
          <w:sz w:val="23"/>
          <w:szCs w:val="23"/>
        </w:rPr>
        <w:t>opravljene robe nakon izvršene usluge u magacin Naručioca usluge,</w:t>
      </w:r>
    </w:p>
    <w:p w:rsidR="00681E52" w:rsidRPr="00681E52" w:rsidRDefault="00681E52" w:rsidP="00681E52">
      <w:pPr>
        <w:spacing w:after="0" w:line="240" w:lineRule="auto"/>
        <w:jc w:val="both"/>
        <w:rPr>
          <w:rFonts w:ascii="Cambria" w:hAnsi="Cambria" w:cs="Times New Roman"/>
          <w:i/>
          <w:color w:val="000000"/>
          <w:sz w:val="23"/>
          <w:szCs w:val="23"/>
        </w:rPr>
      </w:pPr>
      <w:r w:rsidRPr="00681E52">
        <w:rPr>
          <w:rFonts w:ascii="Cambria" w:hAnsi="Cambria" w:cs="Times New Roman"/>
          <w:i/>
          <w:color w:val="000000"/>
          <w:sz w:val="23"/>
          <w:szCs w:val="23"/>
        </w:rPr>
        <w:t>- ugradnju originalnih rezervnih djelova,</w:t>
      </w:r>
    </w:p>
    <w:p w:rsidR="00681E52" w:rsidRPr="00681E52" w:rsidRDefault="00681E52" w:rsidP="00681E52">
      <w:pPr>
        <w:spacing w:after="0" w:line="240" w:lineRule="auto"/>
        <w:jc w:val="both"/>
        <w:rPr>
          <w:rFonts w:ascii="Cambria" w:hAnsi="Cambria" w:cs="Times New Roman"/>
          <w:i/>
          <w:color w:val="000000"/>
          <w:sz w:val="23"/>
          <w:szCs w:val="23"/>
        </w:rPr>
      </w:pPr>
      <w:r w:rsidRPr="00681E52">
        <w:rPr>
          <w:rFonts w:ascii="Cambria" w:hAnsi="Cambria" w:cs="Times New Roman"/>
          <w:i/>
          <w:color w:val="000000"/>
          <w:sz w:val="23"/>
          <w:szCs w:val="23"/>
        </w:rPr>
        <w:t>-isporuku generalno opravljenih mjenjača,</w:t>
      </w:r>
    </w:p>
    <w:p w:rsidR="00681E52" w:rsidRPr="00B9794A" w:rsidRDefault="00681E52" w:rsidP="00681E52">
      <w:pPr>
        <w:spacing w:after="0" w:line="240" w:lineRule="auto"/>
        <w:jc w:val="both"/>
        <w:rPr>
          <w:rFonts w:ascii="Cambria" w:hAnsi="Cambria" w:cs="Times New Roman"/>
          <w:i/>
          <w:color w:val="000000"/>
          <w:sz w:val="23"/>
          <w:szCs w:val="23"/>
        </w:rPr>
      </w:pPr>
      <w:r w:rsidRPr="00681E52">
        <w:rPr>
          <w:rFonts w:ascii="Cambria" w:hAnsi="Cambria" w:cs="Times New Roman"/>
          <w:i/>
          <w:color w:val="000000"/>
          <w:sz w:val="23"/>
          <w:szCs w:val="23"/>
        </w:rPr>
        <w:t>-prisustvovanje probi mjenjača nakon pismenog zahtjeva Naručioca usluge.</w:t>
      </w:r>
    </w:p>
    <w:p w:rsidR="0079530A" w:rsidRPr="00621312" w:rsidRDefault="0079530A" w:rsidP="00681E52">
      <w:pPr>
        <w:spacing w:after="0" w:line="240" w:lineRule="auto"/>
        <w:jc w:val="both"/>
        <w:rPr>
          <w:rFonts w:ascii="Cambria" w:hAnsi="Cambria"/>
          <w:sz w:val="16"/>
          <w:szCs w:val="16"/>
          <w:lang w:val="sr-Latn-CS"/>
        </w:rPr>
      </w:pPr>
    </w:p>
    <w:p w:rsidR="0079530A" w:rsidRPr="00B9794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79530A" w:rsidRDefault="0079530A" w:rsidP="0079530A">
      <w:pPr>
        <w:spacing w:after="0" w:line="240" w:lineRule="auto"/>
        <w:jc w:val="center"/>
        <w:rPr>
          <w:rFonts w:ascii="Cambria" w:hAnsi="Cambria"/>
          <w:b/>
          <w:i/>
          <w:sz w:val="20"/>
          <w:szCs w:val="20"/>
          <w:highlight w:val="yellow"/>
          <w:lang w:val="sr-Latn-CS"/>
        </w:rPr>
      </w:pPr>
    </w:p>
    <w:p w:rsidR="0079530A" w:rsidRPr="001B436E" w:rsidRDefault="0079530A" w:rsidP="0079530A">
      <w:pPr>
        <w:spacing w:after="0" w:line="240" w:lineRule="auto"/>
        <w:rPr>
          <w:rFonts w:ascii="Cambria" w:hAnsi="Cambria"/>
          <w:b/>
          <w:i/>
          <w:sz w:val="23"/>
          <w:szCs w:val="23"/>
          <w:lang w:val="sr-Latn-CS"/>
        </w:rPr>
      </w:pPr>
      <w:r w:rsidRPr="001B436E">
        <w:rPr>
          <w:rFonts w:ascii="Cambria" w:hAnsi="Cambria"/>
          <w:b/>
          <w:i/>
          <w:sz w:val="23"/>
          <w:szCs w:val="23"/>
          <w:lang w:val="sr-Latn-CS"/>
        </w:rPr>
        <w:t>Obaveze i prava Izvršioca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3.</w:t>
      </w:r>
    </w:p>
    <w:p w:rsidR="0079530A" w:rsidRPr="00792B24" w:rsidRDefault="0079530A" w:rsidP="0079530A">
      <w:pPr>
        <w:spacing w:after="0" w:line="240" w:lineRule="auto"/>
        <w:jc w:val="center"/>
        <w:rPr>
          <w:rFonts w:ascii="Cambria" w:hAnsi="Cambria"/>
          <w:b/>
          <w:i/>
          <w:sz w:val="16"/>
          <w:szCs w:val="16"/>
          <w:lang w:val="sr-Latn-CS"/>
        </w:rPr>
      </w:pPr>
    </w:p>
    <w:p w:rsidR="0079530A" w:rsidRPr="00B9794A" w:rsidRDefault="0079530A" w:rsidP="0079530A">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Obaveze Izvršioca usluge su da:</w:t>
      </w:r>
    </w:p>
    <w:p w:rsidR="00681E52" w:rsidRPr="00681E52" w:rsidRDefault="00681E52" w:rsidP="00681E52">
      <w:pPr>
        <w:numPr>
          <w:ilvl w:val="0"/>
          <w:numId w:val="7"/>
        </w:numPr>
        <w:spacing w:after="0" w:line="240" w:lineRule="auto"/>
        <w:ind w:left="714" w:hanging="357"/>
        <w:rPr>
          <w:rFonts w:ascii="Cambria" w:hAnsi="Cambria" w:cs="Times New Roman"/>
          <w:color w:val="000000"/>
          <w:sz w:val="23"/>
          <w:szCs w:val="23"/>
        </w:rPr>
      </w:pPr>
      <w:r w:rsidRPr="00681E52">
        <w:rPr>
          <w:rFonts w:ascii="Cambria" w:hAnsi="Cambria" w:cs="Times New Roman"/>
          <w:color w:val="000000"/>
          <w:sz w:val="23"/>
          <w:szCs w:val="23"/>
        </w:rPr>
        <w:t>izvrši uslugu opravke robe;</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i/>
          <w:sz w:val="23"/>
          <w:szCs w:val="23"/>
        </w:rPr>
      </w:pPr>
      <w:r w:rsidRPr="00681E52">
        <w:rPr>
          <w:rFonts w:ascii="Cambria" w:hAnsi="Cambria"/>
          <w:i/>
          <w:sz w:val="23"/>
          <w:szCs w:val="23"/>
        </w:rPr>
        <w:t>izvrši transport nakon dobijanja</w:t>
      </w:r>
      <w:r w:rsidRPr="00681E52">
        <w:rPr>
          <w:rFonts w:ascii="Cambria" w:hAnsi="Cambria" w:cs="Times New Roman"/>
          <w:i/>
          <w:color w:val="000000"/>
          <w:sz w:val="23"/>
          <w:szCs w:val="23"/>
        </w:rPr>
        <w:t xml:space="preserve"> odobrenja privremenog izvoza, od magacina Naručioca usluge do radionice Izvršioca usluge;</w:t>
      </w:r>
    </w:p>
    <w:p w:rsidR="00681E52" w:rsidRPr="00681E52" w:rsidRDefault="00681E52" w:rsidP="00681E52">
      <w:pPr>
        <w:numPr>
          <w:ilvl w:val="0"/>
          <w:numId w:val="7"/>
        </w:numPr>
        <w:spacing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izvrši transport opravljene robe nakon izvršene usluge u magacin Naručioca;</w:t>
      </w:r>
    </w:p>
    <w:p w:rsidR="00681E52" w:rsidRPr="00681E52" w:rsidRDefault="00681E52" w:rsidP="00681E52">
      <w:pPr>
        <w:numPr>
          <w:ilvl w:val="0"/>
          <w:numId w:val="7"/>
        </w:numPr>
        <w:spacing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se stara o robu dok je u njenom posjedu sa pažnjom dobrog privrednika;</w:t>
      </w:r>
    </w:p>
    <w:p w:rsidR="00681E52" w:rsidRPr="00681E52" w:rsidRDefault="00681E52" w:rsidP="00681E52">
      <w:pPr>
        <w:numPr>
          <w:ilvl w:val="0"/>
          <w:numId w:val="7"/>
        </w:numPr>
        <w:spacing w:after="0" w:line="240" w:lineRule="auto"/>
        <w:ind w:left="714" w:hanging="357"/>
        <w:rPr>
          <w:rFonts w:ascii="Cambria" w:hAnsi="Cambria" w:cs="Times New Roman"/>
          <w:i/>
          <w:color w:val="000000"/>
          <w:sz w:val="23"/>
          <w:szCs w:val="23"/>
        </w:rPr>
      </w:pPr>
      <w:r w:rsidRPr="00681E52">
        <w:rPr>
          <w:rFonts w:ascii="Cambria" w:hAnsi="Cambria" w:cs="Times New Roman"/>
          <w:i/>
          <w:color w:val="000000"/>
          <w:sz w:val="23"/>
          <w:szCs w:val="23"/>
        </w:rPr>
        <w:t>preda robu u ispravnom stanju nakon izvršene usluge.</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nakon preuzimanja mjenjača i prijema robe u radionicu, pismeno obavijesti Naručioca usluge o datumu izvršenja defektaže mjenjača,</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ugradi originalne rezervne djelova,</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isporuči generalno opravljene mjenjače,</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dostavi garanciju mjenjača koja važi od datuma ugradnje na vozilo,</w:t>
      </w:r>
    </w:p>
    <w:p w:rsidR="00681E52" w:rsidRPr="00681E52" w:rsidRDefault="00681E52" w:rsidP="00681E52">
      <w:pPr>
        <w:pStyle w:val="ListParagraph"/>
        <w:numPr>
          <w:ilvl w:val="0"/>
          <w:numId w:val="7"/>
        </w:numPr>
        <w:spacing w:before="0" w:after="0" w:line="240" w:lineRule="auto"/>
        <w:ind w:left="714" w:hanging="357"/>
        <w:jc w:val="both"/>
        <w:rPr>
          <w:rFonts w:ascii="Cambria" w:hAnsi="Cambria" w:cs="Times New Roman"/>
          <w:i/>
          <w:color w:val="000000"/>
          <w:sz w:val="23"/>
          <w:szCs w:val="23"/>
        </w:rPr>
      </w:pPr>
      <w:r w:rsidRPr="00681E52">
        <w:rPr>
          <w:rFonts w:ascii="Cambria" w:hAnsi="Cambria" w:cs="Times New Roman"/>
          <w:i/>
          <w:color w:val="000000"/>
          <w:sz w:val="23"/>
          <w:szCs w:val="23"/>
        </w:rPr>
        <w:t>prisustvuje probi mjenjača nakon pismenog zahtjeva Naručioca usluge.</w:t>
      </w:r>
    </w:p>
    <w:p w:rsidR="0079530A" w:rsidRPr="00792B24" w:rsidRDefault="0079530A" w:rsidP="0079530A">
      <w:pPr>
        <w:spacing w:after="0" w:line="240" w:lineRule="auto"/>
        <w:ind w:left="720"/>
        <w:rPr>
          <w:rFonts w:ascii="Cambria" w:hAnsi="Cambria" w:cs="Times New Roman"/>
          <w:color w:val="000000"/>
          <w:sz w:val="16"/>
          <w:szCs w:val="16"/>
        </w:rPr>
      </w:pPr>
    </w:p>
    <w:p w:rsidR="0079530A" w:rsidRDefault="0079530A" w:rsidP="0079530A">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Prava Izvršioca usluge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79530A" w:rsidRDefault="0079530A" w:rsidP="0079530A">
      <w:pPr>
        <w:spacing w:after="0" w:line="240" w:lineRule="auto"/>
        <w:rPr>
          <w:rFonts w:ascii="Cambria" w:hAnsi="Cambria"/>
          <w:b/>
          <w:i/>
          <w:sz w:val="20"/>
          <w:szCs w:val="20"/>
          <w:lang w:val="sr-Latn-CS"/>
        </w:rPr>
      </w:pPr>
    </w:p>
    <w:p w:rsidR="0079530A" w:rsidRPr="005B2C8D" w:rsidRDefault="0079530A" w:rsidP="0079530A">
      <w:pPr>
        <w:spacing w:after="0" w:line="240" w:lineRule="auto"/>
        <w:rPr>
          <w:rFonts w:ascii="Cambria" w:hAnsi="Cambria"/>
          <w:b/>
          <w:i/>
          <w:sz w:val="23"/>
          <w:szCs w:val="23"/>
          <w:lang w:val="sr-Latn-CS"/>
        </w:rPr>
      </w:pPr>
      <w:r w:rsidRPr="005B2C8D">
        <w:rPr>
          <w:rFonts w:ascii="Cambria" w:hAnsi="Cambria"/>
          <w:b/>
          <w:i/>
          <w:sz w:val="23"/>
          <w:szCs w:val="23"/>
          <w:lang w:val="sr-Latn-CS"/>
        </w:rPr>
        <w:t>Rok izvršioca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4</w:t>
      </w:r>
      <w:r w:rsidRPr="00B9794A">
        <w:rPr>
          <w:rFonts w:ascii="Cambria" w:hAnsi="Cambria"/>
          <w:b/>
          <w:i/>
          <w:sz w:val="23"/>
          <w:szCs w:val="23"/>
          <w:lang w:val="sr-Latn-CS"/>
        </w:rPr>
        <w:t>.</w:t>
      </w:r>
    </w:p>
    <w:p w:rsidR="0079530A" w:rsidRPr="00621312"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sz w:val="23"/>
          <w:szCs w:val="23"/>
          <w:lang w:val="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uslugu iz člana 1 ovog Ugovora, sukcesivno vrši </w:t>
      </w:r>
      <w:r>
        <w:rPr>
          <w:rFonts w:ascii="Cambria" w:hAnsi="Cambria"/>
          <w:sz w:val="23"/>
          <w:szCs w:val="23"/>
          <w:lang w:val="sr-Latn-CS"/>
        </w:rPr>
        <w:t>u roku od</w:t>
      </w:r>
      <w:r w:rsidRPr="00B9794A">
        <w:rPr>
          <w:rFonts w:ascii="Cambria" w:hAnsi="Cambria"/>
          <w:sz w:val="23"/>
          <w:szCs w:val="23"/>
          <w:lang w:val="sr-Latn-CS"/>
        </w:rPr>
        <w:t xml:space="preserve"> _____ dana od dana dobijanja odobrenja privremenog izvoza</w:t>
      </w:r>
      <w:r w:rsidR="00494B63">
        <w:rPr>
          <w:rFonts w:ascii="Cambria" w:hAnsi="Cambria"/>
          <w:sz w:val="23"/>
          <w:szCs w:val="23"/>
          <w:lang w:val="sr-Latn-CS"/>
        </w:rPr>
        <w:t xml:space="preserve"> (sa povratkom uređaja u magacin Naručioca usluge)</w:t>
      </w:r>
      <w:r w:rsidRPr="00B9794A">
        <w:rPr>
          <w:rFonts w:ascii="Cambria" w:hAnsi="Cambria"/>
          <w:sz w:val="23"/>
          <w:szCs w:val="23"/>
          <w:lang w:val="sr-Latn-CS"/>
        </w:rPr>
        <w:t>, za robu na kojoj će se vršiti predmetna usluga.</w:t>
      </w:r>
    </w:p>
    <w:p w:rsidR="0079530A" w:rsidRPr="00681E52" w:rsidRDefault="0079530A" w:rsidP="0079530A">
      <w:pPr>
        <w:spacing w:after="0" w:line="240" w:lineRule="auto"/>
        <w:jc w:val="both"/>
        <w:rPr>
          <w:rFonts w:ascii="Cambria" w:hAnsi="Cambria"/>
          <w:b/>
          <w:sz w:val="20"/>
          <w:szCs w:val="20"/>
          <w:lang w:val="sr-Latn-CS"/>
        </w:rPr>
      </w:pPr>
    </w:p>
    <w:p w:rsidR="0079530A" w:rsidRDefault="0079530A" w:rsidP="0079530A">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5</w:t>
      </w:r>
      <w:r w:rsidRPr="00B9794A">
        <w:rPr>
          <w:rFonts w:ascii="Cambria" w:hAnsi="Cambria"/>
          <w:b/>
          <w:i/>
          <w:sz w:val="23"/>
          <w:szCs w:val="23"/>
          <w:lang w:val="sr-Latn-CS"/>
        </w:rPr>
        <w:t>.</w:t>
      </w:r>
    </w:p>
    <w:p w:rsidR="0079530A" w:rsidRPr="00681E52" w:rsidRDefault="0079530A" w:rsidP="0079530A">
      <w:pPr>
        <w:spacing w:after="0" w:line="240" w:lineRule="auto"/>
        <w:jc w:val="both"/>
        <w:rPr>
          <w:rFonts w:ascii="Cambria" w:hAnsi="Cambria"/>
          <w:b/>
          <w:sz w:val="20"/>
          <w:szCs w:val="20"/>
          <w:lang w:val="sr-Latn-CS"/>
        </w:rPr>
      </w:pPr>
    </w:p>
    <w:p w:rsidR="0012414D" w:rsidRPr="0012414D" w:rsidRDefault="0012414D" w:rsidP="0012414D">
      <w:pPr>
        <w:spacing w:line="240" w:lineRule="auto"/>
        <w:contextualSpacing/>
        <w:jc w:val="both"/>
        <w:rPr>
          <w:rFonts w:asciiTheme="majorHAnsi" w:hAnsiTheme="majorHAnsi" w:cs="Arial"/>
          <w:noProof/>
        </w:rPr>
      </w:pPr>
      <w:r w:rsidRPr="0012414D">
        <w:rPr>
          <w:rFonts w:asciiTheme="majorHAnsi" w:hAnsiTheme="majorHAnsi" w:cs="Arial"/>
          <w:noProof/>
        </w:rPr>
        <w:t>U slučaju reklamacije, nakon pismenog obavještenja Naručioca usluge Izvršilac usluge je dužan da  izvrši opravku nastalog kvara na vozilu  u roku od 2 dana.</w:t>
      </w:r>
    </w:p>
    <w:p w:rsidR="0012414D" w:rsidRPr="0012414D" w:rsidRDefault="0012414D" w:rsidP="0012414D">
      <w:pPr>
        <w:spacing w:line="240" w:lineRule="auto"/>
        <w:contextualSpacing/>
        <w:rPr>
          <w:rFonts w:asciiTheme="majorHAnsi" w:hAnsiTheme="majorHAnsi" w:cs="Arial"/>
          <w:noProof/>
          <w:sz w:val="20"/>
          <w:szCs w:val="20"/>
        </w:rPr>
      </w:pPr>
    </w:p>
    <w:p w:rsidR="0012414D" w:rsidRPr="0012414D" w:rsidRDefault="0012414D" w:rsidP="0012414D">
      <w:pPr>
        <w:spacing w:line="240" w:lineRule="auto"/>
        <w:contextualSpacing/>
        <w:jc w:val="both"/>
        <w:rPr>
          <w:rFonts w:asciiTheme="majorHAnsi" w:hAnsiTheme="majorHAnsi" w:cs="Arial"/>
          <w:noProof/>
        </w:rPr>
      </w:pPr>
      <w:r w:rsidRPr="0012414D">
        <w:rPr>
          <w:rFonts w:asciiTheme="majorHAnsi" w:hAnsiTheme="majorHAnsi" w:cs="Arial"/>
          <w:noProof/>
        </w:rPr>
        <w:t xml:space="preserve">U slučaju potrebe povratka menjača  u radionicu Izvršioca usluge, Izvršilac usluge je dužan da  opravku izvrši u roku od 15 dana od dana defektaže ako je Izvršilacu </w:t>
      </w:r>
      <w:r>
        <w:rPr>
          <w:rFonts w:asciiTheme="majorHAnsi" w:hAnsiTheme="majorHAnsi" w:cs="Arial"/>
          <w:noProof/>
        </w:rPr>
        <w:t>u</w:t>
      </w:r>
      <w:r w:rsidRPr="0012414D">
        <w:rPr>
          <w:rFonts w:asciiTheme="majorHAnsi" w:hAnsiTheme="majorHAnsi" w:cs="Arial"/>
          <w:noProof/>
        </w:rPr>
        <w:t>sluge iz Crne Gore, ili od dobijanja privremenog izvoza  u slučaju da je Iz</w:t>
      </w:r>
      <w:r>
        <w:rPr>
          <w:rFonts w:asciiTheme="majorHAnsi" w:hAnsiTheme="majorHAnsi" w:cs="Arial"/>
          <w:noProof/>
        </w:rPr>
        <w:t>v</w:t>
      </w:r>
      <w:r w:rsidRPr="0012414D">
        <w:rPr>
          <w:rFonts w:asciiTheme="majorHAnsi" w:hAnsiTheme="majorHAnsi" w:cs="Arial"/>
          <w:noProof/>
        </w:rPr>
        <w:t>ršilac usluge izvan Crne Gore.</w:t>
      </w:r>
    </w:p>
    <w:p w:rsidR="0079530A" w:rsidRPr="00681E52" w:rsidRDefault="0079530A" w:rsidP="0079530A">
      <w:pPr>
        <w:spacing w:after="0" w:line="240" w:lineRule="auto"/>
        <w:rPr>
          <w:rFonts w:ascii="Cambria" w:hAnsi="Cambria"/>
          <w:b/>
          <w:i/>
          <w:sz w:val="20"/>
          <w:szCs w:val="20"/>
          <w:lang w:val="sr-Latn-CS"/>
        </w:rPr>
      </w:pPr>
    </w:p>
    <w:p w:rsidR="0079530A" w:rsidRDefault="0079530A" w:rsidP="0079530A">
      <w:pPr>
        <w:spacing w:after="0" w:line="240" w:lineRule="auto"/>
        <w:rPr>
          <w:rFonts w:ascii="Cambria" w:hAnsi="Cambria"/>
          <w:b/>
          <w:i/>
          <w:sz w:val="23"/>
          <w:szCs w:val="23"/>
          <w:lang w:val="sr-Latn-CS"/>
        </w:rPr>
      </w:pPr>
      <w:r>
        <w:rPr>
          <w:rFonts w:ascii="Cambria" w:hAnsi="Cambria"/>
          <w:b/>
          <w:i/>
          <w:sz w:val="23"/>
          <w:szCs w:val="23"/>
          <w:lang w:val="sr-Latn-CS"/>
        </w:rPr>
        <w:t>Obaveze  i prava Naručioca usluge</w:t>
      </w:r>
    </w:p>
    <w:p w:rsidR="0079530A" w:rsidRPr="00B9794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79530A" w:rsidRPr="00792B24" w:rsidRDefault="0079530A" w:rsidP="0079530A">
      <w:pPr>
        <w:spacing w:after="0" w:line="240" w:lineRule="auto"/>
        <w:ind w:left="720"/>
        <w:jc w:val="both"/>
        <w:rPr>
          <w:rFonts w:ascii="Cambria" w:hAnsi="Cambria" w:cs="Times New Roman"/>
          <w:i/>
          <w:color w:val="000000"/>
          <w:sz w:val="16"/>
          <w:szCs w:val="16"/>
        </w:rPr>
      </w:pPr>
    </w:p>
    <w:p w:rsidR="0079530A" w:rsidRDefault="0079530A" w:rsidP="0079530A">
      <w:pPr>
        <w:spacing w:after="0" w:line="240" w:lineRule="auto"/>
        <w:rPr>
          <w:rFonts w:ascii="Cambria" w:hAnsi="Cambria"/>
          <w:sz w:val="23"/>
          <w:szCs w:val="23"/>
          <w:lang w:val="sr-Latn-CS"/>
        </w:rPr>
      </w:pPr>
      <w:r w:rsidRPr="00B9794A">
        <w:rPr>
          <w:rFonts w:ascii="Cambria" w:hAnsi="Cambria"/>
          <w:sz w:val="23"/>
          <w:szCs w:val="23"/>
          <w:lang w:val="sr-Latn-CS"/>
        </w:rPr>
        <w:t>Obaveze Naručioca usluge su da:</w:t>
      </w:r>
    </w:p>
    <w:p w:rsidR="001517F1" w:rsidRPr="00F81228" w:rsidRDefault="00F81228" w:rsidP="00F8122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n</w:t>
      </w:r>
      <w:r w:rsidR="001517F1" w:rsidRPr="00F81228">
        <w:rPr>
          <w:rFonts w:asciiTheme="majorHAnsi" w:hAnsiTheme="majorHAnsi" w:cs="Arial"/>
          <w:i/>
          <w:noProof/>
          <w:sz w:val="23"/>
          <w:szCs w:val="23"/>
        </w:rPr>
        <w:t>akon obezbeđenja privremenog izvoza pismeno obavijesti Izvođača da može preuzeti menjače,</w:t>
      </w:r>
    </w:p>
    <w:p w:rsidR="001517F1" w:rsidRPr="00F81228" w:rsidRDefault="00F81228" w:rsidP="00F8122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i</w:t>
      </w:r>
      <w:r w:rsidR="001517F1" w:rsidRPr="00F81228">
        <w:rPr>
          <w:rFonts w:asciiTheme="majorHAnsi" w:hAnsiTheme="majorHAnsi" w:cs="Arial"/>
          <w:i/>
          <w:noProof/>
          <w:sz w:val="23"/>
          <w:szCs w:val="23"/>
        </w:rPr>
        <w:t>sporuči neispravne /komplet/ menjače,</w:t>
      </w:r>
    </w:p>
    <w:p w:rsidR="001517F1" w:rsidRPr="00F81228" w:rsidRDefault="00F81228" w:rsidP="00F8122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p</w:t>
      </w:r>
      <w:r w:rsidR="001517F1" w:rsidRPr="00F81228">
        <w:rPr>
          <w:rFonts w:asciiTheme="majorHAnsi" w:hAnsiTheme="majorHAnsi" w:cs="Arial"/>
          <w:i/>
          <w:noProof/>
          <w:sz w:val="23"/>
          <w:szCs w:val="23"/>
        </w:rPr>
        <w:t>risustvuje defektaži menjača,</w:t>
      </w:r>
    </w:p>
    <w:p w:rsidR="001517F1" w:rsidRPr="00F81228" w:rsidRDefault="00F81228" w:rsidP="00F81228">
      <w:pPr>
        <w:pStyle w:val="ListParagraph"/>
        <w:numPr>
          <w:ilvl w:val="0"/>
          <w:numId w:val="22"/>
        </w:numPr>
        <w:spacing w:before="0" w:after="0" w:line="240" w:lineRule="auto"/>
        <w:contextualSpacing/>
        <w:jc w:val="both"/>
        <w:rPr>
          <w:rFonts w:asciiTheme="majorHAnsi" w:hAnsiTheme="majorHAnsi" w:cs="Arial"/>
          <w:i/>
          <w:noProof/>
          <w:sz w:val="23"/>
          <w:szCs w:val="23"/>
        </w:rPr>
      </w:pPr>
      <w:r w:rsidRPr="00F81228">
        <w:rPr>
          <w:rFonts w:asciiTheme="majorHAnsi" w:hAnsiTheme="majorHAnsi" w:cs="Arial"/>
          <w:i/>
          <w:noProof/>
          <w:sz w:val="23"/>
          <w:szCs w:val="23"/>
        </w:rPr>
        <w:t>ug</w:t>
      </w:r>
      <w:r w:rsidR="00C265E5">
        <w:rPr>
          <w:rFonts w:asciiTheme="majorHAnsi" w:hAnsiTheme="majorHAnsi" w:cs="Arial"/>
          <w:i/>
          <w:noProof/>
          <w:sz w:val="23"/>
          <w:szCs w:val="23"/>
        </w:rPr>
        <w:t>r</w:t>
      </w:r>
      <w:r w:rsidRPr="00F81228">
        <w:rPr>
          <w:rFonts w:asciiTheme="majorHAnsi" w:hAnsiTheme="majorHAnsi" w:cs="Arial"/>
          <w:i/>
          <w:noProof/>
          <w:sz w:val="23"/>
          <w:szCs w:val="23"/>
        </w:rPr>
        <w:t>adi opravljene m</w:t>
      </w:r>
      <w:r w:rsidR="001517F1" w:rsidRPr="00F81228">
        <w:rPr>
          <w:rFonts w:asciiTheme="majorHAnsi" w:hAnsiTheme="majorHAnsi" w:cs="Arial"/>
          <w:i/>
          <w:noProof/>
          <w:sz w:val="23"/>
          <w:szCs w:val="23"/>
        </w:rPr>
        <w:t>j</w:t>
      </w:r>
      <w:r w:rsidRPr="00F81228">
        <w:rPr>
          <w:rFonts w:asciiTheme="majorHAnsi" w:hAnsiTheme="majorHAnsi" w:cs="Arial"/>
          <w:i/>
          <w:noProof/>
          <w:sz w:val="23"/>
          <w:szCs w:val="23"/>
        </w:rPr>
        <w:t>enj</w:t>
      </w:r>
      <w:r w:rsidR="001517F1" w:rsidRPr="00F81228">
        <w:rPr>
          <w:rFonts w:asciiTheme="majorHAnsi" w:hAnsiTheme="majorHAnsi" w:cs="Arial"/>
          <w:i/>
          <w:noProof/>
          <w:sz w:val="23"/>
          <w:szCs w:val="23"/>
        </w:rPr>
        <w:t>ače na MPV i obavijesti Izvršioca usluge o datumu probe menjača.</w:t>
      </w:r>
    </w:p>
    <w:p w:rsidR="001517F1" w:rsidRPr="00F81228" w:rsidRDefault="00F81228" w:rsidP="00F81228">
      <w:pPr>
        <w:pStyle w:val="ListParagraph"/>
        <w:numPr>
          <w:ilvl w:val="0"/>
          <w:numId w:val="22"/>
        </w:numPr>
        <w:spacing w:before="0" w:after="0" w:line="240" w:lineRule="auto"/>
        <w:contextualSpacing/>
        <w:rPr>
          <w:rFonts w:asciiTheme="majorHAnsi" w:hAnsiTheme="majorHAnsi" w:cs="Arial"/>
          <w:i/>
          <w:noProof/>
          <w:sz w:val="23"/>
          <w:szCs w:val="23"/>
        </w:rPr>
      </w:pPr>
      <w:r w:rsidRPr="00F81228">
        <w:rPr>
          <w:rFonts w:asciiTheme="majorHAnsi" w:hAnsiTheme="majorHAnsi" w:cs="Arial"/>
          <w:i/>
          <w:noProof/>
          <w:sz w:val="23"/>
          <w:szCs w:val="23"/>
        </w:rPr>
        <w:t>p</w:t>
      </w:r>
      <w:r w:rsidR="001517F1" w:rsidRPr="00F81228">
        <w:rPr>
          <w:rFonts w:asciiTheme="majorHAnsi" w:hAnsiTheme="majorHAnsi" w:cs="Arial"/>
          <w:i/>
          <w:noProof/>
          <w:sz w:val="23"/>
          <w:szCs w:val="23"/>
        </w:rPr>
        <w:t>risustvuje probnoj vožnji i zapisnički konstatuje ispravnosti menjača,</w:t>
      </w:r>
    </w:p>
    <w:p w:rsidR="0079530A" w:rsidRPr="00F81228" w:rsidRDefault="0079530A" w:rsidP="00F81228">
      <w:pPr>
        <w:numPr>
          <w:ilvl w:val="0"/>
          <w:numId w:val="8"/>
        </w:numPr>
        <w:spacing w:after="0" w:line="240" w:lineRule="auto"/>
        <w:jc w:val="both"/>
        <w:rPr>
          <w:rFonts w:ascii="Cambria" w:hAnsi="Cambria"/>
          <w:b/>
          <w:i/>
          <w:sz w:val="23"/>
          <w:szCs w:val="23"/>
          <w:lang w:val="sr-Latn-CS"/>
        </w:rPr>
      </w:pPr>
      <w:r w:rsidRPr="00F81228">
        <w:rPr>
          <w:rFonts w:ascii="Cambria" w:hAnsi="Cambria"/>
          <w:i/>
          <w:sz w:val="23"/>
          <w:szCs w:val="23"/>
          <w:lang w:val="sr-Latn-CS"/>
        </w:rPr>
        <w:t>izvrši isplatu ugovorene cijene</w:t>
      </w:r>
      <w:r w:rsidRPr="00F81228">
        <w:rPr>
          <w:rFonts w:ascii="Cambria" w:hAnsi="Cambria" w:cs="Times New Roman"/>
          <w:i/>
          <w:color w:val="000000"/>
          <w:sz w:val="23"/>
          <w:szCs w:val="23"/>
        </w:rPr>
        <w:t xml:space="preserve"> u novcu po uredno obavljenom poslu i prijemu odgovarajuće dokumentacije koja to potvrđuju</w:t>
      </w:r>
      <w:r w:rsidRPr="00F81228">
        <w:rPr>
          <w:rFonts w:ascii="Cambria" w:hAnsi="Cambria"/>
          <w:b/>
          <w:i/>
          <w:sz w:val="23"/>
          <w:szCs w:val="23"/>
          <w:lang w:val="sr-Latn-CS"/>
        </w:rPr>
        <w:t>,</w:t>
      </w:r>
    </w:p>
    <w:p w:rsidR="0079530A" w:rsidRPr="00F81228" w:rsidRDefault="0079530A" w:rsidP="00F81228">
      <w:pPr>
        <w:numPr>
          <w:ilvl w:val="0"/>
          <w:numId w:val="8"/>
        </w:numPr>
        <w:spacing w:after="0" w:line="240" w:lineRule="auto"/>
        <w:rPr>
          <w:rFonts w:ascii="Cambria" w:hAnsi="Cambria"/>
          <w:b/>
          <w:i/>
          <w:sz w:val="23"/>
          <w:szCs w:val="23"/>
          <w:lang w:val="sr-Latn-CS"/>
        </w:rPr>
      </w:pPr>
      <w:r w:rsidRPr="00F81228">
        <w:rPr>
          <w:rFonts w:ascii="Cambria" w:hAnsi="Cambria"/>
          <w:i/>
          <w:sz w:val="23"/>
          <w:szCs w:val="23"/>
          <w:lang w:val="sr-Latn-CS"/>
        </w:rPr>
        <w:t>preuzme opravljenu robu u ispravnom stanju</w:t>
      </w:r>
      <w:r w:rsidRPr="00F81228">
        <w:rPr>
          <w:rFonts w:ascii="Cambria" w:hAnsi="Cambria"/>
          <w:b/>
          <w:i/>
          <w:sz w:val="23"/>
          <w:szCs w:val="23"/>
          <w:lang w:val="sr-Latn-CS"/>
        </w:rPr>
        <w:t>.</w:t>
      </w:r>
    </w:p>
    <w:p w:rsidR="0079530A" w:rsidRDefault="0079530A" w:rsidP="0079530A">
      <w:pPr>
        <w:spacing w:after="0" w:line="240" w:lineRule="auto"/>
        <w:rPr>
          <w:rFonts w:ascii="Cambria" w:hAnsi="Cambria"/>
          <w:b/>
          <w:i/>
          <w:sz w:val="20"/>
          <w:szCs w:val="20"/>
          <w:lang w:val="sr-Latn-CS"/>
        </w:rPr>
      </w:pPr>
    </w:p>
    <w:p w:rsidR="0012414D" w:rsidRPr="00B9794A" w:rsidRDefault="0012414D" w:rsidP="0079530A">
      <w:pPr>
        <w:spacing w:after="0" w:line="240" w:lineRule="auto"/>
        <w:rPr>
          <w:rFonts w:ascii="Cambria" w:hAnsi="Cambria"/>
          <w:b/>
          <w:i/>
          <w:sz w:val="20"/>
          <w:szCs w:val="20"/>
          <w:lang w:val="sr-Latn-CS"/>
        </w:rPr>
      </w:pPr>
    </w:p>
    <w:p w:rsidR="0079530A" w:rsidRPr="00B9794A" w:rsidRDefault="0079530A" w:rsidP="0079530A">
      <w:pPr>
        <w:spacing w:after="0" w:line="240" w:lineRule="auto"/>
        <w:rPr>
          <w:rFonts w:ascii="Cambria" w:hAnsi="Cambria"/>
          <w:sz w:val="23"/>
          <w:szCs w:val="23"/>
          <w:lang w:val="sr-Latn-CS"/>
        </w:rPr>
      </w:pPr>
      <w:r w:rsidRPr="00B9794A">
        <w:rPr>
          <w:rFonts w:ascii="Cambria" w:hAnsi="Cambria"/>
          <w:sz w:val="23"/>
          <w:szCs w:val="23"/>
          <w:lang w:val="sr-Latn-CS"/>
        </w:rPr>
        <w:lastRenderedPageBreak/>
        <w:t>Prava Naručioca su da:</w:t>
      </w:r>
    </w:p>
    <w:p w:rsidR="0079530A" w:rsidRPr="00B9794A" w:rsidRDefault="0079530A" w:rsidP="0079530A">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zahtjeva ispunjenje predmetne usluge;</w:t>
      </w:r>
    </w:p>
    <w:p w:rsidR="0079530A" w:rsidRPr="00B9794A" w:rsidRDefault="0079530A" w:rsidP="0079530A">
      <w:pPr>
        <w:numPr>
          <w:ilvl w:val="0"/>
          <w:numId w:val="7"/>
        </w:numPr>
        <w:spacing w:after="0" w:line="240" w:lineRule="auto"/>
        <w:rPr>
          <w:rFonts w:ascii="Cambria" w:hAnsi="Cambria"/>
          <w:sz w:val="23"/>
          <w:szCs w:val="23"/>
          <w:lang w:val="sr-Latn-CS"/>
        </w:rPr>
      </w:pPr>
      <w:r w:rsidRPr="00B9794A">
        <w:rPr>
          <w:rFonts w:ascii="Cambria" w:hAnsi="Cambria"/>
          <w:sz w:val="23"/>
          <w:szCs w:val="23"/>
          <w:lang w:val="sr-Latn-CS"/>
        </w:rPr>
        <w:t>primi opravljenu robu u ispravnom stanju.</w:t>
      </w:r>
    </w:p>
    <w:p w:rsidR="0079530A" w:rsidRPr="00B9794A" w:rsidRDefault="0079530A" w:rsidP="0079530A">
      <w:pPr>
        <w:spacing w:after="0" w:line="240" w:lineRule="auto"/>
        <w:ind w:left="720"/>
        <w:rPr>
          <w:rFonts w:ascii="Cambria" w:hAnsi="Cambria"/>
          <w:sz w:val="20"/>
          <w:szCs w:val="20"/>
          <w:lang w:val="sr-Latn-CS"/>
        </w:rPr>
      </w:pPr>
    </w:p>
    <w:p w:rsidR="0079530A" w:rsidRPr="00B9794A" w:rsidRDefault="0079530A" w:rsidP="0079530A">
      <w:pPr>
        <w:spacing w:after="0" w:line="240" w:lineRule="auto"/>
        <w:rPr>
          <w:rFonts w:ascii="Cambria" w:hAnsi="Cambria" w:cs="Arial"/>
          <w:sz w:val="23"/>
          <w:szCs w:val="23"/>
          <w:lang w:val="sr-Latn-CS"/>
        </w:rPr>
      </w:pPr>
      <w:r w:rsidRPr="00B9794A">
        <w:rPr>
          <w:rFonts w:ascii="Cambria" w:hAnsi="Cambria" w:cs="Arial"/>
          <w:sz w:val="23"/>
          <w:szCs w:val="23"/>
          <w:lang w:val="sr-Latn-CS"/>
        </w:rPr>
        <w:t xml:space="preserve">U zavisnosti od potreba </w:t>
      </w:r>
      <w:r w:rsidRPr="00B9794A">
        <w:rPr>
          <w:rFonts w:ascii="Cambria" w:hAnsi="Cambria" w:cs="Arial"/>
          <w:i/>
          <w:sz w:val="23"/>
          <w:szCs w:val="23"/>
          <w:lang w:val="sr-Latn-CS"/>
        </w:rPr>
        <w:t>Naručilac usluge</w:t>
      </w:r>
      <w:r w:rsidRPr="00B9794A">
        <w:rPr>
          <w:rFonts w:ascii="Cambria" w:hAnsi="Cambria" w:cs="Arial"/>
          <w:sz w:val="23"/>
          <w:szCs w:val="23"/>
          <w:lang w:val="sr-Latn-CS"/>
        </w:rPr>
        <w:t xml:space="preserve"> zadržava pravo da:</w:t>
      </w:r>
    </w:p>
    <w:p w:rsidR="0079530A" w:rsidRDefault="0079530A" w:rsidP="00B30935">
      <w:pPr>
        <w:pStyle w:val="ListParagraph"/>
        <w:numPr>
          <w:ilvl w:val="0"/>
          <w:numId w:val="6"/>
        </w:numPr>
        <w:spacing w:before="0" w:after="0" w:line="240" w:lineRule="auto"/>
        <w:ind w:left="360"/>
        <w:jc w:val="both"/>
        <w:rPr>
          <w:rFonts w:ascii="Cambria" w:hAnsi="Cambria" w:cs="Arial"/>
          <w:i/>
          <w:sz w:val="23"/>
          <w:szCs w:val="23"/>
        </w:rPr>
      </w:pPr>
      <w:r w:rsidRPr="00B9794A">
        <w:rPr>
          <w:rFonts w:ascii="Cambria" w:hAnsi="Cambria" w:cs="Arial"/>
          <w:i/>
          <w:sz w:val="23"/>
          <w:szCs w:val="23"/>
        </w:rPr>
        <w:t xml:space="preserve">zahtjeva vršenje usluge sukcesivno po pojedinačnim zahtjevima u </w:t>
      </w:r>
      <w:r w:rsidR="00B30935">
        <w:rPr>
          <w:rFonts w:ascii="Cambria" w:hAnsi="Cambria" w:cs="Arial"/>
          <w:i/>
          <w:sz w:val="23"/>
          <w:szCs w:val="23"/>
        </w:rPr>
        <w:t>zavisnosti od trenutnih potreba.</w:t>
      </w:r>
    </w:p>
    <w:p w:rsidR="00B30935" w:rsidRPr="00681E52" w:rsidRDefault="00B30935" w:rsidP="00F81228">
      <w:pPr>
        <w:spacing w:after="0" w:line="240" w:lineRule="auto"/>
        <w:jc w:val="both"/>
        <w:rPr>
          <w:rFonts w:ascii="Cambria" w:hAnsi="Cambria" w:cs="Arial"/>
          <w:i/>
          <w:sz w:val="20"/>
          <w:szCs w:val="20"/>
        </w:rPr>
      </w:pPr>
    </w:p>
    <w:p w:rsidR="0079530A" w:rsidRPr="005A17C1" w:rsidRDefault="0079530A" w:rsidP="0079530A">
      <w:pPr>
        <w:pStyle w:val="ListParagraph"/>
        <w:spacing w:before="0" w:after="0" w:line="240" w:lineRule="auto"/>
        <w:ind w:left="0"/>
        <w:jc w:val="both"/>
        <w:rPr>
          <w:rFonts w:ascii="Cambria" w:hAnsi="Cambria" w:cs="Arial"/>
          <w:b/>
          <w:i/>
          <w:sz w:val="23"/>
          <w:szCs w:val="23"/>
        </w:rPr>
      </w:pPr>
      <w:r w:rsidRPr="005A17C1">
        <w:rPr>
          <w:rFonts w:ascii="Cambria" w:hAnsi="Cambria" w:cs="Arial"/>
          <w:b/>
          <w:i/>
          <w:sz w:val="23"/>
          <w:szCs w:val="23"/>
        </w:rPr>
        <w:t>Garantni period za ispravno funkcionisanje opravljene robe</w:t>
      </w:r>
    </w:p>
    <w:p w:rsidR="0079530A" w:rsidRDefault="0079530A" w:rsidP="0079530A">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7</w:t>
      </w:r>
      <w:r w:rsidRPr="00B9794A">
        <w:rPr>
          <w:rFonts w:ascii="Cambria" w:hAnsi="Cambria"/>
          <w:b/>
          <w:i/>
          <w:sz w:val="23"/>
          <w:szCs w:val="23"/>
          <w:lang w:val="sr-Latn-CS"/>
        </w:rPr>
        <w:t>.</w:t>
      </w:r>
    </w:p>
    <w:p w:rsidR="0079530A" w:rsidRPr="00792B24" w:rsidRDefault="0079530A" w:rsidP="0079530A">
      <w:pPr>
        <w:spacing w:after="0" w:line="240" w:lineRule="auto"/>
        <w:jc w:val="center"/>
        <w:rPr>
          <w:rFonts w:ascii="Cambria" w:hAnsi="Cambria"/>
          <w:b/>
          <w:i/>
          <w:sz w:val="16"/>
          <w:szCs w:val="16"/>
          <w:lang w:val="sr-Latn-CS"/>
        </w:rPr>
      </w:pPr>
    </w:p>
    <w:p w:rsidR="00392D68" w:rsidRPr="00392D68" w:rsidRDefault="0079530A" w:rsidP="00392D68">
      <w:pPr>
        <w:spacing w:after="0" w:line="240" w:lineRule="auto"/>
        <w:jc w:val="both"/>
        <w:rPr>
          <w:rFonts w:ascii="Cambria" w:hAnsi="Cambria" w:cs="Times New Roman"/>
          <w:color w:val="000000"/>
          <w:sz w:val="23"/>
          <w:szCs w:val="23"/>
          <w:lang w:val="sr-Latn-CS" w:eastAsia="sr-Latn-CS"/>
        </w:rPr>
      </w:pPr>
      <w:r w:rsidRPr="00B9794A">
        <w:rPr>
          <w:rFonts w:ascii="Cambria" w:hAnsi="Cambria"/>
          <w:i/>
          <w:sz w:val="23"/>
          <w:szCs w:val="23"/>
          <w:lang w:val="sr-Latn-CS"/>
        </w:rPr>
        <w:t>Izvršilac usluge</w:t>
      </w:r>
      <w:r w:rsidRPr="00B9794A">
        <w:rPr>
          <w:rFonts w:ascii="Cambria" w:hAnsi="Cambria"/>
          <w:sz w:val="23"/>
          <w:szCs w:val="23"/>
          <w:lang w:val="sr-Latn-CS"/>
        </w:rPr>
        <w:t xml:space="preserve"> garantuje </w:t>
      </w:r>
      <w:r w:rsidR="00F81228">
        <w:rPr>
          <w:rFonts w:ascii="Cambria" w:hAnsi="Cambria"/>
          <w:sz w:val="23"/>
          <w:szCs w:val="23"/>
          <w:lang w:val="sr-Latn-CS"/>
        </w:rPr>
        <w:t>izvršenje</w:t>
      </w:r>
      <w:r w:rsidRPr="00B9794A">
        <w:rPr>
          <w:rFonts w:ascii="Cambria" w:hAnsi="Cambria"/>
          <w:sz w:val="23"/>
          <w:szCs w:val="23"/>
          <w:lang w:val="sr-Latn-CS"/>
        </w:rPr>
        <w:t xml:space="preserve"> usluge</w:t>
      </w:r>
      <w:r w:rsidR="000F72E5">
        <w:rPr>
          <w:rFonts w:ascii="Cambria" w:hAnsi="Cambria"/>
          <w:sz w:val="23"/>
          <w:szCs w:val="23"/>
          <w:lang w:val="sr-Latn-CS"/>
        </w:rPr>
        <w:t xml:space="preserve"> i </w:t>
      </w:r>
      <w:r w:rsidR="00F81228">
        <w:rPr>
          <w:rFonts w:ascii="Cambria" w:hAnsi="Cambria"/>
          <w:sz w:val="23"/>
          <w:szCs w:val="23"/>
          <w:lang w:val="sr-Latn-CS"/>
        </w:rPr>
        <w:t xml:space="preserve">svojstva </w:t>
      </w:r>
      <w:r w:rsidR="000F72E5">
        <w:rPr>
          <w:rFonts w:ascii="Cambria" w:hAnsi="Cambria"/>
          <w:sz w:val="23"/>
          <w:szCs w:val="23"/>
          <w:lang w:val="sr-Latn-CS"/>
        </w:rPr>
        <w:t>opravljene  robe</w:t>
      </w:r>
      <w:r w:rsidRPr="00B9794A">
        <w:rPr>
          <w:rFonts w:ascii="Cambria" w:hAnsi="Cambria"/>
          <w:sz w:val="23"/>
          <w:szCs w:val="23"/>
          <w:lang w:val="sr-Latn-CS"/>
        </w:rPr>
        <w:t xml:space="preserve">, prema standardima koji važe za predmetnu uslugu i predmetnu vrstu robe u toku važenja garantnog roka od ______ mjeseci </w:t>
      </w:r>
      <w:r w:rsidR="00392D68" w:rsidRPr="00392D68">
        <w:rPr>
          <w:rFonts w:ascii="Cambria" w:hAnsi="Cambria"/>
          <w:sz w:val="23"/>
          <w:szCs w:val="23"/>
          <w:lang w:val="sr-Latn-CS"/>
        </w:rPr>
        <w:t>od prijema pismenog zahtjeva odnosno od</w:t>
      </w:r>
      <w:r w:rsidR="00392D68" w:rsidRPr="00392D68">
        <w:rPr>
          <w:rFonts w:ascii="Cambria" w:hAnsi="Cambria"/>
          <w:b/>
          <w:sz w:val="23"/>
          <w:szCs w:val="23"/>
          <w:lang w:val="sr-Latn-CS"/>
        </w:rPr>
        <w:t xml:space="preserve"> </w:t>
      </w:r>
      <w:r w:rsidR="00392D68" w:rsidRPr="00392D68">
        <w:rPr>
          <w:rFonts w:ascii="Cambria" w:hAnsi="Cambria"/>
          <w:sz w:val="23"/>
          <w:szCs w:val="23"/>
          <w:lang w:val="sr-Latn-CS"/>
        </w:rPr>
        <w:t>dobijanja odobrenja privremenog izvoza</w:t>
      </w:r>
      <w:r w:rsidR="00392D68" w:rsidRPr="00392D68">
        <w:rPr>
          <w:rFonts w:ascii="Cambria" w:hAnsi="Cambria" w:cs="Times New Roman"/>
          <w:color w:val="000000"/>
          <w:sz w:val="23"/>
          <w:szCs w:val="23"/>
          <w:lang w:val="sr-Latn-CS" w:eastAsia="sr-Latn-CS"/>
        </w:rPr>
        <w:t>.</w:t>
      </w:r>
    </w:p>
    <w:p w:rsidR="0079530A" w:rsidRPr="00B02570" w:rsidRDefault="0079530A" w:rsidP="0079530A">
      <w:pPr>
        <w:spacing w:after="0" w:line="240" w:lineRule="auto"/>
        <w:jc w:val="both"/>
        <w:rPr>
          <w:rFonts w:ascii="Cambria" w:hAnsi="Cambria"/>
          <w:color w:val="0D0D0D"/>
          <w:sz w:val="16"/>
          <w:szCs w:val="16"/>
          <w:lang w:val="sr-Latn-CS"/>
        </w:rPr>
      </w:pPr>
    </w:p>
    <w:p w:rsidR="0079530A" w:rsidRPr="00B9794A" w:rsidRDefault="0079530A" w:rsidP="0079530A">
      <w:pPr>
        <w:spacing w:after="0" w:line="240" w:lineRule="auto"/>
        <w:jc w:val="both"/>
        <w:rPr>
          <w:rFonts w:ascii="Cambria" w:hAnsi="Cambria"/>
          <w:color w:val="0D0D0D"/>
          <w:sz w:val="23"/>
          <w:szCs w:val="23"/>
          <w:lang w:val="sr-Latn-CS"/>
        </w:rPr>
      </w:pPr>
      <w:r w:rsidRPr="00B9794A">
        <w:rPr>
          <w:rFonts w:ascii="Cambria" w:hAnsi="Cambria"/>
          <w:color w:val="0D0D0D"/>
          <w:sz w:val="23"/>
          <w:szCs w:val="23"/>
          <w:lang w:val="sr-Latn-CS"/>
        </w:rPr>
        <w:t>Garancij</w:t>
      </w:r>
      <w:r w:rsidR="00494B63">
        <w:rPr>
          <w:rFonts w:ascii="Cambria" w:hAnsi="Cambria"/>
          <w:color w:val="0D0D0D"/>
          <w:sz w:val="23"/>
          <w:szCs w:val="23"/>
          <w:lang w:val="sr-Latn-CS"/>
        </w:rPr>
        <w:t>a</w:t>
      </w:r>
      <w:r w:rsidRPr="00B9794A">
        <w:rPr>
          <w:rFonts w:ascii="Cambria" w:hAnsi="Cambria"/>
          <w:color w:val="0D0D0D"/>
          <w:sz w:val="23"/>
          <w:szCs w:val="23"/>
          <w:lang w:val="sr-Latn-CS"/>
        </w:rPr>
        <w:t xml:space="preserve"> </w:t>
      </w:r>
      <w:r w:rsidR="00494B63">
        <w:rPr>
          <w:rFonts w:ascii="Cambria" w:hAnsi="Cambria"/>
          <w:color w:val="0D0D0D"/>
          <w:sz w:val="23"/>
          <w:szCs w:val="23"/>
          <w:lang w:val="sr-Latn-CS"/>
        </w:rPr>
        <w:t>je</w:t>
      </w:r>
      <w:r w:rsidRPr="00B9794A">
        <w:rPr>
          <w:rFonts w:ascii="Cambria" w:hAnsi="Cambria"/>
          <w:color w:val="0D0D0D"/>
          <w:sz w:val="23"/>
          <w:szCs w:val="23"/>
          <w:lang w:val="sr-Latn-CS"/>
        </w:rPr>
        <w:t xml:space="preserve"> prema važećim standardima i propisima.</w:t>
      </w:r>
    </w:p>
    <w:p w:rsidR="0079530A" w:rsidRPr="00B02570" w:rsidRDefault="0079530A" w:rsidP="0079530A">
      <w:pPr>
        <w:spacing w:after="0" w:line="240" w:lineRule="auto"/>
        <w:jc w:val="both"/>
        <w:rPr>
          <w:rFonts w:ascii="Cambria" w:hAnsi="Cambria"/>
          <w:sz w:val="16"/>
          <w:szCs w:val="16"/>
          <w:lang w:val="sr-Latn-CS"/>
        </w:rPr>
      </w:pPr>
    </w:p>
    <w:p w:rsidR="0079530A" w:rsidRDefault="0079530A" w:rsidP="0079530A">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 slučaju reklamacija </w:t>
      </w:r>
      <w:r w:rsidRPr="00B9794A">
        <w:rPr>
          <w:rFonts w:ascii="Cambria" w:hAnsi="Cambria"/>
          <w:i/>
          <w:sz w:val="23"/>
          <w:szCs w:val="23"/>
          <w:lang w:val="sr-Latn-CS"/>
        </w:rPr>
        <w:t>Naručioca usluge</w:t>
      </w:r>
      <w:r w:rsidRPr="00B9794A">
        <w:rPr>
          <w:rFonts w:ascii="Cambria" w:hAnsi="Cambria"/>
          <w:sz w:val="23"/>
          <w:szCs w:val="23"/>
          <w:lang w:val="sr-Latn-CS"/>
        </w:rPr>
        <w:t xml:space="preserve">, prihvaćenih od strane </w:t>
      </w:r>
      <w:r w:rsidRPr="00B9794A">
        <w:rPr>
          <w:rFonts w:ascii="Cambria" w:hAnsi="Cambria"/>
          <w:i/>
          <w:sz w:val="23"/>
          <w:szCs w:val="23"/>
          <w:lang w:val="sr-Latn-CS"/>
        </w:rPr>
        <w:t>Izvršioca usluge</w:t>
      </w:r>
      <w:r w:rsidRPr="00B9794A">
        <w:rPr>
          <w:rFonts w:ascii="Cambria" w:hAnsi="Cambria"/>
          <w:sz w:val="23"/>
          <w:szCs w:val="23"/>
          <w:lang w:val="sr-Latn-CS"/>
        </w:rPr>
        <w:t xml:space="preserve">, </w:t>
      </w:r>
      <w:r w:rsidRPr="00B9794A">
        <w:rPr>
          <w:rFonts w:ascii="Cambria" w:hAnsi="Cambria"/>
          <w:i/>
          <w:sz w:val="23"/>
          <w:szCs w:val="23"/>
          <w:lang w:val="sr-Latn-CS"/>
        </w:rPr>
        <w:t>Izvršilac usluge</w:t>
      </w:r>
      <w:r w:rsidRPr="00B9794A">
        <w:rPr>
          <w:rFonts w:ascii="Cambria" w:hAnsi="Cambria"/>
          <w:sz w:val="23"/>
          <w:szCs w:val="23"/>
          <w:lang w:val="sr-Latn-CS"/>
        </w:rPr>
        <w:t xml:space="preserve"> se obavezuje da ponovo vrši predmetnu uslugu koja je bila predmet reklamacije, u toku važenja garantnog roka, uz obavezu produženja vremensk</w:t>
      </w:r>
      <w:r w:rsidR="000F72E5">
        <w:rPr>
          <w:rFonts w:ascii="Cambria" w:hAnsi="Cambria"/>
          <w:sz w:val="23"/>
          <w:szCs w:val="23"/>
          <w:lang w:val="sr-Latn-CS"/>
        </w:rPr>
        <w:t>e garancije za predmetnu uslugu i opravljenu robu.</w:t>
      </w:r>
    </w:p>
    <w:p w:rsidR="0079530A" w:rsidRPr="00B02570" w:rsidRDefault="0079530A" w:rsidP="0079530A">
      <w:pPr>
        <w:spacing w:after="0" w:line="240" w:lineRule="auto"/>
        <w:jc w:val="both"/>
        <w:rPr>
          <w:rFonts w:ascii="Cambria" w:hAnsi="Cambria"/>
          <w:sz w:val="16"/>
          <w:szCs w:val="16"/>
          <w:lang w:val="sr-Latn-CS"/>
        </w:rPr>
      </w:pPr>
    </w:p>
    <w:p w:rsidR="0079530A" w:rsidRPr="00CB49CE" w:rsidRDefault="0079530A" w:rsidP="0079530A">
      <w:pPr>
        <w:pStyle w:val="BodyText2"/>
        <w:spacing w:after="0" w:line="240" w:lineRule="auto"/>
        <w:jc w:val="both"/>
        <w:rPr>
          <w:rFonts w:ascii="Cambria" w:hAnsi="Cambria"/>
          <w:b/>
          <w:sz w:val="23"/>
          <w:szCs w:val="23"/>
          <w:lang w:val="sr-Latn-CS"/>
        </w:rPr>
      </w:pPr>
      <w:r w:rsidRPr="00CB49CE">
        <w:rPr>
          <w:rFonts w:ascii="Cambria" w:hAnsi="Cambria"/>
          <w:b/>
          <w:sz w:val="23"/>
          <w:szCs w:val="23"/>
          <w:lang w:val="sr-Latn-CS"/>
        </w:rPr>
        <w:t>Ugovorena kazna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 xml:space="preserve">Član </w:t>
      </w:r>
      <w:r w:rsidR="00F81228">
        <w:rPr>
          <w:rFonts w:ascii="Cambria" w:hAnsi="Cambria"/>
          <w:b/>
          <w:i/>
          <w:sz w:val="23"/>
          <w:szCs w:val="23"/>
          <w:lang w:val="sr-Latn-CS"/>
        </w:rPr>
        <w:t>8</w:t>
      </w:r>
      <w:r w:rsidRPr="00CB49CE">
        <w:rPr>
          <w:rFonts w:ascii="Cambria" w:hAnsi="Cambria"/>
          <w:b/>
          <w:i/>
          <w:sz w:val="23"/>
          <w:szCs w:val="23"/>
          <w:lang w:val="sr-Latn-CS"/>
        </w:rPr>
        <w:t>.</w:t>
      </w:r>
    </w:p>
    <w:p w:rsidR="0079530A" w:rsidRPr="00CB49CE" w:rsidRDefault="0079530A" w:rsidP="0079530A">
      <w:pPr>
        <w:pStyle w:val="BodyText2"/>
        <w:spacing w:after="0" w:line="240" w:lineRule="auto"/>
        <w:jc w:val="both"/>
        <w:rPr>
          <w:rFonts w:ascii="Cambria" w:hAnsi="Cambria"/>
          <w:b/>
          <w:sz w:val="16"/>
          <w:szCs w:val="16"/>
          <w:lang w:val="sr-Latn-CS"/>
        </w:rPr>
      </w:pPr>
    </w:p>
    <w:p w:rsidR="0079530A" w:rsidRPr="00CB49CE" w:rsidRDefault="0079530A" w:rsidP="0079530A">
      <w:pPr>
        <w:pStyle w:val="BodyText2"/>
        <w:spacing w:after="0" w:line="240" w:lineRule="auto"/>
        <w:jc w:val="both"/>
        <w:rPr>
          <w:rFonts w:ascii="Cambria" w:hAnsi="Cambria"/>
          <w:sz w:val="23"/>
          <w:szCs w:val="23"/>
        </w:rPr>
      </w:pPr>
      <w:r w:rsidRPr="00CB49CE">
        <w:rPr>
          <w:rFonts w:ascii="Cambria" w:hAnsi="Cambria"/>
          <w:sz w:val="23"/>
          <w:szCs w:val="23"/>
          <w:lang w:val="sr-Latn-CS"/>
        </w:rPr>
        <w:t xml:space="preserve">Ako Izvršilac usluge kasni sa izvršenjem usluge više od jednog dana (24 časa) obavezan je da Naručiocu usluge plati </w:t>
      </w:r>
      <w:r w:rsidRPr="00CB49CE">
        <w:rPr>
          <w:rFonts w:ascii="Cambria" w:hAnsi="Cambria"/>
          <w:sz w:val="23"/>
          <w:szCs w:val="23"/>
        </w:rPr>
        <w:t xml:space="preserve">iznos ugovorene kazne od </w:t>
      </w:r>
      <w:r w:rsidRPr="00CB49CE">
        <w:rPr>
          <w:rFonts w:ascii="Cambria" w:hAnsi="Cambria"/>
          <w:sz w:val="23"/>
          <w:szCs w:val="23"/>
          <w:lang w:val="sr-Latn-CS"/>
        </w:rPr>
        <w:t>2‰</w:t>
      </w:r>
      <w:r w:rsidRPr="00CB49CE">
        <w:rPr>
          <w:rFonts w:ascii="Cambria" w:hAnsi="Cambria"/>
          <w:sz w:val="23"/>
          <w:szCs w:val="23"/>
        </w:rPr>
        <w:t xml:space="preserve"> od vrijednosti ovog Ugovora za svaki dan zakašnjenja, s tim da ukoliko ugovorena kazna pređe iznos od 5% od vrijednosti ugovora ovaj Ugovor se smatra raskinutim.</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Ugovorne strane su saglasne da </w:t>
      </w:r>
      <w:r w:rsidRPr="00CB49CE">
        <w:rPr>
          <w:rFonts w:ascii="Cambria" w:hAnsi="Cambria"/>
          <w:i/>
          <w:sz w:val="23"/>
          <w:szCs w:val="23"/>
          <w:lang w:val="sr-Latn-CS"/>
        </w:rPr>
        <w:t>Naručilac usluge</w:t>
      </w:r>
      <w:r w:rsidRPr="00CB49CE">
        <w:rPr>
          <w:rFonts w:ascii="Cambria" w:hAnsi="Cambria"/>
          <w:sz w:val="23"/>
          <w:szCs w:val="23"/>
          <w:lang w:val="sr-Latn-CS"/>
        </w:rPr>
        <w:t xml:space="preserve"> nije dužan da obavijesti </w:t>
      </w:r>
      <w:r w:rsidRPr="00CB49CE">
        <w:rPr>
          <w:rFonts w:ascii="Cambria" w:hAnsi="Cambria"/>
          <w:i/>
          <w:sz w:val="23"/>
          <w:szCs w:val="23"/>
          <w:lang w:val="sr-Latn-CS"/>
        </w:rPr>
        <w:t>Izvršioca</w:t>
      </w:r>
      <w:r w:rsidRPr="00CB49CE">
        <w:rPr>
          <w:rFonts w:ascii="Cambria" w:hAnsi="Cambria"/>
          <w:sz w:val="23"/>
          <w:szCs w:val="23"/>
          <w:lang w:val="sr-Latn-CS"/>
        </w:rPr>
        <w:t xml:space="preserve"> </w:t>
      </w:r>
      <w:r w:rsidRPr="00CB49CE">
        <w:rPr>
          <w:rFonts w:ascii="Cambria" w:hAnsi="Cambria"/>
          <w:i/>
          <w:sz w:val="23"/>
          <w:szCs w:val="23"/>
          <w:lang w:val="sr-Latn-CS"/>
        </w:rPr>
        <w:t>usluge</w:t>
      </w:r>
      <w:r w:rsidRPr="00CB49CE">
        <w:rPr>
          <w:rFonts w:ascii="Cambria" w:hAnsi="Cambria"/>
          <w:sz w:val="23"/>
          <w:szCs w:val="23"/>
          <w:lang w:val="sr-Latn-CS"/>
        </w:rPr>
        <w:t xml:space="preserve"> da je zapao u kašnjenje, već da odmah po zapadanju u kašnjenje </w:t>
      </w:r>
      <w:r w:rsidRPr="00CB49CE">
        <w:rPr>
          <w:rFonts w:ascii="Cambria" w:hAnsi="Cambria"/>
          <w:i/>
          <w:sz w:val="23"/>
          <w:szCs w:val="23"/>
          <w:lang w:val="sr-Latn-CS"/>
        </w:rPr>
        <w:t>Naručilac usluge</w:t>
      </w:r>
      <w:r w:rsidRPr="00CB49CE">
        <w:rPr>
          <w:rFonts w:ascii="Cambria" w:hAnsi="Cambria"/>
          <w:sz w:val="23"/>
          <w:szCs w:val="23"/>
          <w:lang w:val="sr-Latn-CS"/>
        </w:rPr>
        <w:t xml:space="preserve"> ima pravo da traži isplatu ugovorene kazne. Ako </w:t>
      </w:r>
      <w:r w:rsidRPr="00CB49CE">
        <w:rPr>
          <w:rFonts w:ascii="Cambria" w:hAnsi="Cambria"/>
          <w:i/>
          <w:sz w:val="23"/>
          <w:szCs w:val="23"/>
          <w:lang w:val="sr-Latn-CS"/>
        </w:rPr>
        <w:t>Izvršilac usluge</w:t>
      </w:r>
      <w:r w:rsidRPr="00CB49CE">
        <w:rPr>
          <w:rFonts w:ascii="Cambria" w:hAnsi="Cambria"/>
          <w:sz w:val="23"/>
          <w:szCs w:val="23"/>
          <w:lang w:val="sr-Latn-CS"/>
        </w:rPr>
        <w:t xml:space="preserve"> ne plati ugovorenu kaznu, </w:t>
      </w:r>
      <w:r w:rsidRPr="00CB49CE">
        <w:rPr>
          <w:rFonts w:ascii="Cambria" w:hAnsi="Cambria"/>
          <w:i/>
          <w:sz w:val="23"/>
          <w:szCs w:val="23"/>
          <w:lang w:val="sr-Latn-CS"/>
        </w:rPr>
        <w:t>Naručilac usluge</w:t>
      </w:r>
      <w:r w:rsidRPr="00CB49CE">
        <w:rPr>
          <w:rFonts w:ascii="Cambria" w:hAnsi="Cambria"/>
          <w:sz w:val="23"/>
          <w:szCs w:val="23"/>
          <w:lang w:val="sr-Latn-CS"/>
        </w:rPr>
        <w:t xml:space="preserve"> može da navedeni iznos ugovorene kazne naplati i odbije od bilo kog potraživanja </w:t>
      </w:r>
      <w:r w:rsidRPr="00CB49CE">
        <w:rPr>
          <w:rFonts w:ascii="Cambria" w:hAnsi="Cambria"/>
          <w:i/>
          <w:sz w:val="23"/>
          <w:szCs w:val="23"/>
          <w:lang w:val="sr-Latn-CS"/>
        </w:rPr>
        <w:t>Izvršioca usluge</w:t>
      </w:r>
      <w:r w:rsidRPr="00CB49CE">
        <w:rPr>
          <w:rFonts w:ascii="Cambria" w:hAnsi="Cambria"/>
          <w:sz w:val="23"/>
          <w:szCs w:val="23"/>
          <w:lang w:val="sr-Latn-CS"/>
        </w:rPr>
        <w:t xml:space="preserve"> prema njemu, koji bi nastao po bilo kom osnovu.</w:t>
      </w:r>
    </w:p>
    <w:p w:rsidR="0079530A" w:rsidRPr="00CB49CE" w:rsidRDefault="0079530A" w:rsidP="0079530A">
      <w:pPr>
        <w:spacing w:after="0" w:line="240" w:lineRule="auto"/>
        <w:jc w:val="both"/>
        <w:rPr>
          <w:rFonts w:ascii="Cambria" w:hAnsi="Cambria"/>
          <w:sz w:val="20"/>
          <w:szCs w:val="20"/>
          <w:lang w:val="sr-Latn-CS"/>
        </w:rPr>
      </w:pPr>
    </w:p>
    <w:p w:rsidR="0079530A" w:rsidRPr="00CB49CE" w:rsidRDefault="0079530A" w:rsidP="0079530A">
      <w:pPr>
        <w:spacing w:after="0" w:line="240" w:lineRule="auto"/>
        <w:jc w:val="both"/>
        <w:rPr>
          <w:rFonts w:ascii="Cambria" w:hAnsi="Cambria"/>
          <w:b/>
          <w:sz w:val="23"/>
          <w:szCs w:val="23"/>
          <w:lang w:val="sr-Latn-CS"/>
        </w:rPr>
      </w:pPr>
      <w:r w:rsidRPr="00CB49CE">
        <w:rPr>
          <w:rFonts w:ascii="Cambria" w:hAnsi="Cambria"/>
          <w:b/>
          <w:sz w:val="23"/>
          <w:szCs w:val="23"/>
          <w:lang w:val="sr-Latn-CS"/>
        </w:rPr>
        <w:t>Mjesto i rok izvršenj</w:t>
      </w:r>
      <w:r w:rsidR="007C2B45">
        <w:rPr>
          <w:rFonts w:ascii="Cambria" w:hAnsi="Cambria"/>
          <w:b/>
          <w:sz w:val="23"/>
          <w:szCs w:val="23"/>
          <w:lang w:val="sr-Latn-CS"/>
        </w:rPr>
        <w:t>a</w:t>
      </w:r>
      <w:r w:rsidRPr="00CB49CE">
        <w:rPr>
          <w:rFonts w:ascii="Cambria" w:hAnsi="Cambria"/>
          <w:b/>
          <w:sz w:val="23"/>
          <w:szCs w:val="23"/>
          <w:lang w:val="sr-Latn-CS"/>
        </w:rPr>
        <w:t xml:space="preserve">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 xml:space="preserve">Član </w:t>
      </w:r>
      <w:r w:rsidR="00F81228">
        <w:rPr>
          <w:rFonts w:ascii="Cambria" w:hAnsi="Cambria"/>
          <w:b/>
          <w:i/>
          <w:sz w:val="23"/>
          <w:szCs w:val="23"/>
          <w:lang w:val="sr-Latn-CS"/>
        </w:rPr>
        <w:t>9</w:t>
      </w:r>
      <w:r w:rsidRPr="00CB49CE">
        <w:rPr>
          <w:rFonts w:ascii="Cambria" w:hAnsi="Cambria"/>
          <w:b/>
          <w:i/>
          <w:sz w:val="23"/>
          <w:szCs w:val="23"/>
          <w:lang w:val="sr-Latn-CS"/>
        </w:rPr>
        <w:t>.</w:t>
      </w:r>
    </w:p>
    <w:p w:rsidR="0079530A" w:rsidRPr="00CB49CE" w:rsidRDefault="0079530A" w:rsidP="0079530A">
      <w:pPr>
        <w:spacing w:after="0" w:line="240" w:lineRule="auto"/>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Mjesto izvršenja ugovora je</w:t>
      </w:r>
      <w:r w:rsidRPr="00CB49CE">
        <w:rPr>
          <w:rFonts w:ascii="Cambria" w:hAnsi="Cambria" w:cs="Times New Roman"/>
          <w:color w:val="000000"/>
          <w:sz w:val="23"/>
          <w:szCs w:val="23"/>
          <w:lang w:val="pl-PL"/>
        </w:rPr>
        <w:t xml:space="preserve"> </w:t>
      </w:r>
      <w:r w:rsidRPr="00EA62A8">
        <w:rPr>
          <w:rFonts w:ascii="Cambria" w:hAnsi="Cambria" w:cs="Times New Roman"/>
          <w:color w:val="000000"/>
          <w:sz w:val="23"/>
          <w:szCs w:val="23"/>
          <w:lang w:val="pl-PL"/>
        </w:rPr>
        <w:t>u radionici  Izvršioca usluge</w:t>
      </w:r>
      <w:r w:rsidRPr="00CB49CE">
        <w:rPr>
          <w:rFonts w:ascii="Cambria" w:hAnsi="Cambria" w:cs="Times New Roman"/>
          <w:color w:val="000000"/>
          <w:sz w:val="23"/>
          <w:szCs w:val="23"/>
          <w:lang w:val="pl-PL"/>
        </w:rPr>
        <w:t>.</w:t>
      </w:r>
    </w:p>
    <w:p w:rsidR="0079530A" w:rsidRPr="00CB49CE" w:rsidRDefault="0079530A" w:rsidP="0079530A">
      <w:pPr>
        <w:spacing w:after="0" w:line="240" w:lineRule="auto"/>
        <w:jc w:val="both"/>
        <w:rPr>
          <w:rFonts w:ascii="Cambria" w:hAnsi="Cambria" w:cs="Times New Roman"/>
          <w:color w:val="000000"/>
          <w:sz w:val="16"/>
          <w:szCs w:val="16"/>
          <w:lang w:val="pl-PL"/>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Rok izvršenja ugovora je </w:t>
      </w:r>
      <w:r w:rsidR="00B02570" w:rsidRPr="0063717B">
        <w:rPr>
          <w:rFonts w:ascii="Cambria" w:hAnsi="Cambria"/>
          <w:sz w:val="23"/>
          <w:szCs w:val="23"/>
        </w:rPr>
        <w:t>godinu dana od dana potpisivanja</w:t>
      </w:r>
      <w:r w:rsidRPr="0063717B">
        <w:rPr>
          <w:rFonts w:ascii="Cambria" w:hAnsi="Cambria"/>
          <w:sz w:val="23"/>
          <w:szCs w:val="23"/>
          <w:lang w:val="sr-Latn-CS"/>
        </w:rPr>
        <w:t>.</w:t>
      </w:r>
    </w:p>
    <w:p w:rsidR="0079530A" w:rsidRPr="00CB49CE" w:rsidRDefault="0079530A" w:rsidP="0079530A">
      <w:pPr>
        <w:spacing w:after="0" w:line="240" w:lineRule="auto"/>
        <w:jc w:val="center"/>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Uslovi plaćanja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0</w:t>
      </w:r>
      <w:r w:rsidRPr="00CB49CE">
        <w:rPr>
          <w:rFonts w:ascii="Cambria" w:hAnsi="Cambria"/>
          <w:b/>
          <w:i/>
          <w:sz w:val="23"/>
          <w:szCs w:val="23"/>
          <w:lang w:val="sr-Latn-CS"/>
        </w:rPr>
        <w:t>.</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i/>
          <w:sz w:val="23"/>
          <w:szCs w:val="23"/>
          <w:lang w:val="sr-Latn-CS"/>
        </w:rPr>
        <w:t>Naručilac usluge</w:t>
      </w:r>
      <w:r w:rsidRPr="00CB49CE">
        <w:rPr>
          <w:rFonts w:ascii="Cambria" w:hAnsi="Cambria"/>
          <w:sz w:val="23"/>
          <w:szCs w:val="23"/>
          <w:lang w:val="sr-Latn-CS"/>
        </w:rPr>
        <w:t xml:space="preserve"> se obavezuje da plaćanje prema </w:t>
      </w:r>
      <w:r w:rsidRPr="00CB49CE">
        <w:rPr>
          <w:rFonts w:ascii="Cambria" w:hAnsi="Cambria"/>
          <w:i/>
          <w:sz w:val="23"/>
          <w:szCs w:val="23"/>
          <w:lang w:val="sr-Latn-CS"/>
        </w:rPr>
        <w:t>Izvršiocu usluge</w:t>
      </w:r>
      <w:r w:rsidRPr="00CB49CE">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CB49CE">
        <w:rPr>
          <w:rFonts w:ascii="Cambria" w:hAnsi="Cambria"/>
          <w:color w:val="000000"/>
          <w:sz w:val="23"/>
          <w:szCs w:val="23"/>
          <w:lang w:val="sr-Latn-CS"/>
        </w:rPr>
        <w:t>.</w:t>
      </w:r>
    </w:p>
    <w:p w:rsidR="00A640EA" w:rsidRPr="00CB49CE" w:rsidRDefault="00A640EA" w:rsidP="0079530A">
      <w:pPr>
        <w:spacing w:after="0" w:line="240" w:lineRule="auto"/>
        <w:jc w:val="both"/>
        <w:rPr>
          <w:rFonts w:ascii="Cambria" w:hAnsi="Cambria"/>
          <w:sz w:val="20"/>
          <w:szCs w:val="20"/>
          <w:lang w:val="sr-Latn-CS"/>
        </w:rPr>
      </w:pPr>
    </w:p>
    <w:p w:rsidR="00F81228" w:rsidRPr="00CB49CE" w:rsidRDefault="00F81228" w:rsidP="00F81228">
      <w:pPr>
        <w:spacing w:after="0" w:line="240" w:lineRule="auto"/>
        <w:jc w:val="both"/>
        <w:rPr>
          <w:rFonts w:ascii="Cambria" w:hAnsi="Cambria"/>
          <w:b/>
          <w:sz w:val="23"/>
          <w:szCs w:val="23"/>
          <w:lang w:val="sr-Latn-CS"/>
        </w:rPr>
      </w:pPr>
      <w:r>
        <w:rPr>
          <w:rFonts w:ascii="Cambria" w:hAnsi="Cambria"/>
          <w:b/>
          <w:sz w:val="23"/>
          <w:szCs w:val="23"/>
          <w:lang w:val="sr-Latn-CS"/>
        </w:rPr>
        <w:t>G</w:t>
      </w:r>
      <w:r w:rsidRPr="00CB49CE">
        <w:rPr>
          <w:rFonts w:ascii="Cambria" w:hAnsi="Cambria"/>
          <w:b/>
          <w:sz w:val="23"/>
          <w:szCs w:val="23"/>
          <w:lang w:val="sr-Latn-CS"/>
        </w:rPr>
        <w:t>arancija</w:t>
      </w:r>
      <w:r>
        <w:rPr>
          <w:rFonts w:ascii="Cambria" w:hAnsi="Cambria"/>
          <w:b/>
          <w:sz w:val="23"/>
          <w:szCs w:val="23"/>
          <w:lang w:val="sr-Latn-CS"/>
        </w:rPr>
        <w:t xml:space="preserve"> za dobro izvršenje ugovora</w:t>
      </w:r>
    </w:p>
    <w:p w:rsidR="00F81228" w:rsidRPr="00CB49CE" w:rsidRDefault="00F81228" w:rsidP="00F81228">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Pr>
          <w:rFonts w:ascii="Cambria" w:hAnsi="Cambria"/>
          <w:b/>
          <w:i/>
          <w:sz w:val="23"/>
          <w:szCs w:val="23"/>
          <w:lang w:val="sr-Latn-CS"/>
        </w:rPr>
        <w:t>1</w:t>
      </w:r>
      <w:r w:rsidRPr="00CB49CE">
        <w:rPr>
          <w:rFonts w:ascii="Cambria" w:hAnsi="Cambria"/>
          <w:b/>
          <w:i/>
          <w:sz w:val="23"/>
          <w:szCs w:val="23"/>
          <w:lang w:val="sr-Latn-CS"/>
        </w:rPr>
        <w:t>.</w:t>
      </w:r>
    </w:p>
    <w:p w:rsidR="00F81228" w:rsidRPr="00CB49CE" w:rsidRDefault="00F81228" w:rsidP="00F81228">
      <w:pPr>
        <w:spacing w:after="0" w:line="240" w:lineRule="auto"/>
        <w:jc w:val="both"/>
        <w:rPr>
          <w:rFonts w:ascii="Cambria" w:hAnsi="Cambria"/>
          <w:sz w:val="16"/>
          <w:szCs w:val="16"/>
          <w:lang w:val="sr-Latn-CS"/>
        </w:rPr>
      </w:pPr>
    </w:p>
    <w:p w:rsidR="00F81228" w:rsidRPr="0003728B" w:rsidRDefault="00F81228" w:rsidP="00F81228">
      <w:pPr>
        <w:spacing w:after="0" w:line="240" w:lineRule="auto"/>
        <w:jc w:val="both"/>
        <w:rPr>
          <w:rFonts w:ascii="Cambria" w:hAnsi="Cambria"/>
          <w:sz w:val="23"/>
          <w:szCs w:val="23"/>
          <w:lang w:val="sr-Latn-CS"/>
        </w:rPr>
      </w:pPr>
      <w:r w:rsidRPr="0003728B">
        <w:rPr>
          <w:rFonts w:ascii="Cambria" w:hAnsi="Cambria"/>
          <w:sz w:val="23"/>
          <w:szCs w:val="23"/>
          <w:lang w:val="sr-Latn-CS"/>
        </w:rPr>
        <w:t>Izvršilac usluge</w:t>
      </w:r>
      <w:r w:rsidRPr="0003728B">
        <w:rPr>
          <w:rFonts w:ascii="Cambria" w:hAnsi="Cambria"/>
          <w:sz w:val="23"/>
          <w:szCs w:val="23"/>
        </w:rPr>
        <w:t xml:space="preserve"> se obavezuje da </w:t>
      </w:r>
      <w:r w:rsidRPr="0003728B">
        <w:rPr>
          <w:rFonts w:ascii="Cambria" w:hAnsi="Cambria"/>
          <w:sz w:val="23"/>
          <w:szCs w:val="23"/>
          <w:lang w:val="sr-Latn-CS"/>
        </w:rPr>
        <w:t>Naručiocu usluge</w:t>
      </w:r>
      <w:r w:rsidRPr="0003728B">
        <w:rPr>
          <w:rFonts w:ascii="Cambria" w:hAnsi="Cambria"/>
          <w:sz w:val="23"/>
          <w:szCs w:val="23"/>
        </w:rPr>
        <w:t xml:space="preserve"> </w:t>
      </w:r>
      <w:r w:rsidRPr="0003728B">
        <w:rPr>
          <w:rFonts w:ascii="Cambria" w:hAnsi="Cambria" w:cs="Times New Roman"/>
          <w:color w:val="000000"/>
          <w:sz w:val="23"/>
          <w:szCs w:val="23"/>
        </w:rPr>
        <w:t xml:space="preserve">prije zaključivanja </w:t>
      </w:r>
      <w:r w:rsidRPr="0003728B">
        <w:rPr>
          <w:rFonts w:ascii="Cambria" w:hAnsi="Cambria"/>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F81228" w:rsidRDefault="00F81228" w:rsidP="00F81228">
      <w:pPr>
        <w:spacing w:after="0" w:line="240" w:lineRule="auto"/>
        <w:jc w:val="both"/>
        <w:rPr>
          <w:rFonts w:ascii="Cambria" w:hAnsi="Cambria"/>
          <w:sz w:val="23"/>
          <w:szCs w:val="23"/>
        </w:rPr>
      </w:pPr>
    </w:p>
    <w:p w:rsidR="00F81228" w:rsidRPr="0003728B" w:rsidRDefault="00F81228" w:rsidP="00F81228">
      <w:pPr>
        <w:spacing w:after="0" w:line="240" w:lineRule="auto"/>
        <w:jc w:val="both"/>
        <w:rPr>
          <w:rFonts w:ascii="Cambria" w:hAnsi="Cambria"/>
          <w:sz w:val="23"/>
          <w:szCs w:val="23"/>
          <w:lang w:val="sr-Latn-CS"/>
        </w:rPr>
      </w:pPr>
      <w:r w:rsidRPr="0003728B">
        <w:rPr>
          <w:rFonts w:ascii="Cambria" w:hAnsi="Cambria"/>
          <w:sz w:val="23"/>
          <w:szCs w:val="23"/>
        </w:rPr>
        <w:lastRenderedPageBreak/>
        <w:t xml:space="preserve"> </w:t>
      </w:r>
      <w:r w:rsidRPr="0003728B">
        <w:rPr>
          <w:rFonts w:ascii="Cambria" w:hAnsi="Cambria"/>
          <w:sz w:val="23"/>
          <w:szCs w:val="23"/>
          <w:lang w:val="sr-Latn-CS"/>
        </w:rPr>
        <w:t xml:space="preserve">Rok važnosti  garancije je 7 (sedam) dana duži od ugovorenog roka iz člana </w:t>
      </w:r>
      <w:r w:rsidRPr="003B4053">
        <w:rPr>
          <w:rFonts w:ascii="Cambria" w:hAnsi="Cambria"/>
          <w:sz w:val="23"/>
          <w:szCs w:val="23"/>
          <w:lang w:val="sr-Latn-CS"/>
        </w:rPr>
        <w:t>1</w:t>
      </w:r>
      <w:r w:rsidR="0030618A">
        <w:rPr>
          <w:rFonts w:ascii="Cambria" w:hAnsi="Cambria"/>
          <w:sz w:val="23"/>
          <w:szCs w:val="23"/>
          <w:lang w:val="sr-Latn-CS"/>
        </w:rPr>
        <w:t>4</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494B63" w:rsidRPr="0012414D" w:rsidRDefault="00494B63" w:rsidP="0079530A">
      <w:pPr>
        <w:spacing w:after="0" w:line="240" w:lineRule="auto"/>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Antikorupcijska klauzula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2</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cs="Times New Roman"/>
          <w:color w:val="000000"/>
          <w:sz w:val="23"/>
          <w:szCs w:val="23"/>
        </w:rPr>
      </w:pPr>
      <w:r w:rsidRPr="00CB49CE">
        <w:rPr>
          <w:rFonts w:ascii="Cambria" w:hAnsi="Cambria" w:cs="Times New Roman"/>
          <w:color w:val="000000"/>
          <w:sz w:val="23"/>
          <w:szCs w:val="23"/>
        </w:rPr>
        <w:t>Ovaj ugovor je ništav ukoliko je zaključen uz kršenje antikorupcijskog pravila u smislu člana 15 Zakona o javnim nabavkama.</w:t>
      </w:r>
    </w:p>
    <w:p w:rsidR="0079530A" w:rsidRPr="00CB49CE" w:rsidRDefault="0079530A" w:rsidP="0079530A">
      <w:pPr>
        <w:spacing w:after="0" w:line="240" w:lineRule="auto"/>
        <w:jc w:val="center"/>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Pravo ugovornih strana na raskid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3</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 xml:space="preserve">Ugovorne strane su saglasne da se ugovor može raskinuti pismenim sporazumom koji potpisuju obje ugovorne strane, osim u slučaju da </w:t>
      </w:r>
      <w:r w:rsidRPr="00CB49CE">
        <w:rPr>
          <w:rFonts w:ascii="Cambria" w:hAnsi="Cambria"/>
          <w:i/>
          <w:sz w:val="23"/>
          <w:szCs w:val="23"/>
          <w:lang w:val="sr-Latn-CS"/>
        </w:rPr>
        <w:t>Naručilac usluge</w:t>
      </w:r>
      <w:r w:rsidRPr="00CB49CE">
        <w:rPr>
          <w:rFonts w:ascii="Cambria" w:hAnsi="Cambria"/>
          <w:sz w:val="23"/>
          <w:szCs w:val="23"/>
          <w:lang w:val="sr-Latn-CS"/>
        </w:rPr>
        <w:t xml:space="preserve"> trpi štetu iz razloga što </w:t>
      </w:r>
      <w:r w:rsidRPr="00CB49CE">
        <w:rPr>
          <w:rFonts w:ascii="Cambria" w:hAnsi="Cambria"/>
          <w:i/>
          <w:sz w:val="23"/>
          <w:szCs w:val="23"/>
          <w:lang w:val="sr-Latn-CS"/>
        </w:rPr>
        <w:t>Izvršilac usluge</w:t>
      </w:r>
      <w:r w:rsidRPr="00CB49CE">
        <w:rPr>
          <w:rFonts w:ascii="Cambria" w:hAnsi="Cambria"/>
          <w:sz w:val="23"/>
          <w:szCs w:val="23"/>
          <w:lang w:val="sr-Latn-CS"/>
        </w:rPr>
        <w:t xml:space="preserve"> ne izvršava ili neopravdano kasni sa izvršavanjem svojih obaveza. U tom slučaju </w:t>
      </w:r>
      <w:r w:rsidRPr="00CB49CE">
        <w:rPr>
          <w:rFonts w:ascii="Cambria" w:hAnsi="Cambria"/>
          <w:i/>
          <w:sz w:val="23"/>
          <w:szCs w:val="23"/>
          <w:lang w:val="sr-Latn-CS"/>
        </w:rPr>
        <w:t>Naručilac usluge</w:t>
      </w:r>
      <w:r w:rsidRPr="00CB49CE">
        <w:rPr>
          <w:rFonts w:ascii="Cambria" w:hAnsi="Cambria"/>
          <w:sz w:val="23"/>
          <w:szCs w:val="23"/>
          <w:lang w:val="sr-Latn-CS"/>
        </w:rPr>
        <w:t xml:space="preserve"> ima pravo na jednostrani raskid ugovora uz otkazni rok od 30 dana od dana nastupanja razloga za raskid ugovora.</w:t>
      </w:r>
    </w:p>
    <w:p w:rsidR="0079530A" w:rsidRPr="00CB49CE" w:rsidRDefault="0079530A" w:rsidP="0079530A">
      <w:pPr>
        <w:spacing w:after="0" w:line="240" w:lineRule="auto"/>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Stupanje na snagu i t</w:t>
      </w:r>
      <w:r>
        <w:rPr>
          <w:rFonts w:ascii="Cambria" w:hAnsi="Cambria"/>
          <w:b/>
          <w:i/>
          <w:sz w:val="23"/>
          <w:szCs w:val="23"/>
          <w:lang w:val="sr-Latn-CS"/>
        </w:rPr>
        <w:t>r</w:t>
      </w:r>
      <w:r w:rsidRPr="00CB49CE">
        <w:rPr>
          <w:rFonts w:ascii="Cambria" w:hAnsi="Cambria"/>
          <w:b/>
          <w:i/>
          <w:sz w:val="23"/>
          <w:szCs w:val="23"/>
          <w:lang w:val="sr-Latn-CS"/>
        </w:rPr>
        <w:t>ajanje ugovora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4</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pStyle w:val="BodyText2"/>
        <w:spacing w:after="0" w:line="240" w:lineRule="auto"/>
        <w:jc w:val="both"/>
        <w:rPr>
          <w:rFonts w:ascii="Cambria" w:hAnsi="Cambria"/>
          <w:sz w:val="23"/>
          <w:szCs w:val="23"/>
        </w:rPr>
      </w:pPr>
      <w:r w:rsidRPr="00CB49CE">
        <w:rPr>
          <w:rFonts w:ascii="Cambria" w:hAnsi="Cambria"/>
          <w:sz w:val="23"/>
          <w:szCs w:val="23"/>
        </w:rPr>
        <w:t>Ovaj Ugovor stupa na snagu danom potpisivanja i traje godinu dana od dana potpisivanja.</w:t>
      </w:r>
    </w:p>
    <w:p w:rsidR="0079530A" w:rsidRPr="0012414D" w:rsidRDefault="0079530A" w:rsidP="0079530A">
      <w:pPr>
        <w:pStyle w:val="BodyText2"/>
        <w:spacing w:after="0" w:line="240" w:lineRule="auto"/>
        <w:jc w:val="both"/>
        <w:rPr>
          <w:rFonts w:ascii="Cambria" w:hAnsi="Cambria"/>
          <w:b/>
          <w:sz w:val="20"/>
          <w:szCs w:val="20"/>
        </w:rPr>
      </w:pPr>
    </w:p>
    <w:p w:rsidR="0079530A" w:rsidRPr="00CB49CE" w:rsidRDefault="0079530A" w:rsidP="0079530A">
      <w:pPr>
        <w:pStyle w:val="BodyText2"/>
        <w:spacing w:after="0" w:line="240" w:lineRule="auto"/>
        <w:jc w:val="both"/>
        <w:rPr>
          <w:rFonts w:ascii="Cambria" w:hAnsi="Cambria"/>
          <w:b/>
          <w:sz w:val="23"/>
          <w:szCs w:val="23"/>
        </w:rPr>
      </w:pPr>
      <w:r w:rsidRPr="00CB49CE">
        <w:rPr>
          <w:rFonts w:ascii="Cambria" w:hAnsi="Cambria"/>
          <w:b/>
          <w:sz w:val="23"/>
          <w:szCs w:val="23"/>
        </w:rPr>
        <w:t>Rešavanje pitanja koja nisu regulisana ugovorom i način rešavanje sporova</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5</w:t>
      </w:r>
      <w:r w:rsidRPr="00CB49CE">
        <w:rPr>
          <w:rFonts w:ascii="Cambria" w:hAnsi="Cambria"/>
          <w:b/>
          <w:i/>
          <w:sz w:val="23"/>
          <w:szCs w:val="23"/>
          <w:lang w:val="sr-Latn-CS"/>
        </w:rPr>
        <w:t>.</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CB49CE" w:rsidRDefault="0079530A" w:rsidP="0079530A">
      <w:pPr>
        <w:spacing w:after="0" w:line="240" w:lineRule="auto"/>
        <w:jc w:val="both"/>
        <w:rPr>
          <w:rFonts w:ascii="Cambria" w:hAnsi="Cambria"/>
          <w:sz w:val="16"/>
          <w:szCs w:val="16"/>
          <w:lang w:val="sr-Latn-CS"/>
        </w:rPr>
      </w:pPr>
    </w:p>
    <w:p w:rsidR="0079530A" w:rsidRPr="00CB49CE" w:rsidRDefault="0079530A" w:rsidP="0079530A">
      <w:pPr>
        <w:spacing w:after="0" w:line="240" w:lineRule="auto"/>
        <w:jc w:val="both"/>
        <w:rPr>
          <w:rFonts w:ascii="Cambria" w:hAnsi="Cambria"/>
          <w:sz w:val="23"/>
          <w:szCs w:val="23"/>
          <w:lang w:val="sr-Latn-CS"/>
        </w:rPr>
      </w:pPr>
      <w:r w:rsidRPr="00CB49CE">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79530A" w:rsidRPr="00CB49CE" w:rsidRDefault="0079530A" w:rsidP="0079530A">
      <w:pPr>
        <w:spacing w:after="0" w:line="240" w:lineRule="auto"/>
        <w:rPr>
          <w:rFonts w:ascii="Cambria" w:hAnsi="Cambria"/>
          <w:b/>
          <w:i/>
          <w:sz w:val="20"/>
          <w:szCs w:val="20"/>
          <w:lang w:val="sr-Latn-CS"/>
        </w:rPr>
      </w:pPr>
    </w:p>
    <w:p w:rsidR="0079530A" w:rsidRPr="00CB49CE" w:rsidRDefault="0079530A" w:rsidP="0079530A">
      <w:pPr>
        <w:spacing w:after="0" w:line="240" w:lineRule="auto"/>
        <w:rPr>
          <w:rFonts w:ascii="Cambria" w:hAnsi="Cambria"/>
          <w:b/>
          <w:i/>
          <w:sz w:val="23"/>
          <w:szCs w:val="23"/>
          <w:lang w:val="sr-Latn-CS"/>
        </w:rPr>
      </w:pPr>
      <w:r w:rsidRPr="00CB49CE">
        <w:rPr>
          <w:rFonts w:ascii="Cambria" w:hAnsi="Cambria"/>
          <w:b/>
          <w:i/>
          <w:sz w:val="23"/>
          <w:szCs w:val="23"/>
          <w:lang w:val="sr-Latn-CS"/>
        </w:rPr>
        <w:t>Broj primjeraka ugovora i dostava UJN</w:t>
      </w:r>
    </w:p>
    <w:p w:rsidR="0079530A" w:rsidRPr="00CB49CE" w:rsidRDefault="0079530A" w:rsidP="0079530A">
      <w:pPr>
        <w:spacing w:after="0" w:line="240" w:lineRule="auto"/>
        <w:jc w:val="center"/>
        <w:rPr>
          <w:rFonts w:ascii="Cambria" w:hAnsi="Cambria"/>
          <w:b/>
          <w:i/>
          <w:sz w:val="23"/>
          <w:szCs w:val="23"/>
          <w:lang w:val="sr-Latn-CS"/>
        </w:rPr>
      </w:pPr>
      <w:r w:rsidRPr="00CB49CE">
        <w:rPr>
          <w:rFonts w:ascii="Cambria" w:hAnsi="Cambria"/>
          <w:b/>
          <w:i/>
          <w:sz w:val="23"/>
          <w:szCs w:val="23"/>
          <w:lang w:val="sr-Latn-CS"/>
        </w:rPr>
        <w:t>Član 1</w:t>
      </w:r>
      <w:r w:rsidR="00F81228">
        <w:rPr>
          <w:rFonts w:ascii="Cambria" w:hAnsi="Cambria"/>
          <w:b/>
          <w:i/>
          <w:sz w:val="23"/>
          <w:szCs w:val="23"/>
          <w:lang w:val="sr-Latn-CS"/>
        </w:rPr>
        <w:t>6</w:t>
      </w:r>
      <w:r w:rsidRPr="00CB49CE">
        <w:rPr>
          <w:rFonts w:ascii="Cambria" w:hAnsi="Cambria"/>
          <w:b/>
          <w:i/>
          <w:sz w:val="23"/>
          <w:szCs w:val="23"/>
          <w:lang w:val="sr-Latn-CS"/>
        </w:rPr>
        <w:t>.</w:t>
      </w:r>
    </w:p>
    <w:p w:rsidR="0079530A" w:rsidRPr="00CB49CE" w:rsidRDefault="0079530A" w:rsidP="0079530A">
      <w:pPr>
        <w:spacing w:after="0" w:line="240" w:lineRule="auto"/>
        <w:jc w:val="center"/>
        <w:rPr>
          <w:rFonts w:ascii="Cambria" w:hAnsi="Cambria"/>
          <w:b/>
          <w:i/>
          <w:sz w:val="16"/>
          <w:szCs w:val="16"/>
          <w:lang w:val="sr-Latn-CS"/>
        </w:rPr>
      </w:pPr>
    </w:p>
    <w:p w:rsidR="0079530A" w:rsidRPr="00CB49CE" w:rsidRDefault="0079530A" w:rsidP="0079530A">
      <w:pPr>
        <w:pStyle w:val="BodyText2"/>
        <w:spacing w:after="0" w:line="240" w:lineRule="auto"/>
        <w:jc w:val="both"/>
        <w:rPr>
          <w:rFonts w:ascii="Cambria" w:hAnsi="Cambria"/>
          <w:sz w:val="23"/>
          <w:szCs w:val="23"/>
          <w:lang w:val="sr-Latn-CS"/>
        </w:rPr>
      </w:pPr>
      <w:r w:rsidRPr="00CB49CE">
        <w:rPr>
          <w:rFonts w:ascii="Cambria" w:hAnsi="Cambria"/>
          <w:sz w:val="23"/>
          <w:szCs w:val="23"/>
          <w:lang w:val="sr-Latn-CS"/>
        </w:rPr>
        <w:t xml:space="preserve">Ovaj ugovor je sačinjen u 7 (sedam) primjeraka istovjetnog teksta od kojih svaka ugovorna strana zadržava po 3 (tri) primjerka, a 1 (jedan) primjerak se dostavlja </w:t>
      </w:r>
      <w:r w:rsidR="006D0989">
        <w:rPr>
          <w:rFonts w:ascii="Cambria" w:hAnsi="Cambria"/>
          <w:sz w:val="23"/>
          <w:szCs w:val="23"/>
          <w:lang w:val="sr-Latn-CS"/>
        </w:rPr>
        <w:t>nadležnom organu</w:t>
      </w:r>
      <w:r w:rsidRPr="00CB49CE">
        <w:rPr>
          <w:rFonts w:ascii="Cambria" w:hAnsi="Cambria"/>
          <w:sz w:val="23"/>
          <w:szCs w:val="23"/>
          <w:lang w:val="sr-Latn-CS"/>
        </w:rPr>
        <w:t xml:space="preserve"> za javne nabavke CG. </w:t>
      </w: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1057AE" w:rsidP="0079530A">
      <w:pPr>
        <w:spacing w:after="0" w:line="240" w:lineRule="auto"/>
        <w:jc w:val="both"/>
        <w:rPr>
          <w:rFonts w:ascii="Cambria" w:hAnsi="Cambria"/>
          <w:b/>
          <w:color w:val="000000"/>
          <w:sz w:val="24"/>
          <w:szCs w:val="24"/>
          <w:lang w:val="pl-PL"/>
        </w:rPr>
      </w:pPr>
      <w:r>
        <w:rPr>
          <w:rFonts w:ascii="Cambria" w:hAnsi="Cambria" w:cs="Times New Roman"/>
          <w:color w:val="000000"/>
          <w:sz w:val="24"/>
          <w:szCs w:val="24"/>
        </w:rPr>
        <w:t>Ljubiša Ćurčić</w:t>
      </w:r>
      <w:r w:rsidRPr="00B9794A">
        <w:rPr>
          <w:rFonts w:ascii="Cambria" w:hAnsi="Cambria" w:cs="Times New Roman"/>
          <w:color w:val="000000"/>
          <w:sz w:val="24"/>
          <w:szCs w:val="24"/>
        </w:rPr>
        <w:t xml:space="preserve">, </w:t>
      </w:r>
      <w:r w:rsidRPr="001057AE">
        <w:rPr>
          <w:rFonts w:ascii="Cambria" w:hAnsi="Cambria" w:cs="Arial"/>
          <w:sz w:val="24"/>
          <w:szCs w:val="24"/>
          <w:lang w:val="sr-Latn-CS"/>
        </w:rPr>
        <w:t>dipl.maš.ing</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A640EA" w:rsidRPr="0012414D" w:rsidRDefault="00A640EA" w:rsidP="0079530A">
      <w:pPr>
        <w:spacing w:after="0" w:line="240" w:lineRule="auto"/>
        <w:jc w:val="both"/>
        <w:rPr>
          <w:rFonts w:ascii="Cambria" w:hAnsi="Cambria" w:cs="Times New Roman"/>
          <w:color w:val="000000"/>
          <w:sz w:val="16"/>
          <w:szCs w:val="16"/>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12414D" w:rsidRDefault="00B460F9" w:rsidP="00B460F9">
      <w:pPr>
        <w:spacing w:after="0" w:line="240" w:lineRule="auto"/>
        <w:jc w:val="both"/>
        <w:rPr>
          <w:rFonts w:asciiTheme="majorHAnsi" w:hAnsiTheme="majorHAnsi" w:cs="Times New Roman"/>
          <w:sz w:val="10"/>
          <w:szCs w:val="1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B60E89" w:rsidRPr="0044746E" w:rsidRDefault="00B60E89"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02D62">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B60E89" w:rsidRDefault="00B60E89" w:rsidP="0088794C">
      <w:pPr>
        <w:autoSpaceDE w:val="0"/>
        <w:autoSpaceDN w:val="0"/>
        <w:adjustRightInd w:val="0"/>
        <w:spacing w:after="0" w:line="240" w:lineRule="auto"/>
        <w:jc w:val="both"/>
        <w:rPr>
          <w:rFonts w:asciiTheme="majorHAnsi" w:hAnsiTheme="majorHAnsi" w:cs="Times New Roman"/>
          <w:color w:val="000000"/>
          <w:sz w:val="24"/>
          <w:szCs w:val="24"/>
        </w:rPr>
      </w:pPr>
    </w:p>
    <w:p w:rsidR="00B60E89" w:rsidRDefault="00B60E89" w:rsidP="0088794C">
      <w:pPr>
        <w:autoSpaceDE w:val="0"/>
        <w:autoSpaceDN w:val="0"/>
        <w:adjustRightInd w:val="0"/>
        <w:spacing w:after="0" w:line="240" w:lineRule="auto"/>
        <w:jc w:val="both"/>
        <w:rPr>
          <w:rFonts w:asciiTheme="majorHAnsi" w:hAnsiTheme="majorHAnsi" w:cs="Times New Roman"/>
          <w:color w:val="000000"/>
          <w:sz w:val="24"/>
          <w:szCs w:val="24"/>
        </w:rPr>
      </w:pPr>
    </w:p>
    <w:p w:rsidR="00B60E89" w:rsidRDefault="00B60E89" w:rsidP="0088794C">
      <w:pPr>
        <w:autoSpaceDE w:val="0"/>
        <w:autoSpaceDN w:val="0"/>
        <w:adjustRightInd w:val="0"/>
        <w:spacing w:after="0" w:line="240" w:lineRule="auto"/>
        <w:jc w:val="both"/>
        <w:rPr>
          <w:rFonts w:asciiTheme="majorHAnsi" w:hAnsiTheme="majorHAnsi" w:cs="Times New Roman"/>
          <w:color w:val="000000"/>
          <w:sz w:val="24"/>
          <w:szCs w:val="24"/>
        </w:rPr>
      </w:pPr>
    </w:p>
    <w:p w:rsidR="00B60E89" w:rsidRDefault="00B60E89" w:rsidP="0088794C">
      <w:pPr>
        <w:autoSpaceDE w:val="0"/>
        <w:autoSpaceDN w:val="0"/>
        <w:adjustRightInd w:val="0"/>
        <w:spacing w:after="0" w:line="240" w:lineRule="auto"/>
        <w:jc w:val="both"/>
        <w:rPr>
          <w:rFonts w:asciiTheme="majorHAnsi" w:hAnsiTheme="majorHAnsi" w:cs="Times New Roman"/>
          <w:color w:val="000000"/>
          <w:sz w:val="24"/>
          <w:szCs w:val="24"/>
        </w:rPr>
      </w:pPr>
    </w:p>
    <w:p w:rsidR="00B60E89" w:rsidRPr="0088794C" w:rsidRDefault="00B60E89"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085" w:rsidRDefault="00B74085" w:rsidP="00B460F9">
      <w:pPr>
        <w:spacing w:after="0" w:line="240" w:lineRule="auto"/>
      </w:pPr>
      <w:r>
        <w:separator/>
      </w:r>
    </w:p>
  </w:endnote>
  <w:endnote w:type="continuationSeparator" w:id="0">
    <w:p w:rsidR="00B74085" w:rsidRDefault="00B74085"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07" w:rsidRDefault="00637907"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37907" w:rsidRDefault="00637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07" w:rsidRDefault="0063790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65389">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65389">
      <w:rPr>
        <w:b/>
        <w:noProof/>
      </w:rPr>
      <w:t>45</w:t>
    </w:r>
    <w:r>
      <w:rPr>
        <w:b/>
        <w:sz w:val="24"/>
        <w:szCs w:val="24"/>
      </w:rPr>
      <w:fldChar w:fldCharType="end"/>
    </w:r>
  </w:p>
  <w:p w:rsidR="00637907" w:rsidRDefault="00637907"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37907" w:rsidRPr="000074F9" w:rsidRDefault="00637907"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07" w:rsidRDefault="00637907"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65389">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65389">
      <w:rPr>
        <w:b/>
        <w:noProof/>
      </w:rPr>
      <w:t>45</w:t>
    </w:r>
    <w:r>
      <w:rPr>
        <w:b/>
        <w:sz w:val="24"/>
        <w:szCs w:val="24"/>
      </w:rPr>
      <w:fldChar w:fldCharType="end"/>
    </w:r>
  </w:p>
  <w:p w:rsidR="00637907" w:rsidRDefault="00637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085" w:rsidRDefault="00B74085" w:rsidP="00B460F9">
      <w:pPr>
        <w:spacing w:after="0" w:line="240" w:lineRule="auto"/>
      </w:pPr>
      <w:r>
        <w:separator/>
      </w:r>
    </w:p>
  </w:footnote>
  <w:footnote w:type="continuationSeparator" w:id="0">
    <w:p w:rsidR="00B74085" w:rsidRDefault="00B74085" w:rsidP="00B460F9">
      <w:pPr>
        <w:spacing w:after="0" w:line="240" w:lineRule="auto"/>
      </w:pPr>
      <w:r>
        <w:continuationSeparator/>
      </w:r>
    </w:p>
  </w:footnote>
  <w:footnote w:id="1">
    <w:p w:rsidR="00637907" w:rsidRDefault="0063790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637907" w:rsidRDefault="00637907"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637907" w:rsidRDefault="0063790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637907" w:rsidRPr="007E1F59" w:rsidRDefault="0063790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7907" w:rsidRDefault="00637907" w:rsidP="00B460F9">
      <w:pPr>
        <w:pStyle w:val="FootnoteText"/>
      </w:pPr>
    </w:p>
  </w:footnote>
  <w:footnote w:id="5">
    <w:p w:rsidR="00637907" w:rsidRPr="007E1F59" w:rsidRDefault="0063790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637907" w:rsidRDefault="00637907" w:rsidP="00B460F9">
      <w:pPr>
        <w:pStyle w:val="FootnoteText"/>
        <w:jc w:val="both"/>
      </w:pPr>
    </w:p>
  </w:footnote>
  <w:footnote w:id="6">
    <w:p w:rsidR="00637907" w:rsidRDefault="0063790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637907" w:rsidRDefault="00637907"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637907" w:rsidRPr="007E1F59" w:rsidRDefault="0063790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7907" w:rsidRDefault="00637907" w:rsidP="00B460F9">
      <w:pPr>
        <w:pStyle w:val="FootnoteText"/>
      </w:pPr>
    </w:p>
  </w:footnote>
  <w:footnote w:id="9">
    <w:p w:rsidR="00637907" w:rsidRPr="00EF3747" w:rsidRDefault="0063790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637907" w:rsidRDefault="00637907" w:rsidP="00B460F9">
      <w:pPr>
        <w:pStyle w:val="FootnoteText"/>
      </w:pPr>
    </w:p>
  </w:footnote>
  <w:footnote w:id="10">
    <w:p w:rsidR="00637907" w:rsidRPr="007E1F59" w:rsidRDefault="0063790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37907" w:rsidRDefault="00637907" w:rsidP="00B460F9">
      <w:pPr>
        <w:pStyle w:val="FootnoteText"/>
      </w:pPr>
    </w:p>
  </w:footnote>
  <w:footnote w:id="11">
    <w:p w:rsidR="00637907" w:rsidRPr="007F6785" w:rsidRDefault="0063790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637907" w:rsidRDefault="00637907" w:rsidP="00B460F9">
      <w:pPr>
        <w:pStyle w:val="FootnoteText"/>
        <w:jc w:val="both"/>
      </w:pPr>
    </w:p>
  </w:footnote>
  <w:footnote w:id="12">
    <w:p w:rsidR="00637907" w:rsidRDefault="0063790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637907" w:rsidRDefault="00637907"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37907" w:rsidRDefault="00637907"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637907" w:rsidRDefault="00637907"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07" w:rsidRPr="00447721" w:rsidRDefault="00B74085"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865389">
          <w:rPr>
            <w:rFonts w:asciiTheme="majorHAnsi" w:hAnsiTheme="majorHAnsi" w:cs="Verdana"/>
            <w:b/>
            <w:bCs/>
          </w:rPr>
          <w:t>Tenderska dokumentacija broj-9242/5 (29/19)- Opravka mehaničkih mjenjača</w:t>
        </w:r>
      </w:sdtContent>
    </w:sdt>
    <w:r w:rsidR="00637907"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637907" w:rsidRPr="00F75B10" w:rsidRDefault="0086538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rPr>
          <w:t>Tenderska dokumentacija broj-9242/5 (29/19)- Opravka mehaničkih mjenjača</w:t>
        </w:r>
      </w:p>
    </w:sdtContent>
  </w:sdt>
  <w:p w:rsidR="00637907" w:rsidRPr="00DA63E3" w:rsidRDefault="00637907"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C46A952E"/>
    <w:lvl w:ilvl="0" w:tplc="96A24470">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3FF849F1"/>
    <w:multiLevelType w:val="hybridMultilevel"/>
    <w:tmpl w:val="8536ED08"/>
    <w:lvl w:ilvl="0" w:tplc="96A24470">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4">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16"/>
  </w:num>
  <w:num w:numId="6">
    <w:abstractNumId w:val="15"/>
  </w:num>
  <w:num w:numId="7">
    <w:abstractNumId w:val="17"/>
  </w:num>
  <w:num w:numId="8">
    <w:abstractNumId w:val="4"/>
  </w:num>
  <w:num w:numId="9">
    <w:abstractNumId w:val="18"/>
  </w:num>
  <w:num w:numId="10">
    <w:abstractNumId w:val="7"/>
  </w:num>
  <w:num w:numId="11">
    <w:abstractNumId w:val="8"/>
  </w:num>
  <w:num w:numId="12">
    <w:abstractNumId w:val="13"/>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0"/>
  </w:num>
  <w:num w:numId="16">
    <w:abstractNumId w:val="21"/>
  </w:num>
  <w:num w:numId="17">
    <w:abstractNumId w:val="14"/>
  </w:num>
  <w:num w:numId="18">
    <w:abstractNumId w:val="5"/>
  </w:num>
  <w:num w:numId="19">
    <w:abstractNumId w:val="12"/>
  </w:num>
  <w:num w:numId="20">
    <w:abstractNumId w:val="1"/>
  </w:num>
  <w:num w:numId="21">
    <w:abstractNumId w:val="19"/>
  </w:num>
  <w:num w:numId="2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345C"/>
    <w:rsid w:val="00056065"/>
    <w:rsid w:val="000572EB"/>
    <w:rsid w:val="00061BD2"/>
    <w:rsid w:val="00064F1F"/>
    <w:rsid w:val="0006734D"/>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057AE"/>
    <w:rsid w:val="0011201D"/>
    <w:rsid w:val="00113C0E"/>
    <w:rsid w:val="00116BA8"/>
    <w:rsid w:val="00116D75"/>
    <w:rsid w:val="00122F55"/>
    <w:rsid w:val="0012414D"/>
    <w:rsid w:val="00127AA2"/>
    <w:rsid w:val="001318BB"/>
    <w:rsid w:val="001348E3"/>
    <w:rsid w:val="00136951"/>
    <w:rsid w:val="00137FB2"/>
    <w:rsid w:val="00147081"/>
    <w:rsid w:val="001471BB"/>
    <w:rsid w:val="0014763D"/>
    <w:rsid w:val="00147644"/>
    <w:rsid w:val="001504BA"/>
    <w:rsid w:val="0015055C"/>
    <w:rsid w:val="00150AC4"/>
    <w:rsid w:val="00151044"/>
    <w:rsid w:val="001517F1"/>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5039"/>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F0429"/>
    <w:rsid w:val="001F0B69"/>
    <w:rsid w:val="001F0D06"/>
    <w:rsid w:val="001F0F88"/>
    <w:rsid w:val="001F26AA"/>
    <w:rsid w:val="001F591D"/>
    <w:rsid w:val="002019FA"/>
    <w:rsid w:val="00216145"/>
    <w:rsid w:val="002175B4"/>
    <w:rsid w:val="00223AFF"/>
    <w:rsid w:val="00225A05"/>
    <w:rsid w:val="00233618"/>
    <w:rsid w:val="00236B6F"/>
    <w:rsid w:val="002426FE"/>
    <w:rsid w:val="00244A9A"/>
    <w:rsid w:val="00255CE8"/>
    <w:rsid w:val="00262CA5"/>
    <w:rsid w:val="002649F4"/>
    <w:rsid w:val="00271E3F"/>
    <w:rsid w:val="00273285"/>
    <w:rsid w:val="00274774"/>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1FD"/>
    <w:rsid w:val="0030166E"/>
    <w:rsid w:val="0030190D"/>
    <w:rsid w:val="003030FE"/>
    <w:rsid w:val="003044CA"/>
    <w:rsid w:val="0030618A"/>
    <w:rsid w:val="0031023C"/>
    <w:rsid w:val="00312412"/>
    <w:rsid w:val="003125AE"/>
    <w:rsid w:val="00313C93"/>
    <w:rsid w:val="00317044"/>
    <w:rsid w:val="00326647"/>
    <w:rsid w:val="003269C1"/>
    <w:rsid w:val="003279D9"/>
    <w:rsid w:val="003301A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3636"/>
    <w:rsid w:val="00365814"/>
    <w:rsid w:val="003658D8"/>
    <w:rsid w:val="00370960"/>
    <w:rsid w:val="00370BA4"/>
    <w:rsid w:val="00375783"/>
    <w:rsid w:val="0037591C"/>
    <w:rsid w:val="00377015"/>
    <w:rsid w:val="00377BDF"/>
    <w:rsid w:val="003840D4"/>
    <w:rsid w:val="00386C10"/>
    <w:rsid w:val="00386D97"/>
    <w:rsid w:val="00386E06"/>
    <w:rsid w:val="00390C04"/>
    <w:rsid w:val="00392D68"/>
    <w:rsid w:val="003932E1"/>
    <w:rsid w:val="00396411"/>
    <w:rsid w:val="003A5A9C"/>
    <w:rsid w:val="003B2B69"/>
    <w:rsid w:val="003B3C87"/>
    <w:rsid w:val="003C17FB"/>
    <w:rsid w:val="003C32BC"/>
    <w:rsid w:val="003C72AF"/>
    <w:rsid w:val="003D00C6"/>
    <w:rsid w:val="003D301D"/>
    <w:rsid w:val="003D76AD"/>
    <w:rsid w:val="003D7915"/>
    <w:rsid w:val="003E0A57"/>
    <w:rsid w:val="003E57DE"/>
    <w:rsid w:val="003E70DD"/>
    <w:rsid w:val="003E71F3"/>
    <w:rsid w:val="003F28AD"/>
    <w:rsid w:val="003F4BCA"/>
    <w:rsid w:val="003F5893"/>
    <w:rsid w:val="004013D6"/>
    <w:rsid w:val="00401534"/>
    <w:rsid w:val="00401B2A"/>
    <w:rsid w:val="00404240"/>
    <w:rsid w:val="00404F75"/>
    <w:rsid w:val="004102AC"/>
    <w:rsid w:val="00411CE8"/>
    <w:rsid w:val="00412839"/>
    <w:rsid w:val="00412BDB"/>
    <w:rsid w:val="00414C18"/>
    <w:rsid w:val="00415410"/>
    <w:rsid w:val="0042136A"/>
    <w:rsid w:val="00425BC1"/>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5EF2"/>
    <w:rsid w:val="004A6F29"/>
    <w:rsid w:val="004B1A7C"/>
    <w:rsid w:val="004B41EF"/>
    <w:rsid w:val="004B55F3"/>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6217"/>
    <w:rsid w:val="005322BB"/>
    <w:rsid w:val="00541131"/>
    <w:rsid w:val="00544E8D"/>
    <w:rsid w:val="00545467"/>
    <w:rsid w:val="00547BDF"/>
    <w:rsid w:val="00550C06"/>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927FA"/>
    <w:rsid w:val="00593B5C"/>
    <w:rsid w:val="005A0AFD"/>
    <w:rsid w:val="005A0F2F"/>
    <w:rsid w:val="005A2E89"/>
    <w:rsid w:val="005A4CFD"/>
    <w:rsid w:val="005B2414"/>
    <w:rsid w:val="005B395E"/>
    <w:rsid w:val="005B5DD7"/>
    <w:rsid w:val="005C047C"/>
    <w:rsid w:val="005C7444"/>
    <w:rsid w:val="005D1772"/>
    <w:rsid w:val="005D18A7"/>
    <w:rsid w:val="005D73F0"/>
    <w:rsid w:val="005E2CC7"/>
    <w:rsid w:val="005E34F9"/>
    <w:rsid w:val="005E7495"/>
    <w:rsid w:val="005F0E61"/>
    <w:rsid w:val="005F3172"/>
    <w:rsid w:val="005F3663"/>
    <w:rsid w:val="005F7365"/>
    <w:rsid w:val="005F7CC4"/>
    <w:rsid w:val="006008C6"/>
    <w:rsid w:val="00602DC1"/>
    <w:rsid w:val="00603D77"/>
    <w:rsid w:val="00607535"/>
    <w:rsid w:val="00610F29"/>
    <w:rsid w:val="00616806"/>
    <w:rsid w:val="00621EE7"/>
    <w:rsid w:val="00623EC4"/>
    <w:rsid w:val="0062651A"/>
    <w:rsid w:val="00630853"/>
    <w:rsid w:val="006323E2"/>
    <w:rsid w:val="00634C3D"/>
    <w:rsid w:val="00636A3F"/>
    <w:rsid w:val="0063717B"/>
    <w:rsid w:val="00637907"/>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1E52"/>
    <w:rsid w:val="00685054"/>
    <w:rsid w:val="00691C98"/>
    <w:rsid w:val="00692487"/>
    <w:rsid w:val="006A23A7"/>
    <w:rsid w:val="006A7075"/>
    <w:rsid w:val="006B3879"/>
    <w:rsid w:val="006B3D84"/>
    <w:rsid w:val="006B48E6"/>
    <w:rsid w:val="006B7AC7"/>
    <w:rsid w:val="006C0F57"/>
    <w:rsid w:val="006C3432"/>
    <w:rsid w:val="006C4231"/>
    <w:rsid w:val="006C4ABF"/>
    <w:rsid w:val="006D0989"/>
    <w:rsid w:val="006D0E47"/>
    <w:rsid w:val="006D166C"/>
    <w:rsid w:val="006D2D7D"/>
    <w:rsid w:val="006D5C80"/>
    <w:rsid w:val="006E0406"/>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ADD"/>
    <w:rsid w:val="00734DC4"/>
    <w:rsid w:val="00736FB4"/>
    <w:rsid w:val="0074170E"/>
    <w:rsid w:val="007444E0"/>
    <w:rsid w:val="00744E20"/>
    <w:rsid w:val="00751D6E"/>
    <w:rsid w:val="00752BF5"/>
    <w:rsid w:val="00754068"/>
    <w:rsid w:val="0075760A"/>
    <w:rsid w:val="00764A73"/>
    <w:rsid w:val="00766F1F"/>
    <w:rsid w:val="007670E3"/>
    <w:rsid w:val="00767D25"/>
    <w:rsid w:val="007703E7"/>
    <w:rsid w:val="007709B1"/>
    <w:rsid w:val="00773BEF"/>
    <w:rsid w:val="0077468E"/>
    <w:rsid w:val="00776D98"/>
    <w:rsid w:val="00777562"/>
    <w:rsid w:val="007809D6"/>
    <w:rsid w:val="00786F85"/>
    <w:rsid w:val="00791FEF"/>
    <w:rsid w:val="00793FB5"/>
    <w:rsid w:val="0079530A"/>
    <w:rsid w:val="00796C50"/>
    <w:rsid w:val="007A0489"/>
    <w:rsid w:val="007A3706"/>
    <w:rsid w:val="007A53DB"/>
    <w:rsid w:val="007B679F"/>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389"/>
    <w:rsid w:val="008654D0"/>
    <w:rsid w:val="00865EA2"/>
    <w:rsid w:val="00871D48"/>
    <w:rsid w:val="00876671"/>
    <w:rsid w:val="00876876"/>
    <w:rsid w:val="00876B47"/>
    <w:rsid w:val="00877850"/>
    <w:rsid w:val="0088245B"/>
    <w:rsid w:val="00884E28"/>
    <w:rsid w:val="0088794C"/>
    <w:rsid w:val="0089339A"/>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33A7D"/>
    <w:rsid w:val="00933B4D"/>
    <w:rsid w:val="009350C8"/>
    <w:rsid w:val="00940BF3"/>
    <w:rsid w:val="00943300"/>
    <w:rsid w:val="00944B0E"/>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FF8"/>
    <w:rsid w:val="009A0A18"/>
    <w:rsid w:val="009A1E08"/>
    <w:rsid w:val="009A4235"/>
    <w:rsid w:val="009A445B"/>
    <w:rsid w:val="009A4911"/>
    <w:rsid w:val="009A4B18"/>
    <w:rsid w:val="009A5606"/>
    <w:rsid w:val="009A6ED3"/>
    <w:rsid w:val="009B3542"/>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7DC8"/>
    <w:rsid w:val="00A14D0C"/>
    <w:rsid w:val="00A15F6B"/>
    <w:rsid w:val="00A164CE"/>
    <w:rsid w:val="00A167E4"/>
    <w:rsid w:val="00A24F7B"/>
    <w:rsid w:val="00A25AD7"/>
    <w:rsid w:val="00A271F9"/>
    <w:rsid w:val="00A31901"/>
    <w:rsid w:val="00A33109"/>
    <w:rsid w:val="00A36F77"/>
    <w:rsid w:val="00A37447"/>
    <w:rsid w:val="00A377AF"/>
    <w:rsid w:val="00A41759"/>
    <w:rsid w:val="00A432E9"/>
    <w:rsid w:val="00A44326"/>
    <w:rsid w:val="00A457E8"/>
    <w:rsid w:val="00A47C87"/>
    <w:rsid w:val="00A5126D"/>
    <w:rsid w:val="00A52ECA"/>
    <w:rsid w:val="00A540C5"/>
    <w:rsid w:val="00A54181"/>
    <w:rsid w:val="00A5711C"/>
    <w:rsid w:val="00A57EFF"/>
    <w:rsid w:val="00A62BA8"/>
    <w:rsid w:val="00A640EA"/>
    <w:rsid w:val="00A6779E"/>
    <w:rsid w:val="00A713DD"/>
    <w:rsid w:val="00A80978"/>
    <w:rsid w:val="00A816A9"/>
    <w:rsid w:val="00A83399"/>
    <w:rsid w:val="00A839C9"/>
    <w:rsid w:val="00A843DE"/>
    <w:rsid w:val="00A85FE4"/>
    <w:rsid w:val="00A90234"/>
    <w:rsid w:val="00A94575"/>
    <w:rsid w:val="00AA5952"/>
    <w:rsid w:val="00AA62E6"/>
    <w:rsid w:val="00AB1375"/>
    <w:rsid w:val="00AB16DA"/>
    <w:rsid w:val="00AB2955"/>
    <w:rsid w:val="00AB4185"/>
    <w:rsid w:val="00AB47D3"/>
    <w:rsid w:val="00AC2A87"/>
    <w:rsid w:val="00AC509B"/>
    <w:rsid w:val="00AD068E"/>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0935"/>
    <w:rsid w:val="00B34831"/>
    <w:rsid w:val="00B372D5"/>
    <w:rsid w:val="00B37416"/>
    <w:rsid w:val="00B447FF"/>
    <w:rsid w:val="00B460F9"/>
    <w:rsid w:val="00B4796F"/>
    <w:rsid w:val="00B57D16"/>
    <w:rsid w:val="00B601BE"/>
    <w:rsid w:val="00B60E89"/>
    <w:rsid w:val="00B6137A"/>
    <w:rsid w:val="00B629CD"/>
    <w:rsid w:val="00B62C07"/>
    <w:rsid w:val="00B64507"/>
    <w:rsid w:val="00B74085"/>
    <w:rsid w:val="00B75F7D"/>
    <w:rsid w:val="00B772F6"/>
    <w:rsid w:val="00B77AFE"/>
    <w:rsid w:val="00B84455"/>
    <w:rsid w:val="00B86325"/>
    <w:rsid w:val="00B92605"/>
    <w:rsid w:val="00B97580"/>
    <w:rsid w:val="00BA04F0"/>
    <w:rsid w:val="00BA1AC2"/>
    <w:rsid w:val="00BA1E9E"/>
    <w:rsid w:val="00BA6EDF"/>
    <w:rsid w:val="00BA7173"/>
    <w:rsid w:val="00BB30B2"/>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3E7E"/>
    <w:rsid w:val="00BF4463"/>
    <w:rsid w:val="00BF4AAD"/>
    <w:rsid w:val="00BF4CB1"/>
    <w:rsid w:val="00C02B39"/>
    <w:rsid w:val="00C0566E"/>
    <w:rsid w:val="00C06F16"/>
    <w:rsid w:val="00C1072C"/>
    <w:rsid w:val="00C12066"/>
    <w:rsid w:val="00C1366D"/>
    <w:rsid w:val="00C13EFE"/>
    <w:rsid w:val="00C1515B"/>
    <w:rsid w:val="00C15430"/>
    <w:rsid w:val="00C21D19"/>
    <w:rsid w:val="00C21EFB"/>
    <w:rsid w:val="00C24523"/>
    <w:rsid w:val="00C265E5"/>
    <w:rsid w:val="00C2716F"/>
    <w:rsid w:val="00C40B3A"/>
    <w:rsid w:val="00C54FD3"/>
    <w:rsid w:val="00C60779"/>
    <w:rsid w:val="00C67FB0"/>
    <w:rsid w:val="00C7368D"/>
    <w:rsid w:val="00C74986"/>
    <w:rsid w:val="00C7703E"/>
    <w:rsid w:val="00C8036B"/>
    <w:rsid w:val="00C8111C"/>
    <w:rsid w:val="00C82127"/>
    <w:rsid w:val="00C83305"/>
    <w:rsid w:val="00C8444D"/>
    <w:rsid w:val="00C85AFB"/>
    <w:rsid w:val="00C85D17"/>
    <w:rsid w:val="00C86100"/>
    <w:rsid w:val="00C91065"/>
    <w:rsid w:val="00C94408"/>
    <w:rsid w:val="00C96213"/>
    <w:rsid w:val="00CA1637"/>
    <w:rsid w:val="00CA376D"/>
    <w:rsid w:val="00CA6CA0"/>
    <w:rsid w:val="00CA72F5"/>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543B"/>
    <w:rsid w:val="00D618FB"/>
    <w:rsid w:val="00D6285F"/>
    <w:rsid w:val="00D7132D"/>
    <w:rsid w:val="00D751A9"/>
    <w:rsid w:val="00D761B3"/>
    <w:rsid w:val="00D8310D"/>
    <w:rsid w:val="00D87EE3"/>
    <w:rsid w:val="00D9746A"/>
    <w:rsid w:val="00D97667"/>
    <w:rsid w:val="00DA1BEC"/>
    <w:rsid w:val="00DA3195"/>
    <w:rsid w:val="00DA48DF"/>
    <w:rsid w:val="00DA63E3"/>
    <w:rsid w:val="00DB0333"/>
    <w:rsid w:val="00DB12B0"/>
    <w:rsid w:val="00DB39BB"/>
    <w:rsid w:val="00DB64A8"/>
    <w:rsid w:val="00DC01D9"/>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30C"/>
    <w:rsid w:val="00E22A63"/>
    <w:rsid w:val="00E22A6F"/>
    <w:rsid w:val="00E2564F"/>
    <w:rsid w:val="00E32CEB"/>
    <w:rsid w:val="00E34152"/>
    <w:rsid w:val="00E3459D"/>
    <w:rsid w:val="00E37AB4"/>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7389"/>
    <w:rsid w:val="00EA102D"/>
    <w:rsid w:val="00EA62A8"/>
    <w:rsid w:val="00EB4D72"/>
    <w:rsid w:val="00EB64AF"/>
    <w:rsid w:val="00EC11D1"/>
    <w:rsid w:val="00EC15FB"/>
    <w:rsid w:val="00EC5EC2"/>
    <w:rsid w:val="00EC7F3D"/>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099B"/>
    <w:rsid w:val="00F114BF"/>
    <w:rsid w:val="00F13BAA"/>
    <w:rsid w:val="00F156C6"/>
    <w:rsid w:val="00F20421"/>
    <w:rsid w:val="00F2372E"/>
    <w:rsid w:val="00F241F5"/>
    <w:rsid w:val="00F24716"/>
    <w:rsid w:val="00F314AE"/>
    <w:rsid w:val="00F37B8D"/>
    <w:rsid w:val="00F37D46"/>
    <w:rsid w:val="00F406F3"/>
    <w:rsid w:val="00F44B6A"/>
    <w:rsid w:val="00F458B4"/>
    <w:rsid w:val="00F46068"/>
    <w:rsid w:val="00F46567"/>
    <w:rsid w:val="00F5058E"/>
    <w:rsid w:val="00F52F19"/>
    <w:rsid w:val="00F53184"/>
    <w:rsid w:val="00F5452B"/>
    <w:rsid w:val="00F54A46"/>
    <w:rsid w:val="00F54B1A"/>
    <w:rsid w:val="00F63DF1"/>
    <w:rsid w:val="00F65CA7"/>
    <w:rsid w:val="00F7204B"/>
    <w:rsid w:val="00F75B10"/>
    <w:rsid w:val="00F80179"/>
    <w:rsid w:val="00F81228"/>
    <w:rsid w:val="00F817EA"/>
    <w:rsid w:val="00F857C7"/>
    <w:rsid w:val="00F91326"/>
    <w:rsid w:val="00F91578"/>
    <w:rsid w:val="00F9712C"/>
    <w:rsid w:val="00F9744C"/>
    <w:rsid w:val="00FA377F"/>
    <w:rsid w:val="00FA60D4"/>
    <w:rsid w:val="00FB04CE"/>
    <w:rsid w:val="00FB0AFF"/>
    <w:rsid w:val="00FB11B6"/>
    <w:rsid w:val="00FB291C"/>
    <w:rsid w:val="00FB3D6B"/>
    <w:rsid w:val="00FB4B1A"/>
    <w:rsid w:val="00FB545D"/>
    <w:rsid w:val="00FC045C"/>
    <w:rsid w:val="00FC2100"/>
    <w:rsid w:val="00FC2D0E"/>
    <w:rsid w:val="00FD46CA"/>
    <w:rsid w:val="00FD4B65"/>
    <w:rsid w:val="00FE156B"/>
    <w:rsid w:val="00FE1E0C"/>
    <w:rsid w:val="00FE25E7"/>
    <w:rsid w:val="00FE268B"/>
    <w:rsid w:val="00FE3985"/>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106377"/>
    <w:rsid w:val="001F4824"/>
    <w:rsid w:val="0020337E"/>
    <w:rsid w:val="00231E92"/>
    <w:rsid w:val="002375E7"/>
    <w:rsid w:val="00264583"/>
    <w:rsid w:val="002E2928"/>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6FDA"/>
    <w:rsid w:val="00480946"/>
    <w:rsid w:val="004A37DD"/>
    <w:rsid w:val="004B3019"/>
    <w:rsid w:val="004D1CA5"/>
    <w:rsid w:val="004D72BD"/>
    <w:rsid w:val="004F51DD"/>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81E78"/>
    <w:rsid w:val="007A1188"/>
    <w:rsid w:val="007A4545"/>
    <w:rsid w:val="007A730E"/>
    <w:rsid w:val="008013E8"/>
    <w:rsid w:val="00814BFD"/>
    <w:rsid w:val="008177EF"/>
    <w:rsid w:val="00821B85"/>
    <w:rsid w:val="008A079B"/>
    <w:rsid w:val="008A5090"/>
    <w:rsid w:val="008C1E1D"/>
    <w:rsid w:val="008D017C"/>
    <w:rsid w:val="008E3E60"/>
    <w:rsid w:val="008F3924"/>
    <w:rsid w:val="00903B34"/>
    <w:rsid w:val="00907111"/>
    <w:rsid w:val="00924F57"/>
    <w:rsid w:val="00932FDF"/>
    <w:rsid w:val="00965042"/>
    <w:rsid w:val="00982DF0"/>
    <w:rsid w:val="00991040"/>
    <w:rsid w:val="00997E82"/>
    <w:rsid w:val="009B2498"/>
    <w:rsid w:val="009B297E"/>
    <w:rsid w:val="00A020BB"/>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6B05"/>
    <w:rsid w:val="00BB21DA"/>
    <w:rsid w:val="00BE49AB"/>
    <w:rsid w:val="00BF0A3E"/>
    <w:rsid w:val="00C07C94"/>
    <w:rsid w:val="00C31B57"/>
    <w:rsid w:val="00C74187"/>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3A0A71-0673-48F4-A181-EC11FE30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8743</Words>
  <Characters>49837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Tenderska dokumentacija broj-9242/5 (29/19)- Opravka mehaničkih mjenjača </vt:lpstr>
    </vt:vector>
  </TitlesOfParts>
  <Company/>
  <LinksUpToDate>false</LinksUpToDate>
  <CharactersWithSpaces>58464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broj-9242/5 (29/19)- Opravka mehaničkih mjenjača</dc:title>
  <dc:creator>Gorana</dc:creator>
  <cp:lastModifiedBy>Pc-031</cp:lastModifiedBy>
  <cp:revision>4</cp:revision>
  <cp:lastPrinted>2019-09-27T05:29:00Z</cp:lastPrinted>
  <dcterms:created xsi:type="dcterms:W3CDTF">2019-09-30T06:46:00Z</dcterms:created>
  <dcterms:modified xsi:type="dcterms:W3CDTF">2019-09-30T06:47:00Z</dcterms:modified>
</cp:coreProperties>
</file>