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084FBB" w:rsidRDefault="007C0BD1" w:rsidP="00B460F9">
      <w:pPr>
        <w:jc w:val="right"/>
        <w:rPr>
          <w:rFonts w:asciiTheme="majorHAnsi" w:hAnsiTheme="majorHAnsi" w:cs="Times New Roman"/>
          <w:color w:val="000000"/>
          <w:sz w:val="24"/>
          <w:szCs w:val="24"/>
          <w:lang w:val="it-IT"/>
        </w:rPr>
      </w:pPr>
      <w:r w:rsidRPr="00084FBB">
        <w:rPr>
          <w:rFonts w:asciiTheme="majorHAnsi" w:hAnsiTheme="majorHAnsi" w:cs="Times New Roman"/>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6EB" w:rsidRDefault="000B2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351982" w:rsidRDefault="00351982"/>
                  </w:txbxContent>
                </v:textbox>
              </v:shape>
            </w:pict>
          </mc:Fallback>
        </mc:AlternateContent>
      </w:r>
      <w:r w:rsidR="00B460F9" w:rsidRPr="00084FBB">
        <w:rPr>
          <w:rFonts w:asciiTheme="majorHAnsi" w:hAnsiTheme="majorHAnsi" w:cs="Times New Roman"/>
          <w:color w:val="000000"/>
          <w:sz w:val="24"/>
          <w:szCs w:val="24"/>
          <w:lang w:val="it-IT"/>
        </w:rPr>
        <w:t>OBRAZAC  3</w:t>
      </w:r>
    </w:p>
    <w:p w:rsidR="00B460F9" w:rsidRPr="00084FBB" w:rsidRDefault="00C74986" w:rsidP="00B460F9">
      <w:pPr>
        <w:spacing w:after="0" w:line="240" w:lineRule="auto"/>
        <w:rPr>
          <w:rFonts w:asciiTheme="majorHAnsi" w:hAnsiTheme="majorHAnsi" w:cs="Times New Roman"/>
          <w:color w:val="000000"/>
          <w:sz w:val="24"/>
          <w:szCs w:val="24"/>
          <w:lang w:val="it-IT"/>
        </w:rPr>
      </w:pPr>
      <w:r w:rsidRPr="00084FBB">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FE4CB5" w:rsidRDefault="00FE4CB5" w:rsidP="004F2BD6">
      <w:pPr>
        <w:tabs>
          <w:tab w:val="left" w:pos="1701"/>
          <w:tab w:val="left" w:pos="4820"/>
        </w:tabs>
        <w:spacing w:after="0" w:line="240" w:lineRule="auto"/>
        <w:jc w:val="both"/>
        <w:rPr>
          <w:rFonts w:asciiTheme="majorHAnsi" w:hAnsiTheme="majorHAnsi" w:cs="Times New Roman"/>
          <w:i/>
          <w:color w:val="000000"/>
          <w:sz w:val="24"/>
          <w:szCs w:val="24"/>
          <w:highlight w:val="yellow"/>
          <w:u w:val="single"/>
          <w:lang w:val="pl-PL"/>
        </w:rPr>
      </w:pPr>
    </w:p>
    <w:p w:rsidR="00FE4CB5" w:rsidRDefault="00FE4CB5" w:rsidP="004F2BD6">
      <w:pPr>
        <w:tabs>
          <w:tab w:val="left" w:pos="1701"/>
          <w:tab w:val="left" w:pos="4820"/>
        </w:tabs>
        <w:spacing w:after="0" w:line="240" w:lineRule="auto"/>
        <w:jc w:val="both"/>
        <w:rPr>
          <w:rFonts w:asciiTheme="majorHAnsi" w:hAnsiTheme="majorHAnsi" w:cs="Times New Roman"/>
          <w:i/>
          <w:color w:val="000000"/>
          <w:sz w:val="24"/>
          <w:szCs w:val="24"/>
          <w:highlight w:val="yellow"/>
          <w:u w:val="single"/>
          <w:lang w:val="pl-PL"/>
        </w:rPr>
      </w:pPr>
    </w:p>
    <w:p w:rsidR="004F2BD6" w:rsidRPr="00FF1361"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FF1361">
        <w:rPr>
          <w:rFonts w:asciiTheme="majorHAnsi" w:hAnsiTheme="majorHAnsi" w:cs="Times New Roman"/>
          <w:i/>
          <w:color w:val="000000"/>
          <w:sz w:val="24"/>
          <w:szCs w:val="24"/>
          <w:u w:val="single"/>
          <w:lang w:val="pl-PL"/>
        </w:rPr>
        <w:t>Željeznička infrastruktura Crne Gore AD Podgorica</w:t>
      </w:r>
    </w:p>
    <w:p w:rsidR="00B460F9" w:rsidRPr="00FF1361" w:rsidRDefault="00B460F9" w:rsidP="00B460F9">
      <w:pPr>
        <w:spacing w:after="0" w:line="240" w:lineRule="auto"/>
        <w:jc w:val="both"/>
        <w:rPr>
          <w:rFonts w:asciiTheme="majorHAnsi" w:hAnsiTheme="majorHAnsi" w:cs="Times New Roman"/>
          <w:color w:val="000000"/>
          <w:sz w:val="24"/>
          <w:szCs w:val="24"/>
          <w:lang w:val="pl-PL"/>
        </w:rPr>
      </w:pPr>
    </w:p>
    <w:p w:rsidR="00B460F9" w:rsidRPr="00FF1361" w:rsidRDefault="00B460F9" w:rsidP="00B460F9">
      <w:pPr>
        <w:jc w:val="both"/>
        <w:rPr>
          <w:rFonts w:asciiTheme="majorHAnsi" w:hAnsiTheme="majorHAnsi" w:cs="Times New Roman"/>
          <w:color w:val="000000"/>
          <w:sz w:val="24"/>
          <w:szCs w:val="24"/>
          <w:lang w:val="it-IT"/>
        </w:rPr>
      </w:pPr>
      <w:r w:rsidRPr="00FF1361">
        <w:rPr>
          <w:rFonts w:asciiTheme="majorHAnsi" w:hAnsiTheme="majorHAnsi" w:cs="Times New Roman"/>
          <w:color w:val="000000"/>
          <w:sz w:val="24"/>
          <w:szCs w:val="24"/>
          <w:lang w:val="it-IT"/>
        </w:rPr>
        <w:t xml:space="preserve">Broj iz evidencije postupaka javnih nabavki: </w:t>
      </w:r>
      <w:r w:rsidR="00E6161A" w:rsidRPr="00E6161A">
        <w:rPr>
          <w:rFonts w:asciiTheme="majorHAnsi" w:hAnsiTheme="majorHAnsi" w:cs="Times New Roman"/>
          <w:color w:val="000000"/>
          <w:sz w:val="24"/>
          <w:szCs w:val="24"/>
          <w:u w:val="single"/>
          <w:lang w:val="it-IT"/>
        </w:rPr>
        <w:t>12997</w:t>
      </w:r>
      <w:r w:rsidR="004F2BD6" w:rsidRPr="00E6161A">
        <w:rPr>
          <w:rFonts w:asciiTheme="majorHAnsi" w:hAnsiTheme="majorHAnsi" w:cs="Times New Roman"/>
          <w:color w:val="000000"/>
          <w:sz w:val="24"/>
          <w:szCs w:val="24"/>
          <w:u w:val="single"/>
          <w:lang w:val="it-IT"/>
        </w:rPr>
        <w:t>/5 (</w:t>
      </w:r>
      <w:r w:rsidR="00DB3E47" w:rsidRPr="00E6161A">
        <w:rPr>
          <w:rFonts w:asciiTheme="majorHAnsi" w:hAnsiTheme="majorHAnsi" w:cs="Times New Roman"/>
          <w:color w:val="000000"/>
          <w:sz w:val="24"/>
          <w:szCs w:val="24"/>
          <w:u w:val="single"/>
          <w:lang w:val="it-IT"/>
        </w:rPr>
        <w:t>49</w:t>
      </w:r>
      <w:r w:rsidR="004F2BD6" w:rsidRPr="00E6161A">
        <w:rPr>
          <w:rFonts w:asciiTheme="majorHAnsi" w:hAnsiTheme="majorHAnsi" w:cs="Times New Roman"/>
          <w:color w:val="000000"/>
          <w:sz w:val="24"/>
          <w:szCs w:val="24"/>
          <w:u w:val="single"/>
          <w:lang w:val="it-IT"/>
        </w:rPr>
        <w:t>/1</w:t>
      </w:r>
      <w:r w:rsidR="00084FBB" w:rsidRPr="00E6161A">
        <w:rPr>
          <w:rFonts w:asciiTheme="majorHAnsi" w:hAnsiTheme="majorHAnsi" w:cs="Times New Roman"/>
          <w:color w:val="000000"/>
          <w:sz w:val="24"/>
          <w:szCs w:val="24"/>
          <w:u w:val="single"/>
          <w:lang w:val="it-IT"/>
        </w:rPr>
        <w:t>9</w:t>
      </w:r>
      <w:r w:rsidR="004F2BD6" w:rsidRPr="00E6161A">
        <w:rPr>
          <w:rFonts w:asciiTheme="majorHAnsi" w:hAnsiTheme="majorHAnsi" w:cs="Times New Roman"/>
          <w:color w:val="000000"/>
          <w:sz w:val="24"/>
          <w:szCs w:val="24"/>
          <w:u w:val="single"/>
          <w:lang w:val="it-IT"/>
        </w:rPr>
        <w:t>)</w:t>
      </w:r>
    </w:p>
    <w:p w:rsidR="00B460F9" w:rsidRPr="00FF1361" w:rsidRDefault="00B460F9" w:rsidP="00B460F9">
      <w:pPr>
        <w:jc w:val="both"/>
        <w:rPr>
          <w:rFonts w:asciiTheme="majorHAnsi" w:hAnsiTheme="majorHAnsi" w:cs="Times New Roman"/>
          <w:color w:val="000000"/>
          <w:sz w:val="24"/>
          <w:szCs w:val="24"/>
          <w:lang w:val="it-IT"/>
        </w:rPr>
      </w:pPr>
      <w:r w:rsidRPr="00FF1361">
        <w:rPr>
          <w:rFonts w:asciiTheme="majorHAnsi" w:hAnsiTheme="majorHAnsi" w:cs="Times New Roman"/>
          <w:color w:val="000000"/>
          <w:sz w:val="24"/>
          <w:szCs w:val="24"/>
          <w:lang w:val="it-IT"/>
        </w:rPr>
        <w:t xml:space="preserve">Redni broj iz Plana javnih nabavki : </w:t>
      </w:r>
      <w:r w:rsidR="00D5644E" w:rsidRPr="00FF1361">
        <w:rPr>
          <w:rFonts w:asciiTheme="majorHAnsi" w:hAnsiTheme="majorHAnsi" w:cs="Times New Roman"/>
          <w:color w:val="000000"/>
          <w:sz w:val="24"/>
          <w:szCs w:val="24"/>
          <w:u w:val="single"/>
          <w:lang w:val="it-IT"/>
        </w:rPr>
        <w:t>16</w:t>
      </w:r>
    </w:p>
    <w:p w:rsidR="00B460F9" w:rsidRPr="00FF1361" w:rsidRDefault="00B460F9" w:rsidP="00B460F9">
      <w:pPr>
        <w:jc w:val="both"/>
        <w:rPr>
          <w:rFonts w:asciiTheme="majorHAnsi" w:hAnsiTheme="majorHAnsi" w:cs="Times New Roman"/>
          <w:b/>
          <w:bCs/>
          <w:color w:val="000000"/>
          <w:sz w:val="24"/>
          <w:szCs w:val="24"/>
          <w:lang w:val="it-IT"/>
        </w:rPr>
      </w:pPr>
      <w:r w:rsidRPr="00FF1361">
        <w:rPr>
          <w:rFonts w:asciiTheme="majorHAnsi" w:hAnsiTheme="majorHAnsi" w:cs="Times New Roman"/>
          <w:color w:val="000000"/>
          <w:sz w:val="24"/>
          <w:szCs w:val="24"/>
          <w:lang w:val="it-IT"/>
        </w:rPr>
        <w:t xml:space="preserve">Mjesto i datum: </w:t>
      </w:r>
      <w:r w:rsidR="004F2BD6" w:rsidRPr="00FF1361">
        <w:rPr>
          <w:rFonts w:asciiTheme="majorHAnsi" w:hAnsiTheme="majorHAnsi" w:cs="Times New Roman"/>
          <w:color w:val="000000"/>
          <w:sz w:val="24"/>
          <w:szCs w:val="24"/>
          <w:lang w:val="it-IT"/>
        </w:rPr>
        <w:t xml:space="preserve">Podgorica, </w:t>
      </w:r>
      <w:r w:rsidR="00373B49">
        <w:rPr>
          <w:rFonts w:asciiTheme="majorHAnsi" w:hAnsiTheme="majorHAnsi" w:cs="Times New Roman"/>
          <w:color w:val="000000"/>
          <w:sz w:val="24"/>
          <w:szCs w:val="24"/>
          <w:u w:val="single"/>
          <w:lang w:val="it-IT"/>
        </w:rPr>
        <w:t>19</w:t>
      </w:r>
      <w:r w:rsidR="004F2BD6" w:rsidRPr="00FF1361">
        <w:rPr>
          <w:rFonts w:asciiTheme="majorHAnsi" w:hAnsiTheme="majorHAnsi" w:cs="Times New Roman"/>
          <w:color w:val="000000"/>
          <w:sz w:val="24"/>
          <w:szCs w:val="24"/>
          <w:u w:val="single"/>
          <w:lang w:val="it-IT"/>
        </w:rPr>
        <w:t>.</w:t>
      </w:r>
      <w:r w:rsidR="002D3444" w:rsidRPr="00FF1361">
        <w:rPr>
          <w:rFonts w:asciiTheme="majorHAnsi" w:hAnsiTheme="majorHAnsi" w:cs="Times New Roman"/>
          <w:color w:val="000000"/>
          <w:sz w:val="24"/>
          <w:szCs w:val="24"/>
          <w:u w:val="single"/>
          <w:lang w:val="it-IT"/>
        </w:rPr>
        <w:t>1</w:t>
      </w:r>
      <w:r w:rsidR="00084FBB" w:rsidRPr="00FF1361">
        <w:rPr>
          <w:rFonts w:asciiTheme="majorHAnsi" w:hAnsiTheme="majorHAnsi" w:cs="Times New Roman"/>
          <w:color w:val="000000"/>
          <w:sz w:val="24"/>
          <w:szCs w:val="24"/>
          <w:u w:val="single"/>
          <w:lang w:val="it-IT"/>
        </w:rPr>
        <w:t>2</w:t>
      </w:r>
      <w:r w:rsidR="004F2BD6" w:rsidRPr="00FF1361">
        <w:rPr>
          <w:rFonts w:asciiTheme="majorHAnsi" w:hAnsiTheme="majorHAnsi" w:cs="Times New Roman"/>
          <w:color w:val="000000"/>
          <w:sz w:val="24"/>
          <w:szCs w:val="24"/>
          <w:u w:val="single"/>
          <w:lang w:val="it-IT"/>
        </w:rPr>
        <w:t>.201</w:t>
      </w:r>
      <w:r w:rsidR="00084FBB" w:rsidRPr="00FF1361">
        <w:rPr>
          <w:rFonts w:asciiTheme="majorHAnsi" w:hAnsiTheme="majorHAnsi" w:cs="Times New Roman"/>
          <w:color w:val="000000"/>
          <w:sz w:val="24"/>
          <w:szCs w:val="24"/>
          <w:u w:val="single"/>
          <w:lang w:val="it-IT"/>
        </w:rPr>
        <w:t>9</w:t>
      </w:r>
      <w:r w:rsidR="004F2BD6" w:rsidRPr="00FF1361">
        <w:rPr>
          <w:rFonts w:asciiTheme="majorHAnsi" w:hAnsiTheme="majorHAnsi" w:cs="Times New Roman"/>
          <w:color w:val="000000"/>
          <w:sz w:val="24"/>
          <w:szCs w:val="24"/>
          <w:u w:val="single"/>
          <w:lang w:val="it-IT"/>
        </w:rPr>
        <w:t>.godine</w:t>
      </w:r>
    </w:p>
    <w:p w:rsidR="00B460F9" w:rsidRPr="00084FBB" w:rsidRDefault="00B460F9" w:rsidP="00B460F9">
      <w:pPr>
        <w:pStyle w:val="Heading1"/>
        <w:jc w:val="both"/>
        <w:rPr>
          <w:rFonts w:asciiTheme="majorHAnsi" w:hAnsiTheme="majorHAnsi"/>
          <w:i w:val="0"/>
          <w:iCs w:val="0"/>
          <w:color w:val="000000"/>
          <w:sz w:val="24"/>
          <w:szCs w:val="24"/>
          <w:highlight w:val="yellow"/>
          <w:lang w:val="it-IT"/>
        </w:rPr>
      </w:pPr>
    </w:p>
    <w:p w:rsidR="00B460F9" w:rsidRPr="00084FBB" w:rsidRDefault="00B460F9" w:rsidP="00B460F9">
      <w:pPr>
        <w:pStyle w:val="Heading1"/>
        <w:jc w:val="both"/>
        <w:rPr>
          <w:rFonts w:asciiTheme="majorHAnsi" w:hAnsiTheme="majorHAnsi"/>
          <w:i w:val="0"/>
          <w:iCs w:val="0"/>
          <w:color w:val="000000"/>
          <w:sz w:val="24"/>
          <w:szCs w:val="24"/>
          <w:highlight w:val="yellow"/>
          <w:u w:val="none"/>
          <w:lang w:val="it-IT"/>
        </w:rPr>
      </w:pPr>
    </w:p>
    <w:p w:rsidR="00B460F9" w:rsidRPr="00084FBB" w:rsidRDefault="00B460F9" w:rsidP="00B460F9">
      <w:pPr>
        <w:rPr>
          <w:rFonts w:asciiTheme="majorHAnsi" w:hAnsiTheme="majorHAnsi" w:cs="Times New Roman"/>
          <w:sz w:val="24"/>
          <w:szCs w:val="24"/>
          <w:highlight w:val="yellow"/>
          <w:lang w:val="it-IT"/>
        </w:rPr>
      </w:pPr>
    </w:p>
    <w:p w:rsidR="00B460F9" w:rsidRPr="00FF1361"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FF1361">
        <w:rPr>
          <w:rFonts w:asciiTheme="majorHAnsi" w:hAnsiTheme="majorHAnsi" w:cs="Times New Roman"/>
          <w:sz w:val="24"/>
          <w:szCs w:val="24"/>
          <w:lang w:val="it-IT"/>
        </w:rPr>
        <w:t>Na o</w:t>
      </w:r>
      <w:r w:rsidR="006C3432" w:rsidRPr="00FF1361">
        <w:rPr>
          <w:rFonts w:asciiTheme="majorHAnsi" w:hAnsiTheme="majorHAnsi" w:cs="Times New Roman"/>
          <w:sz w:val="24"/>
          <w:szCs w:val="24"/>
          <w:lang w:val="it-IT"/>
        </w:rPr>
        <w:t>s</w:t>
      </w:r>
      <w:r w:rsidRPr="00FF1361">
        <w:rPr>
          <w:rFonts w:asciiTheme="majorHAnsi" w:hAnsiTheme="majorHAnsi" w:cs="Times New Roman"/>
          <w:sz w:val="24"/>
          <w:szCs w:val="24"/>
          <w:lang w:val="it-IT"/>
        </w:rPr>
        <w:t xml:space="preserve">novu člana 54 stav 1 Zakona o javnim nabavkama  </w:t>
      </w:r>
      <w:r w:rsidRPr="00FF1361">
        <w:rPr>
          <w:rFonts w:asciiTheme="majorHAnsi" w:hAnsiTheme="majorHAnsi" w:cs="Times New Roman"/>
          <w:sz w:val="24"/>
          <w:szCs w:val="24"/>
          <w:lang w:val="sr-Latn-CS"/>
        </w:rPr>
        <w:t xml:space="preserve">(„Službeni list CG“, br. </w:t>
      </w:r>
      <w:r w:rsidR="004F5BBF" w:rsidRPr="00FF1361">
        <w:rPr>
          <w:rFonts w:asciiTheme="majorHAnsi" w:hAnsiTheme="majorHAnsi" w:cs="Times New Roman"/>
          <w:sz w:val="24"/>
          <w:szCs w:val="24"/>
          <w:lang w:val="it-IT"/>
        </w:rPr>
        <w:t>42/11, 57/14, 28/15 i 42/17</w:t>
      </w:r>
      <w:r w:rsidRPr="00FF1361">
        <w:rPr>
          <w:rFonts w:asciiTheme="majorHAnsi" w:hAnsiTheme="majorHAnsi" w:cs="Times New Roman"/>
          <w:sz w:val="24"/>
          <w:szCs w:val="24"/>
          <w:lang w:val="it-IT"/>
        </w:rPr>
        <w:t xml:space="preserve">) </w:t>
      </w:r>
      <w:r w:rsidR="004F2BD6" w:rsidRPr="00FF1361">
        <w:rPr>
          <w:rFonts w:asciiTheme="majorHAnsi" w:hAnsiTheme="majorHAnsi" w:cs="Times New Roman"/>
          <w:color w:val="000000"/>
          <w:sz w:val="24"/>
          <w:szCs w:val="24"/>
          <w:lang w:val="pl-PL"/>
        </w:rPr>
        <w:t>Željeznička infrastruktura Crne Gore AD Podgorica</w:t>
      </w:r>
      <w:r w:rsidRPr="00FF1361">
        <w:rPr>
          <w:rFonts w:asciiTheme="majorHAnsi" w:hAnsiTheme="majorHAnsi" w:cs="Times New Roman"/>
          <w:color w:val="000000"/>
          <w:sz w:val="24"/>
          <w:szCs w:val="24"/>
          <w:lang w:val="pl-PL"/>
        </w:rPr>
        <w:t xml:space="preserve">  </w:t>
      </w:r>
      <w:r w:rsidRPr="00FF1361">
        <w:rPr>
          <w:rFonts w:asciiTheme="majorHAnsi" w:hAnsiTheme="majorHAnsi" w:cs="Times New Roman"/>
          <w:sz w:val="24"/>
          <w:szCs w:val="24"/>
          <w:lang w:val="it-IT"/>
        </w:rPr>
        <w:t>objavljuje na Portalu javnih nabavki</w:t>
      </w:r>
    </w:p>
    <w:p w:rsidR="00B460F9" w:rsidRPr="00FF1361" w:rsidRDefault="00B460F9" w:rsidP="00B460F9">
      <w:pPr>
        <w:jc w:val="both"/>
        <w:rPr>
          <w:rFonts w:asciiTheme="majorHAnsi" w:hAnsiTheme="majorHAnsi" w:cs="Times New Roman"/>
          <w:sz w:val="24"/>
          <w:szCs w:val="24"/>
          <w:lang w:val="it-IT"/>
        </w:rPr>
      </w:pPr>
      <w:r w:rsidRPr="00FF1361">
        <w:rPr>
          <w:rFonts w:asciiTheme="majorHAnsi" w:hAnsiTheme="majorHAnsi" w:cs="Times New Roman"/>
          <w:sz w:val="24"/>
          <w:szCs w:val="24"/>
          <w:lang w:val="it-IT"/>
        </w:rPr>
        <w:t xml:space="preserve">                                        </w:t>
      </w:r>
    </w:p>
    <w:p w:rsidR="00B460F9" w:rsidRPr="00FF1361"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FF1361" w:rsidRDefault="00B460F9" w:rsidP="00B460F9">
      <w:pPr>
        <w:rPr>
          <w:rFonts w:asciiTheme="majorHAnsi" w:hAnsiTheme="majorHAnsi" w:cs="Times New Roman"/>
          <w:color w:val="000000"/>
          <w:sz w:val="24"/>
          <w:szCs w:val="24"/>
          <w:lang w:val="it-IT"/>
        </w:rPr>
      </w:pPr>
    </w:p>
    <w:p w:rsidR="00B460F9" w:rsidRPr="00FF1361" w:rsidRDefault="00B460F9" w:rsidP="00B460F9">
      <w:pPr>
        <w:pStyle w:val="Heading1"/>
        <w:rPr>
          <w:rFonts w:asciiTheme="majorHAnsi" w:hAnsiTheme="majorHAnsi"/>
          <w:color w:val="000000"/>
          <w:sz w:val="24"/>
          <w:szCs w:val="24"/>
          <w:lang w:val="it-IT"/>
        </w:rPr>
      </w:pPr>
    </w:p>
    <w:p w:rsidR="00B460F9" w:rsidRPr="00FF1361" w:rsidRDefault="00B460F9" w:rsidP="00B460F9">
      <w:pPr>
        <w:spacing w:after="0" w:line="240" w:lineRule="auto"/>
        <w:jc w:val="center"/>
        <w:rPr>
          <w:rFonts w:asciiTheme="majorHAnsi" w:hAnsiTheme="majorHAnsi" w:cs="Times New Roman"/>
          <w:b/>
          <w:bCs/>
          <w:color w:val="000000"/>
          <w:sz w:val="32"/>
          <w:szCs w:val="32"/>
          <w:lang w:val="it-IT"/>
        </w:rPr>
      </w:pPr>
      <w:r w:rsidRPr="00FF1361">
        <w:rPr>
          <w:rFonts w:asciiTheme="majorHAnsi" w:hAnsiTheme="majorHAnsi" w:cs="Times New Roman"/>
          <w:b/>
          <w:bCs/>
          <w:color w:val="000000"/>
          <w:sz w:val="32"/>
          <w:szCs w:val="32"/>
          <w:lang w:val="it-IT"/>
        </w:rPr>
        <w:t>TENDERSKU DOKUMENTACIJU</w:t>
      </w:r>
    </w:p>
    <w:p w:rsidR="00B460F9" w:rsidRPr="00FF1361" w:rsidRDefault="00B460F9" w:rsidP="00B460F9">
      <w:pPr>
        <w:spacing w:after="0" w:line="240" w:lineRule="auto"/>
        <w:jc w:val="center"/>
        <w:rPr>
          <w:rFonts w:asciiTheme="majorHAnsi" w:hAnsiTheme="majorHAnsi" w:cs="Times New Roman"/>
          <w:b/>
          <w:bCs/>
          <w:color w:val="000000"/>
          <w:sz w:val="32"/>
          <w:szCs w:val="32"/>
          <w:lang w:val="it-IT"/>
        </w:rPr>
      </w:pPr>
      <w:r w:rsidRPr="00FF1361">
        <w:rPr>
          <w:rFonts w:asciiTheme="majorHAnsi" w:hAnsiTheme="majorHAnsi" w:cs="Times New Roman"/>
          <w:b/>
          <w:bCs/>
          <w:color w:val="000000"/>
          <w:sz w:val="32"/>
          <w:szCs w:val="32"/>
          <w:lang w:val="it-IT"/>
        </w:rPr>
        <w:t>ZA OTVORENI POSTUPAK JAVNE NABAVKE ZA NABAVKU</w:t>
      </w:r>
    </w:p>
    <w:p w:rsidR="00687A8C" w:rsidRPr="00FF1361" w:rsidRDefault="00D5644E" w:rsidP="00687A8C">
      <w:pPr>
        <w:spacing w:after="0" w:line="240" w:lineRule="auto"/>
        <w:jc w:val="center"/>
        <w:rPr>
          <w:rFonts w:asciiTheme="majorHAnsi" w:hAnsiTheme="majorHAnsi" w:cs="Times New Roman"/>
          <w:b/>
          <w:color w:val="C00000"/>
          <w:sz w:val="32"/>
          <w:szCs w:val="32"/>
          <w:u w:val="single"/>
          <w:lang w:val="it-IT"/>
        </w:rPr>
      </w:pPr>
      <w:r w:rsidRPr="00FF1361">
        <w:rPr>
          <w:rFonts w:asciiTheme="majorHAnsi" w:hAnsiTheme="majorHAnsi" w:cs="Verdana"/>
          <w:b/>
          <w:bCs/>
          <w:color w:val="C00000"/>
          <w:sz w:val="32"/>
          <w:szCs w:val="32"/>
          <w:u w:val="single"/>
          <w:lang w:val="sr-Latn-CS"/>
        </w:rPr>
        <w:t>Građevinski materijal za zanatske radove</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E6161A">
        <w:rPr>
          <w:rFonts w:asciiTheme="majorHAnsi" w:hAnsiTheme="majorHAnsi" w:cs="Times New Roman"/>
          <w:b/>
          <w:color w:val="C00000"/>
          <w:sz w:val="32"/>
          <w:szCs w:val="32"/>
          <w:u w:val="single"/>
          <w:lang w:val="it-IT"/>
        </w:rPr>
        <w:t xml:space="preserve">broj </w:t>
      </w:r>
      <w:r w:rsidR="00E6161A" w:rsidRPr="00E6161A">
        <w:rPr>
          <w:rFonts w:asciiTheme="majorHAnsi" w:hAnsiTheme="majorHAnsi" w:cs="Times New Roman"/>
          <w:b/>
          <w:color w:val="C00000"/>
          <w:sz w:val="32"/>
          <w:szCs w:val="32"/>
          <w:u w:val="single"/>
          <w:lang w:val="it-IT"/>
        </w:rPr>
        <w:t>12997</w:t>
      </w:r>
      <w:r w:rsidRPr="00E6161A">
        <w:rPr>
          <w:rFonts w:asciiTheme="majorHAnsi" w:hAnsiTheme="majorHAnsi" w:cs="Times New Roman"/>
          <w:b/>
          <w:color w:val="C00000"/>
          <w:sz w:val="32"/>
          <w:szCs w:val="32"/>
          <w:u w:val="single"/>
          <w:lang w:val="it-IT"/>
        </w:rPr>
        <w:t>/5 (</w:t>
      </w:r>
      <w:r w:rsidR="00351982" w:rsidRPr="00E6161A">
        <w:rPr>
          <w:rFonts w:asciiTheme="majorHAnsi" w:hAnsiTheme="majorHAnsi" w:cs="Times New Roman"/>
          <w:b/>
          <w:color w:val="C00000"/>
          <w:sz w:val="32"/>
          <w:szCs w:val="32"/>
          <w:u w:val="single"/>
          <w:lang w:val="it-IT"/>
        </w:rPr>
        <w:t>49</w:t>
      </w:r>
      <w:r w:rsidRPr="00E6161A">
        <w:rPr>
          <w:rFonts w:asciiTheme="majorHAnsi" w:hAnsiTheme="majorHAnsi" w:cs="Times New Roman"/>
          <w:b/>
          <w:color w:val="C00000"/>
          <w:sz w:val="32"/>
          <w:szCs w:val="32"/>
          <w:u w:val="single"/>
          <w:lang w:val="it-IT"/>
        </w:rPr>
        <w:t>/1</w:t>
      </w:r>
      <w:r w:rsidR="00084FBB" w:rsidRPr="00E6161A">
        <w:rPr>
          <w:rFonts w:asciiTheme="majorHAnsi" w:hAnsiTheme="majorHAnsi" w:cs="Times New Roman"/>
          <w:b/>
          <w:color w:val="C00000"/>
          <w:sz w:val="32"/>
          <w:szCs w:val="32"/>
          <w:u w:val="single"/>
          <w:lang w:val="it-IT"/>
        </w:rPr>
        <w:t>9</w:t>
      </w:r>
      <w:r w:rsidRPr="00E6161A">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50CA5">
      <w:pPr>
        <w:pStyle w:val="TOCHeading"/>
        <w:ind w:firstLine="708"/>
        <w:rPr>
          <w:rFonts w:asciiTheme="majorHAnsi" w:hAnsiTheme="majorHAnsi"/>
          <w:sz w:val="24"/>
          <w:szCs w:val="24"/>
        </w:rPr>
      </w:pPr>
    </w:p>
    <w:p w:rsidR="005B2414" w:rsidRPr="00BA04F0" w:rsidRDefault="00C60CFD">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906BB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7</w:t>
        </w:r>
        <w:r w:rsidR="00C60CFD" w:rsidRPr="00BA04F0">
          <w:rPr>
            <w:rFonts w:asciiTheme="majorHAnsi" w:hAnsiTheme="majorHAnsi" w:cs="Times New Roman"/>
            <w:noProof/>
            <w:webHidden/>
            <w:sz w:val="24"/>
            <w:szCs w:val="24"/>
          </w:rPr>
          <w:fldChar w:fldCharType="end"/>
        </w:r>
      </w:hyperlink>
    </w:p>
    <w:p w:rsidR="005B2414" w:rsidRPr="00BA04F0" w:rsidRDefault="00906BB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FE4CB5">
          <w:rPr>
            <w:rFonts w:asciiTheme="majorHAnsi" w:hAnsiTheme="majorHAnsi" w:cs="Times New Roman"/>
            <w:noProof/>
            <w:webHidden/>
            <w:sz w:val="24"/>
            <w:szCs w:val="24"/>
          </w:rPr>
          <w:t>1</w:t>
        </w:r>
        <w:r w:rsidR="009F2361">
          <w:rPr>
            <w:rFonts w:asciiTheme="majorHAnsi" w:hAnsiTheme="majorHAnsi" w:cs="Times New Roman"/>
            <w:noProof/>
            <w:webHidden/>
            <w:sz w:val="24"/>
            <w:szCs w:val="24"/>
          </w:rPr>
          <w:t>3</w:t>
        </w:r>
      </w:hyperlink>
    </w:p>
    <w:p w:rsidR="005B2414" w:rsidRPr="00BA04F0" w:rsidRDefault="00906BB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FE4CB5">
          <w:rPr>
            <w:rFonts w:asciiTheme="majorHAnsi" w:hAnsiTheme="majorHAnsi" w:cs="Times New Roman"/>
            <w:noProof/>
            <w:webHidden/>
            <w:sz w:val="24"/>
            <w:szCs w:val="24"/>
          </w:rPr>
          <w:t>1</w:t>
        </w:r>
        <w:r w:rsidR="009F2361">
          <w:rPr>
            <w:rFonts w:asciiTheme="majorHAnsi" w:hAnsiTheme="majorHAnsi" w:cs="Times New Roman"/>
            <w:noProof/>
            <w:webHidden/>
            <w:sz w:val="24"/>
            <w:szCs w:val="24"/>
          </w:rPr>
          <w:t>4</w:t>
        </w:r>
      </w:hyperlink>
    </w:p>
    <w:p w:rsidR="005B2414" w:rsidRPr="00BA04F0" w:rsidRDefault="00906BB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15</w:t>
        </w:r>
        <w:r w:rsidR="00C60CFD" w:rsidRPr="00BA04F0">
          <w:rPr>
            <w:rFonts w:asciiTheme="majorHAnsi" w:hAnsiTheme="majorHAnsi" w:cs="Times New Roman"/>
            <w:noProof/>
            <w:webHidden/>
            <w:sz w:val="24"/>
            <w:szCs w:val="24"/>
          </w:rPr>
          <w:fldChar w:fldCharType="end"/>
        </w:r>
      </w:hyperlink>
    </w:p>
    <w:p w:rsidR="005B2414" w:rsidRPr="00BA04F0" w:rsidRDefault="00906BB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16</w:t>
        </w:r>
        <w:r w:rsidR="00C60CFD" w:rsidRPr="00BA04F0">
          <w:rPr>
            <w:rFonts w:asciiTheme="majorHAnsi" w:hAnsiTheme="majorHAnsi" w:cs="Times New Roman"/>
            <w:noProof/>
            <w:webHidden/>
            <w:sz w:val="24"/>
            <w:szCs w:val="24"/>
          </w:rPr>
          <w:fldChar w:fldCharType="end"/>
        </w:r>
      </w:hyperlink>
      <w:hyperlink w:anchor="_Toc418775201" w:history="1"/>
    </w:p>
    <w:p w:rsidR="005B2414" w:rsidRPr="00BA04F0" w:rsidRDefault="00906BB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17</w:t>
        </w:r>
        <w:r w:rsidR="00C60CFD" w:rsidRPr="00BA04F0">
          <w:rPr>
            <w:rFonts w:asciiTheme="majorHAnsi" w:hAnsiTheme="majorHAnsi" w:cs="Times New Roman"/>
            <w:noProof/>
            <w:webHidden/>
            <w:sz w:val="24"/>
            <w:szCs w:val="24"/>
          </w:rPr>
          <w:fldChar w:fldCharType="end"/>
        </w:r>
      </w:hyperlink>
    </w:p>
    <w:p w:rsidR="005B2414" w:rsidRDefault="00906BBE"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18</w:t>
        </w:r>
        <w:r w:rsidR="00C60CFD" w:rsidRPr="00BA04F0">
          <w:rPr>
            <w:rFonts w:asciiTheme="majorHAnsi" w:hAnsiTheme="majorHAnsi" w:cs="Times New Roman"/>
            <w:noProof/>
            <w:webHidden/>
            <w:sz w:val="24"/>
            <w:szCs w:val="24"/>
          </w:rPr>
          <w:fldChar w:fldCharType="end"/>
        </w:r>
      </w:hyperlink>
    </w:p>
    <w:p w:rsidR="00EF4BFA" w:rsidRDefault="00906BBE"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9F2361">
          <w:rPr>
            <w:rFonts w:asciiTheme="majorHAnsi" w:hAnsiTheme="majorHAnsi" w:cs="Times New Roman"/>
            <w:noProof/>
            <w:webHidden/>
            <w:sz w:val="24"/>
            <w:szCs w:val="24"/>
          </w:rPr>
          <w:t>9</w:t>
        </w:r>
      </w:hyperlink>
    </w:p>
    <w:p w:rsidR="005B2414" w:rsidRPr="00BA04F0" w:rsidRDefault="00906BB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20</w:t>
        </w:r>
        <w:r w:rsidR="00C60CFD" w:rsidRPr="00BA04F0">
          <w:rPr>
            <w:rFonts w:asciiTheme="majorHAnsi" w:hAnsiTheme="majorHAnsi" w:cs="Times New Roman"/>
            <w:noProof/>
            <w:webHidden/>
            <w:sz w:val="24"/>
            <w:szCs w:val="24"/>
          </w:rPr>
          <w:fldChar w:fldCharType="end"/>
        </w:r>
      </w:hyperlink>
    </w:p>
    <w:p w:rsidR="005B2414" w:rsidRPr="00BA04F0" w:rsidRDefault="00906BB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26</w:t>
        </w:r>
        <w:r w:rsidR="00C60CFD" w:rsidRPr="00BA04F0">
          <w:rPr>
            <w:rFonts w:asciiTheme="majorHAnsi" w:hAnsiTheme="majorHAnsi" w:cs="Times New Roman"/>
            <w:noProof/>
            <w:webHidden/>
            <w:sz w:val="24"/>
            <w:szCs w:val="24"/>
          </w:rPr>
          <w:fldChar w:fldCharType="end"/>
        </w:r>
      </w:hyperlink>
    </w:p>
    <w:p w:rsidR="005B2414" w:rsidRPr="00BA04F0" w:rsidRDefault="00906BB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9F2361">
          <w:rPr>
            <w:rFonts w:asciiTheme="majorHAnsi" w:hAnsiTheme="majorHAnsi" w:cs="Times New Roman"/>
            <w:noProof/>
            <w:webHidden/>
            <w:sz w:val="24"/>
            <w:szCs w:val="24"/>
          </w:rPr>
          <w:t>28</w:t>
        </w:r>
      </w:hyperlink>
    </w:p>
    <w:p w:rsidR="005B2414" w:rsidRPr="00BA04F0" w:rsidRDefault="00906BB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29</w:t>
        </w:r>
        <w:r w:rsidR="00C60CFD" w:rsidRPr="00BA04F0">
          <w:rPr>
            <w:rFonts w:asciiTheme="majorHAnsi" w:hAnsiTheme="majorHAnsi" w:cs="Times New Roman"/>
            <w:noProof/>
            <w:webHidden/>
            <w:sz w:val="24"/>
            <w:szCs w:val="24"/>
          </w:rPr>
          <w:fldChar w:fldCharType="end"/>
        </w:r>
      </w:hyperlink>
    </w:p>
    <w:p w:rsidR="005B2414" w:rsidRPr="00BA04F0" w:rsidRDefault="00906BB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30</w:t>
        </w:r>
        <w:r w:rsidR="00C60CFD" w:rsidRPr="00BA04F0">
          <w:rPr>
            <w:rFonts w:asciiTheme="majorHAnsi" w:hAnsiTheme="majorHAnsi" w:cs="Times New Roman"/>
            <w:noProof/>
            <w:webHidden/>
            <w:sz w:val="24"/>
            <w:szCs w:val="24"/>
          </w:rPr>
          <w:fldChar w:fldCharType="end"/>
        </w:r>
      </w:hyperlink>
    </w:p>
    <w:p w:rsidR="005B2414" w:rsidRPr="00BA04F0" w:rsidRDefault="00906BB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31</w:t>
        </w:r>
        <w:r w:rsidR="00C60CFD" w:rsidRPr="00BA04F0">
          <w:rPr>
            <w:rFonts w:asciiTheme="majorHAnsi" w:hAnsiTheme="majorHAnsi" w:cs="Times New Roman"/>
            <w:noProof/>
            <w:webHidden/>
            <w:sz w:val="24"/>
            <w:szCs w:val="24"/>
          </w:rPr>
          <w:fldChar w:fldCharType="end"/>
        </w:r>
      </w:hyperlink>
    </w:p>
    <w:p w:rsidR="005B2414" w:rsidRPr="00BA04F0" w:rsidRDefault="00906BB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34</w:t>
        </w:r>
        <w:r w:rsidR="00C60CFD" w:rsidRPr="00BA04F0">
          <w:rPr>
            <w:rFonts w:asciiTheme="majorHAnsi" w:hAnsiTheme="majorHAnsi" w:cs="Times New Roman"/>
            <w:noProof/>
            <w:webHidden/>
            <w:sz w:val="24"/>
            <w:szCs w:val="24"/>
          </w:rPr>
          <w:fldChar w:fldCharType="end"/>
        </w:r>
      </w:hyperlink>
    </w:p>
    <w:p w:rsidR="005B2414" w:rsidRPr="00BA04F0" w:rsidRDefault="00906BB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38</w:t>
        </w:r>
        <w:r w:rsidR="00C60CFD" w:rsidRPr="00BA04F0">
          <w:rPr>
            <w:rFonts w:asciiTheme="majorHAnsi" w:hAnsiTheme="majorHAnsi" w:cs="Times New Roman"/>
            <w:noProof/>
            <w:webHidden/>
            <w:sz w:val="24"/>
            <w:szCs w:val="24"/>
          </w:rPr>
          <w:fldChar w:fldCharType="end"/>
        </w:r>
      </w:hyperlink>
    </w:p>
    <w:p w:rsidR="005B2414" w:rsidRPr="00BA04F0" w:rsidRDefault="00906BB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44</w:t>
        </w:r>
        <w:r w:rsidR="00C60CFD" w:rsidRPr="00BA04F0">
          <w:rPr>
            <w:rFonts w:asciiTheme="majorHAnsi" w:hAnsiTheme="majorHAnsi" w:cs="Times New Roman"/>
            <w:noProof/>
            <w:webHidden/>
            <w:sz w:val="24"/>
            <w:szCs w:val="24"/>
          </w:rPr>
          <w:fldChar w:fldCharType="end"/>
        </w:r>
      </w:hyperlink>
    </w:p>
    <w:p w:rsidR="005B2414" w:rsidRDefault="00906BBE">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373B49">
          <w:rPr>
            <w:rFonts w:asciiTheme="majorHAnsi" w:hAnsiTheme="majorHAnsi" w:cs="Times New Roman"/>
            <w:noProof/>
            <w:webHidden/>
            <w:sz w:val="24"/>
            <w:szCs w:val="24"/>
          </w:rPr>
          <w:t>45</w:t>
        </w:r>
        <w:r w:rsidR="00C60CFD"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C60CFD" w:rsidP="00B460F9">
      <w:pPr>
        <w:rPr>
          <w:rFonts w:asciiTheme="majorHAnsi" w:hAnsiTheme="majorHAnsi"/>
          <w:sz w:val="24"/>
          <w:szCs w:val="24"/>
        </w:rPr>
      </w:pPr>
      <w:r w:rsidRPr="00BA04F0">
        <w:rPr>
          <w:rFonts w:asciiTheme="majorHAnsi" w:hAnsiTheme="majorHAnsi"/>
          <w:sz w:val="24"/>
          <w:szCs w:val="24"/>
        </w:rPr>
        <w:fldChar w:fldCharType="end"/>
      </w:r>
    </w:p>
    <w:p w:rsidR="00B460F9" w:rsidRPr="008967B7"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0" w:name="_Toc413332214"/>
      <w:bookmarkStart w:id="1" w:name="_Toc416180133"/>
      <w:bookmarkStart w:id="2" w:name="_Toc418775194"/>
      <w:r w:rsidRPr="008967B7">
        <w:rPr>
          <w:rFonts w:asciiTheme="majorHAnsi" w:hAnsiTheme="majorHAnsi"/>
          <w:i w:val="0"/>
          <w:iCs w:val="0"/>
          <w:color w:val="000000"/>
          <w:sz w:val="24"/>
          <w:szCs w:val="24"/>
          <w:u w:val="none"/>
        </w:rPr>
        <w:lastRenderedPageBreak/>
        <w:t>POZIV</w:t>
      </w:r>
      <w:bookmarkEnd w:id="0"/>
      <w:r w:rsidRPr="008967B7">
        <w:rPr>
          <w:rFonts w:asciiTheme="majorHAnsi" w:hAnsiTheme="majorHAnsi"/>
          <w:i w:val="0"/>
          <w:iCs w:val="0"/>
          <w:color w:val="000000"/>
          <w:sz w:val="24"/>
          <w:szCs w:val="24"/>
          <w:u w:val="none"/>
        </w:rPr>
        <w:t xml:space="preserve"> ZA JAVNO NADMETANJE U OTVORENOM POSTUPKU JAVNE NABAVKE</w:t>
      </w:r>
      <w:bookmarkEnd w:id="1"/>
      <w:bookmarkEnd w:id="2"/>
    </w:p>
    <w:p w:rsidR="00B460F9" w:rsidRPr="008967B7" w:rsidRDefault="00B460F9" w:rsidP="00B460F9">
      <w:pPr>
        <w:spacing w:after="0" w:line="240" w:lineRule="auto"/>
        <w:ind w:left="360"/>
        <w:jc w:val="center"/>
        <w:rPr>
          <w:rFonts w:asciiTheme="majorHAnsi" w:hAnsiTheme="majorHAnsi" w:cs="Times New Roman"/>
          <w:b/>
          <w:bCs/>
          <w:color w:val="000000"/>
          <w:sz w:val="16"/>
          <w:szCs w:val="16"/>
          <w:lang w:val="pl-PL"/>
        </w:rPr>
      </w:pPr>
      <w:r w:rsidRPr="008967B7">
        <w:rPr>
          <w:rFonts w:asciiTheme="majorHAnsi" w:hAnsiTheme="majorHAnsi" w:cs="Times New Roman"/>
          <w:b/>
          <w:bCs/>
          <w:color w:val="000000"/>
          <w:sz w:val="24"/>
          <w:szCs w:val="24"/>
          <w:lang w:val="pl-PL"/>
        </w:rPr>
        <w:tab/>
      </w:r>
    </w:p>
    <w:p w:rsidR="00B460F9" w:rsidRPr="008967B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8967B7">
        <w:rPr>
          <w:rFonts w:asciiTheme="majorHAnsi" w:hAnsiTheme="majorHAnsi" w:cs="Times New Roman"/>
          <w:b/>
          <w:bCs/>
          <w:color w:val="000000"/>
          <w:sz w:val="24"/>
          <w:szCs w:val="24"/>
        </w:rPr>
        <w:t>I   Podaci o naručiocu</w:t>
      </w:r>
    </w:p>
    <w:p w:rsidR="00B460F9" w:rsidRPr="008967B7"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8967B7" w:rsidTr="00D0528A">
        <w:trPr>
          <w:trHeight w:val="612"/>
        </w:trPr>
        <w:tc>
          <w:tcPr>
            <w:tcW w:w="4624" w:type="dxa"/>
            <w:tcBorders>
              <w:top w:val="double" w:sz="4" w:space="0" w:color="auto"/>
            </w:tcBorders>
            <w:shd w:val="clear" w:color="auto" w:fill="F2F2F2" w:themeFill="background1" w:themeFillShade="F2"/>
            <w:vAlign w:val="center"/>
          </w:tcPr>
          <w:p w:rsidR="007324DE" w:rsidRPr="008967B7" w:rsidRDefault="007324DE" w:rsidP="00D0528A">
            <w:pPr>
              <w:spacing w:after="0" w:line="240" w:lineRule="auto"/>
              <w:rPr>
                <w:rFonts w:asciiTheme="majorHAnsi" w:hAnsiTheme="majorHAnsi" w:cs="Times New Roman"/>
                <w:b/>
                <w:color w:val="000000"/>
                <w:sz w:val="23"/>
                <w:szCs w:val="23"/>
              </w:rPr>
            </w:pPr>
            <w:r w:rsidRPr="008967B7">
              <w:rPr>
                <w:rFonts w:asciiTheme="majorHAnsi" w:hAnsiTheme="majorHAnsi" w:cs="Times New Roman"/>
                <w:b/>
                <w:color w:val="000000"/>
                <w:sz w:val="23"/>
                <w:szCs w:val="23"/>
              </w:rPr>
              <w:t>Naručilac:</w:t>
            </w:r>
          </w:p>
          <w:p w:rsidR="007324DE" w:rsidRPr="008967B7" w:rsidRDefault="007324DE" w:rsidP="00D0528A">
            <w:pPr>
              <w:spacing w:after="0" w:line="240" w:lineRule="auto"/>
              <w:rPr>
                <w:rFonts w:asciiTheme="majorHAnsi" w:hAnsiTheme="majorHAnsi" w:cs="Times New Roman"/>
                <w:b/>
                <w:color w:val="000000"/>
                <w:sz w:val="23"/>
                <w:szCs w:val="23"/>
              </w:rPr>
            </w:pPr>
            <w:r w:rsidRPr="008967B7">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8967B7" w:rsidRDefault="007324DE" w:rsidP="00D0528A">
            <w:pPr>
              <w:spacing w:after="0" w:line="240" w:lineRule="auto"/>
              <w:rPr>
                <w:rFonts w:asciiTheme="majorHAnsi" w:hAnsiTheme="majorHAnsi" w:cs="Times New Roman"/>
                <w:b/>
                <w:color w:val="000000"/>
                <w:sz w:val="23"/>
                <w:szCs w:val="23"/>
              </w:rPr>
            </w:pPr>
            <w:r w:rsidRPr="008967B7">
              <w:rPr>
                <w:rFonts w:asciiTheme="majorHAnsi" w:hAnsiTheme="majorHAnsi" w:cs="Times New Roman"/>
                <w:b/>
                <w:color w:val="000000"/>
                <w:sz w:val="23"/>
                <w:szCs w:val="23"/>
              </w:rPr>
              <w:t>Lice/a za davanje informacija:</w:t>
            </w:r>
          </w:p>
          <w:p w:rsidR="007324DE" w:rsidRPr="008967B7" w:rsidRDefault="00084FBB" w:rsidP="008E6487">
            <w:pPr>
              <w:numPr>
                <w:ilvl w:val="0"/>
                <w:numId w:val="4"/>
              </w:numPr>
              <w:spacing w:after="0" w:line="240" w:lineRule="auto"/>
              <w:ind w:left="720"/>
              <w:rPr>
                <w:rFonts w:asciiTheme="majorHAnsi" w:hAnsiTheme="majorHAnsi" w:cs="Times New Roman"/>
                <w:b/>
                <w:color w:val="000000"/>
                <w:sz w:val="23"/>
                <w:szCs w:val="23"/>
                <w:lang w:val="sr-Latn-CS"/>
              </w:rPr>
            </w:pPr>
            <w:r w:rsidRPr="008967B7">
              <w:rPr>
                <w:rFonts w:asciiTheme="majorHAnsi" w:hAnsiTheme="majorHAnsi" w:cs="Times New Roman"/>
                <w:b/>
                <w:color w:val="000000"/>
                <w:sz w:val="23"/>
                <w:szCs w:val="23"/>
              </w:rPr>
              <w:t>Adrijana Uglik, dipl.ecc</w:t>
            </w:r>
          </w:p>
          <w:p w:rsidR="007324DE" w:rsidRPr="008967B7" w:rsidRDefault="00084FBB" w:rsidP="008E6487">
            <w:pPr>
              <w:numPr>
                <w:ilvl w:val="0"/>
                <w:numId w:val="4"/>
              </w:numPr>
              <w:spacing w:after="0" w:line="240" w:lineRule="auto"/>
              <w:ind w:left="720"/>
              <w:rPr>
                <w:rFonts w:asciiTheme="majorHAnsi" w:hAnsiTheme="majorHAnsi" w:cs="Times New Roman"/>
                <w:b/>
                <w:color w:val="000000"/>
                <w:sz w:val="23"/>
                <w:szCs w:val="23"/>
                <w:lang w:val="sr-Latn-CS"/>
              </w:rPr>
            </w:pPr>
            <w:r w:rsidRPr="008967B7">
              <w:rPr>
                <w:rFonts w:asciiTheme="majorHAnsi" w:hAnsiTheme="majorHAnsi" w:cs="Times New Roman"/>
                <w:b/>
                <w:color w:val="000000"/>
                <w:sz w:val="23"/>
                <w:szCs w:val="23"/>
                <w:lang w:val="sr-Latn-CS"/>
              </w:rPr>
              <w:t>Dragica Koprivica</w:t>
            </w:r>
            <w:r w:rsidR="007324DE" w:rsidRPr="008967B7">
              <w:rPr>
                <w:rFonts w:asciiTheme="majorHAnsi" w:hAnsiTheme="majorHAnsi" w:cs="Times New Roman"/>
                <w:b/>
                <w:color w:val="000000"/>
                <w:sz w:val="23"/>
                <w:szCs w:val="23"/>
                <w:lang w:val="sr-Latn-CS"/>
              </w:rPr>
              <w:t>,</w:t>
            </w:r>
            <w:r w:rsidRPr="008967B7">
              <w:rPr>
                <w:rFonts w:asciiTheme="majorHAnsi" w:hAnsiTheme="majorHAnsi" w:cs="Times New Roman"/>
                <w:b/>
                <w:color w:val="000000"/>
                <w:sz w:val="23"/>
                <w:szCs w:val="23"/>
                <w:lang w:val="sr-Latn-CS"/>
              </w:rPr>
              <w:t xml:space="preserve"> </w:t>
            </w:r>
            <w:r w:rsidRPr="008967B7">
              <w:rPr>
                <w:rFonts w:asciiTheme="majorHAnsi" w:hAnsiTheme="majorHAnsi" w:cs="Times New Roman"/>
                <w:b/>
                <w:color w:val="000000"/>
                <w:lang w:val="sr-Latn-CS"/>
              </w:rPr>
              <w:t>dipl.građ.ing</w:t>
            </w:r>
          </w:p>
        </w:tc>
      </w:tr>
      <w:tr w:rsidR="007324DE" w:rsidRPr="008967B7" w:rsidTr="00D0528A">
        <w:trPr>
          <w:trHeight w:val="612"/>
        </w:trPr>
        <w:tc>
          <w:tcPr>
            <w:tcW w:w="4624" w:type="dxa"/>
            <w:shd w:val="clear" w:color="auto" w:fill="F2F2F2" w:themeFill="background1" w:themeFillShade="F2"/>
            <w:vAlign w:val="center"/>
          </w:tcPr>
          <w:p w:rsidR="007324DE" w:rsidRPr="008967B7" w:rsidRDefault="007324DE" w:rsidP="00D0528A">
            <w:pPr>
              <w:spacing w:after="0" w:line="240" w:lineRule="auto"/>
              <w:rPr>
                <w:rFonts w:asciiTheme="majorHAnsi" w:hAnsiTheme="majorHAnsi" w:cs="Times New Roman"/>
                <w:b/>
                <w:color w:val="000000"/>
                <w:sz w:val="23"/>
                <w:szCs w:val="23"/>
              </w:rPr>
            </w:pPr>
            <w:r w:rsidRPr="008967B7">
              <w:rPr>
                <w:rFonts w:asciiTheme="majorHAnsi" w:hAnsiTheme="majorHAnsi" w:cs="Times New Roman"/>
                <w:b/>
                <w:color w:val="000000"/>
                <w:sz w:val="23"/>
                <w:szCs w:val="23"/>
              </w:rPr>
              <w:t xml:space="preserve">Adresa:  </w:t>
            </w:r>
          </w:p>
          <w:p w:rsidR="007324DE" w:rsidRPr="008967B7" w:rsidRDefault="007324DE" w:rsidP="00D0528A">
            <w:pPr>
              <w:spacing w:after="0" w:line="240" w:lineRule="auto"/>
              <w:rPr>
                <w:rFonts w:asciiTheme="majorHAnsi" w:hAnsiTheme="majorHAnsi" w:cs="Times New Roman"/>
                <w:b/>
                <w:color w:val="000000"/>
                <w:sz w:val="23"/>
                <w:szCs w:val="23"/>
              </w:rPr>
            </w:pPr>
            <w:r w:rsidRPr="008967B7">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8967B7" w:rsidRDefault="007324DE" w:rsidP="00D0528A">
            <w:pPr>
              <w:spacing w:after="0" w:line="240" w:lineRule="auto"/>
              <w:rPr>
                <w:rFonts w:asciiTheme="majorHAnsi" w:hAnsiTheme="majorHAnsi" w:cs="Times New Roman"/>
                <w:b/>
                <w:color w:val="000000"/>
                <w:sz w:val="23"/>
                <w:szCs w:val="23"/>
              </w:rPr>
            </w:pPr>
            <w:r w:rsidRPr="008967B7">
              <w:rPr>
                <w:rFonts w:asciiTheme="majorHAnsi" w:hAnsiTheme="majorHAnsi" w:cs="Times New Roman"/>
                <w:b/>
                <w:color w:val="000000"/>
                <w:sz w:val="23"/>
                <w:szCs w:val="23"/>
              </w:rPr>
              <w:t>Poštanski broj: 81000</w:t>
            </w:r>
          </w:p>
        </w:tc>
      </w:tr>
      <w:tr w:rsidR="007324DE" w:rsidRPr="008967B7" w:rsidTr="00D0528A">
        <w:trPr>
          <w:trHeight w:val="515"/>
        </w:trPr>
        <w:tc>
          <w:tcPr>
            <w:tcW w:w="4624" w:type="dxa"/>
            <w:shd w:val="clear" w:color="auto" w:fill="F2F2F2" w:themeFill="background1" w:themeFillShade="F2"/>
            <w:vAlign w:val="center"/>
          </w:tcPr>
          <w:p w:rsidR="007324DE" w:rsidRPr="008967B7" w:rsidRDefault="007324DE" w:rsidP="00D0528A">
            <w:pPr>
              <w:spacing w:after="0" w:line="240" w:lineRule="auto"/>
              <w:rPr>
                <w:rFonts w:asciiTheme="majorHAnsi" w:hAnsiTheme="majorHAnsi" w:cs="Times New Roman"/>
                <w:b/>
                <w:color w:val="000000"/>
                <w:sz w:val="23"/>
                <w:szCs w:val="23"/>
              </w:rPr>
            </w:pPr>
            <w:r w:rsidRPr="008967B7">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8967B7" w:rsidRDefault="007324DE" w:rsidP="00D0528A">
            <w:pPr>
              <w:spacing w:after="0" w:line="240" w:lineRule="auto"/>
              <w:rPr>
                <w:rFonts w:asciiTheme="majorHAnsi" w:hAnsiTheme="majorHAnsi" w:cs="Times New Roman"/>
                <w:b/>
                <w:color w:val="000000"/>
                <w:sz w:val="23"/>
                <w:szCs w:val="23"/>
              </w:rPr>
            </w:pPr>
            <w:r w:rsidRPr="008967B7">
              <w:rPr>
                <w:rFonts w:asciiTheme="majorHAnsi" w:hAnsiTheme="majorHAnsi" w:cs="Times New Roman"/>
                <w:b/>
                <w:color w:val="000000"/>
                <w:sz w:val="23"/>
                <w:szCs w:val="23"/>
              </w:rPr>
              <w:t xml:space="preserve">PIB (Matični broj): 02723816 </w:t>
            </w:r>
          </w:p>
        </w:tc>
      </w:tr>
      <w:tr w:rsidR="007324DE" w:rsidRPr="008967B7" w:rsidTr="00D0528A">
        <w:trPr>
          <w:trHeight w:val="612"/>
        </w:trPr>
        <w:tc>
          <w:tcPr>
            <w:tcW w:w="4624" w:type="dxa"/>
            <w:shd w:val="clear" w:color="auto" w:fill="F2F2F2" w:themeFill="background1" w:themeFillShade="F2"/>
            <w:vAlign w:val="center"/>
          </w:tcPr>
          <w:p w:rsidR="007324DE" w:rsidRPr="008967B7" w:rsidRDefault="007324DE" w:rsidP="00D0528A">
            <w:pPr>
              <w:spacing w:after="0" w:line="240" w:lineRule="auto"/>
              <w:rPr>
                <w:rFonts w:asciiTheme="majorHAnsi" w:hAnsiTheme="majorHAnsi" w:cs="Times New Roman"/>
                <w:b/>
                <w:color w:val="000000"/>
                <w:sz w:val="23"/>
                <w:szCs w:val="23"/>
              </w:rPr>
            </w:pPr>
            <w:r w:rsidRPr="008967B7">
              <w:rPr>
                <w:rFonts w:asciiTheme="majorHAnsi" w:hAnsiTheme="majorHAnsi" w:cs="Times New Roman"/>
                <w:b/>
                <w:color w:val="000000"/>
                <w:sz w:val="23"/>
                <w:szCs w:val="23"/>
              </w:rPr>
              <w:t>Telefoni</w:t>
            </w:r>
            <w:r w:rsidR="000471EB" w:rsidRPr="008967B7">
              <w:rPr>
                <w:rFonts w:asciiTheme="majorHAnsi" w:hAnsiTheme="majorHAnsi" w:cs="Times New Roman"/>
                <w:b/>
                <w:color w:val="000000"/>
                <w:sz w:val="23"/>
                <w:szCs w:val="23"/>
              </w:rPr>
              <w:t>: +382 (0) 20 441-369</w:t>
            </w:r>
          </w:p>
          <w:p w:rsidR="007324DE" w:rsidRPr="008967B7" w:rsidRDefault="007324DE" w:rsidP="009177E6">
            <w:pPr>
              <w:spacing w:after="0" w:line="240" w:lineRule="auto"/>
              <w:rPr>
                <w:rFonts w:asciiTheme="majorHAnsi" w:hAnsiTheme="majorHAnsi" w:cs="Times New Roman"/>
                <w:b/>
                <w:color w:val="000000"/>
                <w:sz w:val="23"/>
                <w:szCs w:val="23"/>
              </w:rPr>
            </w:pPr>
            <w:r w:rsidRPr="008967B7">
              <w:rPr>
                <w:rFonts w:asciiTheme="majorHAnsi" w:hAnsiTheme="majorHAnsi" w:cs="Times New Roman"/>
                <w:b/>
                <w:color w:val="000000"/>
                <w:sz w:val="23"/>
                <w:szCs w:val="23"/>
              </w:rPr>
              <w:t xml:space="preserve">                    +382 (0) </w:t>
            </w:r>
            <w:r w:rsidR="00BB2C79" w:rsidRPr="008967B7">
              <w:rPr>
                <w:rFonts w:asciiTheme="majorHAnsi" w:hAnsiTheme="majorHAnsi" w:cs="Times New Roman"/>
                <w:b/>
                <w:color w:val="000000"/>
                <w:sz w:val="23"/>
                <w:szCs w:val="23"/>
              </w:rPr>
              <w:t>20</w:t>
            </w:r>
            <w:r w:rsidRPr="008967B7">
              <w:rPr>
                <w:rFonts w:asciiTheme="majorHAnsi" w:hAnsiTheme="majorHAnsi" w:cs="Times New Roman"/>
                <w:b/>
                <w:color w:val="000000"/>
                <w:sz w:val="23"/>
                <w:szCs w:val="23"/>
              </w:rPr>
              <w:t xml:space="preserve"> </w:t>
            </w:r>
            <w:r w:rsidR="00BB2C79" w:rsidRPr="008967B7">
              <w:rPr>
                <w:rFonts w:asciiTheme="majorHAnsi" w:hAnsiTheme="majorHAnsi" w:cs="Times New Roman"/>
                <w:b/>
                <w:color w:val="000000"/>
                <w:sz w:val="23"/>
                <w:szCs w:val="23"/>
              </w:rPr>
              <w:t>441</w:t>
            </w:r>
            <w:r w:rsidRPr="008967B7">
              <w:rPr>
                <w:rFonts w:asciiTheme="majorHAnsi" w:hAnsiTheme="majorHAnsi" w:cs="Times New Roman"/>
                <w:b/>
                <w:color w:val="000000"/>
                <w:sz w:val="23"/>
                <w:szCs w:val="23"/>
              </w:rPr>
              <w:t>-</w:t>
            </w:r>
            <w:r w:rsidR="00BB2C79" w:rsidRPr="008967B7">
              <w:rPr>
                <w:rFonts w:asciiTheme="majorHAnsi" w:hAnsiTheme="majorHAnsi" w:cs="Times New Roman"/>
                <w:b/>
                <w:color w:val="000000"/>
                <w:sz w:val="23"/>
                <w:szCs w:val="23"/>
              </w:rPr>
              <w:t>4</w:t>
            </w:r>
            <w:r w:rsidR="009177E6" w:rsidRPr="008967B7">
              <w:rPr>
                <w:rFonts w:asciiTheme="majorHAnsi" w:hAnsiTheme="majorHAnsi" w:cs="Times New Roman"/>
                <w:b/>
                <w:color w:val="000000"/>
                <w:sz w:val="23"/>
                <w:szCs w:val="23"/>
              </w:rPr>
              <w:t>7</w:t>
            </w:r>
            <w:r w:rsidR="000471EB" w:rsidRPr="008967B7">
              <w:rPr>
                <w:rFonts w:asciiTheme="majorHAnsi" w:hAnsiTheme="majorHAnsi" w:cs="Times New Roman"/>
                <w:b/>
                <w:color w:val="000000"/>
                <w:sz w:val="23"/>
                <w:szCs w:val="23"/>
              </w:rPr>
              <w:t>0</w:t>
            </w:r>
          </w:p>
        </w:tc>
        <w:tc>
          <w:tcPr>
            <w:tcW w:w="4663" w:type="dxa"/>
            <w:shd w:val="clear" w:color="auto" w:fill="F2F2F2" w:themeFill="background1" w:themeFillShade="F2"/>
            <w:vAlign w:val="center"/>
          </w:tcPr>
          <w:p w:rsidR="007324DE" w:rsidRPr="008967B7" w:rsidRDefault="007324DE" w:rsidP="00D0528A">
            <w:pPr>
              <w:spacing w:after="0" w:line="240" w:lineRule="auto"/>
              <w:rPr>
                <w:rFonts w:asciiTheme="majorHAnsi" w:hAnsiTheme="majorHAnsi" w:cs="Times New Roman"/>
                <w:b/>
                <w:color w:val="000000"/>
                <w:sz w:val="23"/>
                <w:szCs w:val="23"/>
              </w:rPr>
            </w:pPr>
            <w:r w:rsidRPr="008967B7">
              <w:rPr>
                <w:rFonts w:asciiTheme="majorHAnsi" w:hAnsiTheme="majorHAnsi" w:cs="Times New Roman"/>
                <w:b/>
                <w:color w:val="000000"/>
                <w:sz w:val="23"/>
                <w:szCs w:val="23"/>
              </w:rPr>
              <w:t>Faks: +382 (0) 20 441-348</w:t>
            </w:r>
          </w:p>
        </w:tc>
      </w:tr>
      <w:tr w:rsidR="007324DE" w:rsidRPr="008967B7" w:rsidTr="00D0528A">
        <w:trPr>
          <w:trHeight w:val="346"/>
        </w:trPr>
        <w:tc>
          <w:tcPr>
            <w:tcW w:w="4624" w:type="dxa"/>
            <w:tcBorders>
              <w:bottom w:val="double" w:sz="4" w:space="0" w:color="auto"/>
            </w:tcBorders>
            <w:shd w:val="clear" w:color="auto" w:fill="F2F2F2" w:themeFill="background1" w:themeFillShade="F2"/>
            <w:vAlign w:val="center"/>
          </w:tcPr>
          <w:p w:rsidR="007324DE" w:rsidRPr="008967B7" w:rsidRDefault="007324DE" w:rsidP="00D0528A">
            <w:pPr>
              <w:spacing w:after="0" w:line="240" w:lineRule="auto"/>
              <w:rPr>
                <w:rFonts w:asciiTheme="majorHAnsi" w:hAnsiTheme="majorHAnsi" w:cs="Times New Roman"/>
                <w:b/>
                <w:color w:val="000000"/>
                <w:sz w:val="23"/>
                <w:szCs w:val="23"/>
              </w:rPr>
            </w:pPr>
            <w:r w:rsidRPr="008967B7">
              <w:rPr>
                <w:rFonts w:asciiTheme="majorHAnsi" w:hAnsiTheme="majorHAnsi" w:cs="Times New Roman"/>
                <w:b/>
                <w:color w:val="000000"/>
                <w:sz w:val="23"/>
                <w:szCs w:val="23"/>
              </w:rPr>
              <w:t xml:space="preserve">E-mail adresa: </w:t>
            </w:r>
            <w:hyperlink r:id="rId10" w:history="1">
              <w:r w:rsidRPr="008967B7">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8967B7" w:rsidRDefault="007324DE" w:rsidP="00D0528A">
            <w:pPr>
              <w:spacing w:after="0" w:line="240" w:lineRule="auto"/>
              <w:rPr>
                <w:rFonts w:asciiTheme="majorHAnsi" w:hAnsiTheme="majorHAnsi" w:cs="Times New Roman"/>
                <w:b/>
                <w:color w:val="000000"/>
                <w:sz w:val="23"/>
                <w:szCs w:val="23"/>
              </w:rPr>
            </w:pPr>
            <w:r w:rsidRPr="008967B7">
              <w:rPr>
                <w:rFonts w:asciiTheme="majorHAnsi" w:hAnsiTheme="majorHAnsi" w:cs="Times New Roman"/>
                <w:b/>
                <w:color w:val="000000"/>
                <w:sz w:val="23"/>
                <w:szCs w:val="23"/>
              </w:rPr>
              <w:t xml:space="preserve">Internet stranica (web): </w:t>
            </w:r>
            <w:hyperlink r:id="rId11" w:history="1">
              <w:r w:rsidRPr="008967B7">
                <w:rPr>
                  <w:rStyle w:val="Hyperlink"/>
                  <w:rFonts w:asciiTheme="majorHAnsi" w:hAnsiTheme="majorHAnsi" w:cs="Times New Roman"/>
                  <w:b/>
                  <w:sz w:val="23"/>
                  <w:szCs w:val="23"/>
                </w:rPr>
                <w:t>www.zicg.me</w:t>
              </w:r>
            </w:hyperlink>
          </w:p>
        </w:tc>
      </w:tr>
    </w:tbl>
    <w:p w:rsidR="00B460F9" w:rsidRPr="008967B7" w:rsidRDefault="00B460F9" w:rsidP="00B460F9">
      <w:pPr>
        <w:spacing w:after="0" w:line="240" w:lineRule="auto"/>
        <w:jc w:val="both"/>
        <w:rPr>
          <w:rFonts w:asciiTheme="majorHAnsi" w:hAnsiTheme="majorHAnsi" w:cs="Times New Roman"/>
          <w:color w:val="000000"/>
          <w:sz w:val="24"/>
          <w:szCs w:val="24"/>
          <w:lang w:val="pl-PL"/>
        </w:rPr>
      </w:pPr>
    </w:p>
    <w:p w:rsidR="00B460F9" w:rsidRPr="008967B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8967B7">
        <w:rPr>
          <w:rFonts w:asciiTheme="majorHAnsi" w:hAnsiTheme="majorHAnsi" w:cs="Times New Roman"/>
          <w:b/>
          <w:bCs/>
          <w:color w:val="000000"/>
          <w:sz w:val="24"/>
          <w:szCs w:val="24"/>
          <w:lang w:val="pl-PL"/>
        </w:rPr>
        <w:t>II Vrsta postupka</w:t>
      </w:r>
    </w:p>
    <w:p w:rsidR="00B460F9" w:rsidRPr="008967B7" w:rsidRDefault="00B460F9" w:rsidP="00B460F9">
      <w:pPr>
        <w:spacing w:after="0" w:line="240" w:lineRule="auto"/>
        <w:jc w:val="both"/>
        <w:rPr>
          <w:rFonts w:asciiTheme="majorHAnsi" w:hAnsiTheme="majorHAnsi" w:cs="Times New Roman"/>
          <w:b/>
          <w:bCs/>
          <w:color w:val="000000"/>
          <w:sz w:val="10"/>
          <w:szCs w:val="10"/>
          <w:lang w:val="pl-PL"/>
        </w:rPr>
      </w:pPr>
    </w:p>
    <w:p w:rsidR="00B460F9" w:rsidRPr="008967B7" w:rsidRDefault="00B460F9" w:rsidP="00B460F9">
      <w:pPr>
        <w:spacing w:after="0" w:line="240" w:lineRule="auto"/>
        <w:jc w:val="both"/>
        <w:rPr>
          <w:rFonts w:asciiTheme="majorHAnsi" w:hAnsiTheme="majorHAnsi" w:cs="Times New Roman"/>
          <w:color w:val="000000"/>
          <w:sz w:val="24"/>
          <w:szCs w:val="24"/>
        </w:rPr>
      </w:pPr>
      <w:r w:rsidRPr="008967B7">
        <w:rPr>
          <w:rFonts w:asciiTheme="majorHAnsi" w:hAnsiTheme="majorHAnsi" w:cs="Times New Roman"/>
          <w:color w:val="000000"/>
          <w:sz w:val="24"/>
          <w:szCs w:val="24"/>
        </w:rPr>
        <w:t>- otvoreni postupak.</w:t>
      </w:r>
    </w:p>
    <w:p w:rsidR="00B460F9" w:rsidRPr="008967B7" w:rsidRDefault="00B460F9" w:rsidP="00B460F9">
      <w:pPr>
        <w:spacing w:after="0" w:line="240" w:lineRule="auto"/>
        <w:jc w:val="both"/>
        <w:rPr>
          <w:rFonts w:asciiTheme="majorHAnsi" w:hAnsiTheme="majorHAnsi" w:cs="Times New Roman"/>
          <w:color w:val="000000"/>
          <w:sz w:val="16"/>
          <w:szCs w:val="16"/>
        </w:rPr>
      </w:pPr>
    </w:p>
    <w:p w:rsidR="00B460F9" w:rsidRPr="008967B7" w:rsidRDefault="00B460F9" w:rsidP="00B460F9">
      <w:pPr>
        <w:spacing w:after="0" w:line="240" w:lineRule="auto"/>
        <w:jc w:val="both"/>
        <w:rPr>
          <w:rFonts w:asciiTheme="majorHAnsi" w:hAnsiTheme="majorHAnsi" w:cs="Times New Roman"/>
          <w:color w:val="000000"/>
          <w:sz w:val="16"/>
          <w:szCs w:val="16"/>
        </w:rPr>
      </w:pPr>
    </w:p>
    <w:p w:rsidR="00B460F9" w:rsidRPr="008967B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8967B7">
        <w:rPr>
          <w:rFonts w:asciiTheme="majorHAnsi" w:hAnsiTheme="majorHAnsi" w:cs="Times New Roman"/>
          <w:b/>
          <w:bCs/>
          <w:color w:val="000000"/>
          <w:sz w:val="24"/>
          <w:szCs w:val="24"/>
        </w:rPr>
        <w:t>III  Predmet javne nabavke</w:t>
      </w:r>
    </w:p>
    <w:p w:rsidR="00B460F9" w:rsidRPr="008967B7" w:rsidRDefault="00B460F9" w:rsidP="00B460F9">
      <w:pPr>
        <w:spacing w:after="0" w:line="240" w:lineRule="auto"/>
        <w:jc w:val="both"/>
        <w:rPr>
          <w:rFonts w:asciiTheme="majorHAnsi" w:hAnsiTheme="majorHAnsi" w:cs="Times New Roman"/>
          <w:b/>
          <w:bCs/>
          <w:color w:val="000000"/>
          <w:sz w:val="16"/>
          <w:szCs w:val="16"/>
        </w:rPr>
      </w:pPr>
    </w:p>
    <w:p w:rsidR="00B460F9" w:rsidRPr="008967B7"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8967B7">
        <w:rPr>
          <w:rFonts w:asciiTheme="majorHAnsi" w:hAnsiTheme="majorHAnsi" w:cs="Times New Roman"/>
          <w:b/>
          <w:bCs/>
          <w:color w:val="000000"/>
          <w:sz w:val="24"/>
          <w:szCs w:val="24"/>
        </w:rPr>
        <w:t>Vrsta predmeta javne nabavke</w:t>
      </w:r>
    </w:p>
    <w:p w:rsidR="00B460F9" w:rsidRPr="008967B7" w:rsidRDefault="00B460F9" w:rsidP="00B460F9">
      <w:pPr>
        <w:spacing w:after="0" w:line="240" w:lineRule="auto"/>
        <w:jc w:val="both"/>
        <w:rPr>
          <w:rFonts w:asciiTheme="majorHAnsi" w:hAnsiTheme="majorHAnsi" w:cs="Times New Roman"/>
          <w:b/>
          <w:bCs/>
          <w:color w:val="000000"/>
          <w:sz w:val="16"/>
          <w:szCs w:val="16"/>
        </w:rPr>
      </w:pPr>
    </w:p>
    <w:p w:rsidR="00B460F9" w:rsidRPr="008967B7" w:rsidRDefault="003D00C6" w:rsidP="00B460F9">
      <w:pPr>
        <w:spacing w:after="0" w:line="240" w:lineRule="auto"/>
        <w:ind w:left="709"/>
        <w:jc w:val="both"/>
        <w:rPr>
          <w:rFonts w:asciiTheme="majorHAnsi" w:hAnsiTheme="majorHAnsi" w:cs="Times New Roman"/>
          <w:color w:val="000000"/>
          <w:sz w:val="24"/>
          <w:szCs w:val="24"/>
          <w:lang w:val="da-DK"/>
        </w:rPr>
      </w:pPr>
      <w:r w:rsidRPr="008967B7">
        <w:rPr>
          <w:rFonts w:asciiTheme="majorHAnsi" w:hAnsiTheme="majorHAnsi" w:cs="Times New Roman"/>
          <w:color w:val="000000"/>
          <w:sz w:val="24"/>
          <w:szCs w:val="24"/>
        </w:rPr>
        <w:sym w:font="Wingdings" w:char="F078"/>
      </w:r>
      <w:r w:rsidR="00B460F9" w:rsidRPr="008967B7">
        <w:rPr>
          <w:rFonts w:asciiTheme="majorHAnsi" w:hAnsiTheme="majorHAnsi" w:cs="Times New Roman"/>
          <w:color w:val="000000"/>
          <w:sz w:val="24"/>
          <w:szCs w:val="24"/>
          <w:lang w:val="da-DK"/>
        </w:rPr>
        <w:t xml:space="preserve"> Robe </w:t>
      </w:r>
    </w:p>
    <w:p w:rsidR="00B460F9" w:rsidRPr="008967B7" w:rsidRDefault="00B460F9" w:rsidP="00B460F9">
      <w:pPr>
        <w:spacing w:after="0" w:line="240" w:lineRule="auto"/>
        <w:jc w:val="both"/>
        <w:rPr>
          <w:rFonts w:asciiTheme="majorHAnsi" w:hAnsiTheme="majorHAnsi" w:cs="Times New Roman"/>
          <w:color w:val="000000"/>
          <w:sz w:val="16"/>
          <w:szCs w:val="16"/>
        </w:rPr>
      </w:pPr>
    </w:p>
    <w:p w:rsidR="00B460F9" w:rsidRPr="008967B7"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8967B7">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8967B7" w:rsidTr="00C0566E">
        <w:tc>
          <w:tcPr>
            <w:tcW w:w="9179" w:type="dxa"/>
            <w:tcBorders>
              <w:top w:val="single" w:sz="4" w:space="0" w:color="auto"/>
              <w:bottom w:val="single" w:sz="4" w:space="0" w:color="auto"/>
            </w:tcBorders>
          </w:tcPr>
          <w:p w:rsidR="00DF4387" w:rsidRPr="008967B7" w:rsidRDefault="00E7586F" w:rsidP="00D5644E">
            <w:pPr>
              <w:tabs>
                <w:tab w:val="left" w:pos="6120"/>
              </w:tabs>
              <w:spacing w:after="0" w:line="240" w:lineRule="auto"/>
              <w:jc w:val="both"/>
              <w:rPr>
                <w:rFonts w:asciiTheme="majorHAnsi" w:hAnsiTheme="majorHAnsi" w:cs="Arial"/>
                <w:sz w:val="23"/>
                <w:szCs w:val="23"/>
                <w:lang w:val="sr-Latn-CS"/>
              </w:rPr>
            </w:pPr>
            <w:r w:rsidRPr="008967B7">
              <w:rPr>
                <w:rFonts w:asciiTheme="majorHAnsi" w:hAnsiTheme="majorHAnsi"/>
                <w:b/>
                <w:i/>
                <w:sz w:val="24"/>
                <w:szCs w:val="24"/>
                <w:lang w:val="sr-Latn-CS"/>
              </w:rPr>
              <w:t xml:space="preserve">Nabavka i isporuka </w:t>
            </w:r>
            <w:r w:rsidR="00D5644E" w:rsidRPr="008967B7">
              <w:rPr>
                <w:rFonts w:asciiTheme="majorHAnsi" w:hAnsiTheme="majorHAnsi" w:cs="Verdana"/>
                <w:b/>
                <w:bCs/>
                <w:sz w:val="23"/>
                <w:szCs w:val="23"/>
                <w:lang w:val="sr-Latn-CS"/>
              </w:rPr>
              <w:t>građevinskog materijala za zanatske radove</w:t>
            </w:r>
            <w:r w:rsidRPr="008967B7">
              <w:rPr>
                <w:rFonts w:asciiTheme="majorHAnsi" w:hAnsiTheme="majorHAnsi" w:cs="Arial"/>
                <w:sz w:val="24"/>
                <w:szCs w:val="24"/>
                <w:lang w:val="sr-Latn-CS"/>
              </w:rPr>
              <w:t>, u svemu prema specifikaciji koja je sastavni dio Tenderske dokumentacije.</w:t>
            </w:r>
          </w:p>
        </w:tc>
      </w:tr>
    </w:tbl>
    <w:p w:rsidR="00B460F9" w:rsidRPr="008967B7" w:rsidRDefault="00B460F9" w:rsidP="00B460F9">
      <w:pPr>
        <w:spacing w:after="0" w:line="240" w:lineRule="auto"/>
        <w:jc w:val="center"/>
        <w:rPr>
          <w:rFonts w:asciiTheme="majorHAnsi" w:hAnsiTheme="majorHAnsi" w:cs="Times New Roman"/>
          <w:color w:val="000000"/>
        </w:rPr>
      </w:pPr>
    </w:p>
    <w:p w:rsidR="00B460F9" w:rsidRPr="008967B7"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8967B7">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8967B7" w:rsidTr="00C0566E">
        <w:tc>
          <w:tcPr>
            <w:tcW w:w="9179" w:type="dxa"/>
            <w:tcBorders>
              <w:top w:val="single" w:sz="4" w:space="0" w:color="auto"/>
              <w:bottom w:val="single" w:sz="4" w:space="0" w:color="auto"/>
            </w:tcBorders>
          </w:tcPr>
          <w:p w:rsidR="00B460F9" w:rsidRPr="008967B7" w:rsidRDefault="00D5644E" w:rsidP="00C0566E">
            <w:pPr>
              <w:spacing w:after="0" w:line="240" w:lineRule="auto"/>
              <w:rPr>
                <w:rFonts w:asciiTheme="majorHAnsi" w:hAnsiTheme="majorHAnsi" w:cs="Times New Roman"/>
                <w:color w:val="000000"/>
                <w:sz w:val="24"/>
                <w:szCs w:val="24"/>
              </w:rPr>
            </w:pPr>
            <w:r w:rsidRPr="008967B7">
              <w:rPr>
                <w:rFonts w:asciiTheme="majorHAnsi" w:eastAsia="Times New Roman" w:hAnsiTheme="majorHAnsi" w:cs="Times New Roman"/>
                <w:sz w:val="24"/>
                <w:szCs w:val="24"/>
              </w:rPr>
              <w:t>44100000-1 Gradevinski materijali i povezani proizvodi</w:t>
            </w:r>
          </w:p>
        </w:tc>
      </w:tr>
    </w:tbl>
    <w:p w:rsidR="00B460F9" w:rsidRPr="008967B7" w:rsidRDefault="00B460F9" w:rsidP="00B460F9">
      <w:pPr>
        <w:spacing w:after="0" w:line="240" w:lineRule="auto"/>
        <w:jc w:val="both"/>
        <w:rPr>
          <w:rFonts w:asciiTheme="majorHAnsi" w:hAnsiTheme="majorHAnsi" w:cs="Times New Roman"/>
          <w:color w:val="000000"/>
          <w:sz w:val="16"/>
          <w:szCs w:val="16"/>
          <w:lang w:val="pl-PL"/>
        </w:rPr>
      </w:pPr>
    </w:p>
    <w:p w:rsidR="00B460F9" w:rsidRPr="008967B7" w:rsidRDefault="00B460F9" w:rsidP="00B460F9">
      <w:pPr>
        <w:spacing w:after="0" w:line="240" w:lineRule="auto"/>
        <w:jc w:val="both"/>
        <w:rPr>
          <w:rFonts w:asciiTheme="majorHAnsi" w:hAnsiTheme="majorHAnsi" w:cs="Times New Roman"/>
          <w:color w:val="000000"/>
          <w:sz w:val="16"/>
          <w:szCs w:val="16"/>
          <w:lang w:val="pl-PL"/>
        </w:rPr>
      </w:pPr>
    </w:p>
    <w:p w:rsidR="00B460F9" w:rsidRPr="008967B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8967B7">
        <w:rPr>
          <w:rFonts w:asciiTheme="majorHAnsi" w:hAnsiTheme="majorHAnsi" w:cs="Times New Roman"/>
          <w:b/>
          <w:bCs/>
          <w:color w:val="000000"/>
          <w:sz w:val="24"/>
          <w:szCs w:val="24"/>
          <w:lang w:val="pl-PL"/>
        </w:rPr>
        <w:t>IV  Zaključivanje okvirnog sporazuma</w:t>
      </w:r>
    </w:p>
    <w:p w:rsidR="00B460F9" w:rsidRPr="008967B7" w:rsidRDefault="00B460F9" w:rsidP="00B460F9">
      <w:pPr>
        <w:spacing w:after="0" w:line="240" w:lineRule="auto"/>
        <w:jc w:val="both"/>
        <w:rPr>
          <w:rFonts w:asciiTheme="majorHAnsi" w:hAnsiTheme="majorHAnsi" w:cs="Times New Roman"/>
          <w:color w:val="000000"/>
          <w:sz w:val="16"/>
          <w:szCs w:val="16"/>
          <w:lang w:val="pl-PL"/>
        </w:rPr>
      </w:pPr>
    </w:p>
    <w:p w:rsidR="00B460F9" w:rsidRPr="008967B7" w:rsidRDefault="00B460F9" w:rsidP="00B460F9">
      <w:pPr>
        <w:spacing w:after="0" w:line="240" w:lineRule="auto"/>
        <w:jc w:val="both"/>
        <w:rPr>
          <w:rFonts w:asciiTheme="majorHAnsi" w:hAnsiTheme="majorHAnsi" w:cs="Times New Roman"/>
          <w:color w:val="000000"/>
          <w:sz w:val="24"/>
          <w:szCs w:val="24"/>
          <w:lang w:val="pl-PL"/>
        </w:rPr>
      </w:pPr>
      <w:r w:rsidRPr="008967B7">
        <w:rPr>
          <w:rFonts w:asciiTheme="majorHAnsi" w:hAnsiTheme="majorHAnsi" w:cs="Times New Roman"/>
          <w:color w:val="000000"/>
          <w:sz w:val="24"/>
          <w:szCs w:val="24"/>
          <w:lang w:val="pl-PL"/>
        </w:rPr>
        <w:t>Zaključiće se okvirni sporazum:</w:t>
      </w:r>
    </w:p>
    <w:p w:rsidR="00B460F9" w:rsidRPr="008967B7" w:rsidRDefault="00B460F9" w:rsidP="00B460F9">
      <w:pPr>
        <w:spacing w:after="0" w:line="240" w:lineRule="auto"/>
        <w:jc w:val="both"/>
        <w:rPr>
          <w:rFonts w:asciiTheme="majorHAnsi" w:hAnsiTheme="majorHAnsi" w:cs="Times New Roman"/>
          <w:color w:val="000000"/>
          <w:sz w:val="16"/>
          <w:szCs w:val="16"/>
          <w:lang w:val="pl-PL"/>
        </w:rPr>
      </w:pPr>
    </w:p>
    <w:p w:rsidR="00B460F9" w:rsidRPr="008967B7" w:rsidRDefault="00E17046" w:rsidP="00B460F9">
      <w:pPr>
        <w:spacing w:after="0" w:line="240" w:lineRule="auto"/>
        <w:jc w:val="both"/>
        <w:rPr>
          <w:rFonts w:asciiTheme="majorHAnsi" w:hAnsiTheme="majorHAnsi" w:cs="Times New Roman"/>
          <w:color w:val="000000"/>
          <w:sz w:val="24"/>
          <w:szCs w:val="24"/>
          <w:lang w:val="da-DK"/>
        </w:rPr>
      </w:pPr>
      <w:r w:rsidRPr="008967B7">
        <w:rPr>
          <w:rFonts w:asciiTheme="majorHAnsi" w:hAnsiTheme="majorHAnsi" w:cs="Times New Roman"/>
          <w:color w:val="000000"/>
          <w:sz w:val="24"/>
          <w:szCs w:val="24"/>
        </w:rPr>
        <w:sym w:font="Wingdings" w:char="F078"/>
      </w:r>
      <w:r w:rsidR="00B460F9" w:rsidRPr="008967B7">
        <w:rPr>
          <w:rFonts w:asciiTheme="majorHAnsi" w:hAnsiTheme="majorHAnsi" w:cs="Times New Roman"/>
          <w:color w:val="000000"/>
          <w:sz w:val="24"/>
          <w:szCs w:val="24"/>
          <w:lang w:val="da-DK"/>
        </w:rPr>
        <w:t xml:space="preserve"> ne</w:t>
      </w:r>
    </w:p>
    <w:p w:rsidR="00B460F9" w:rsidRPr="008967B7" w:rsidRDefault="00B460F9" w:rsidP="00B460F9">
      <w:pPr>
        <w:spacing w:after="0" w:line="240" w:lineRule="auto"/>
        <w:jc w:val="both"/>
        <w:rPr>
          <w:rFonts w:asciiTheme="majorHAnsi" w:hAnsiTheme="majorHAnsi" w:cs="Times New Roman"/>
          <w:color w:val="000000"/>
          <w:sz w:val="16"/>
          <w:szCs w:val="16"/>
          <w:lang w:val="pl-PL"/>
        </w:rPr>
      </w:pPr>
    </w:p>
    <w:p w:rsidR="00340BC2" w:rsidRPr="008967B7" w:rsidRDefault="00340BC2" w:rsidP="00B460F9">
      <w:pPr>
        <w:spacing w:after="0" w:line="240" w:lineRule="auto"/>
        <w:jc w:val="both"/>
        <w:rPr>
          <w:rFonts w:asciiTheme="majorHAnsi" w:hAnsiTheme="majorHAnsi" w:cs="Times New Roman"/>
          <w:color w:val="000000"/>
          <w:sz w:val="16"/>
          <w:szCs w:val="16"/>
          <w:lang w:val="pl-PL"/>
        </w:rPr>
      </w:pPr>
    </w:p>
    <w:p w:rsidR="00B460F9" w:rsidRPr="008967B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8967B7">
        <w:rPr>
          <w:rFonts w:asciiTheme="majorHAnsi" w:hAnsiTheme="majorHAnsi" w:cs="Times New Roman"/>
          <w:b/>
          <w:bCs/>
          <w:color w:val="000000"/>
          <w:sz w:val="24"/>
          <w:szCs w:val="24"/>
        </w:rPr>
        <w:t xml:space="preserve">V Način određivanja predmeta i </w:t>
      </w:r>
      <w:r w:rsidRPr="008967B7">
        <w:rPr>
          <w:rFonts w:asciiTheme="majorHAnsi" w:hAnsiTheme="majorHAnsi" w:cs="Times New Roman"/>
          <w:b/>
          <w:bCs/>
          <w:color w:val="000000"/>
          <w:sz w:val="24"/>
          <w:szCs w:val="24"/>
          <w:lang w:val="pl-PL"/>
        </w:rPr>
        <w:t>procijenjena vrijednost javne nabavke</w:t>
      </w:r>
      <w:r w:rsidRPr="008967B7">
        <w:rPr>
          <w:rFonts w:asciiTheme="majorHAnsi" w:hAnsiTheme="majorHAnsi" w:cs="Times New Roman"/>
          <w:b/>
          <w:bCs/>
          <w:color w:val="000000"/>
          <w:sz w:val="24"/>
          <w:szCs w:val="24"/>
        </w:rPr>
        <w:t>:</w:t>
      </w:r>
    </w:p>
    <w:p w:rsidR="00B460F9" w:rsidRPr="008967B7" w:rsidRDefault="00B460F9" w:rsidP="00B460F9">
      <w:pPr>
        <w:spacing w:after="0" w:line="240" w:lineRule="auto"/>
        <w:jc w:val="both"/>
        <w:rPr>
          <w:rFonts w:asciiTheme="majorHAnsi" w:hAnsiTheme="majorHAnsi" w:cs="Times New Roman"/>
          <w:color w:val="000000"/>
          <w:sz w:val="16"/>
          <w:szCs w:val="16"/>
        </w:rPr>
      </w:pPr>
    </w:p>
    <w:p w:rsidR="00B460F9" w:rsidRPr="008967B7" w:rsidRDefault="007C1947" w:rsidP="00B460F9">
      <w:pPr>
        <w:spacing w:after="0" w:line="240" w:lineRule="auto"/>
        <w:jc w:val="both"/>
        <w:rPr>
          <w:rFonts w:asciiTheme="majorHAnsi" w:hAnsiTheme="majorHAnsi" w:cs="Times New Roman"/>
          <w:b/>
          <w:bCs/>
          <w:color w:val="000000"/>
          <w:sz w:val="24"/>
          <w:szCs w:val="24"/>
          <w:lang w:val="pl-PL"/>
        </w:rPr>
      </w:pPr>
      <w:r w:rsidRPr="008967B7">
        <w:rPr>
          <w:rFonts w:asciiTheme="majorHAnsi" w:hAnsiTheme="majorHAnsi" w:cs="Times New Roman"/>
          <w:color w:val="000000"/>
          <w:sz w:val="24"/>
          <w:szCs w:val="24"/>
        </w:rPr>
        <w:sym w:font="Wingdings" w:char="F078"/>
      </w:r>
      <w:r w:rsidR="00B460F9" w:rsidRPr="008967B7">
        <w:rPr>
          <w:rFonts w:asciiTheme="majorHAnsi" w:hAnsiTheme="majorHAnsi" w:cs="Times New Roman"/>
          <w:color w:val="000000"/>
          <w:sz w:val="24"/>
          <w:szCs w:val="24"/>
        </w:rPr>
        <w:t xml:space="preserve"> </w:t>
      </w:r>
      <w:r w:rsidR="00B460F9" w:rsidRPr="008967B7">
        <w:rPr>
          <w:rFonts w:asciiTheme="majorHAnsi" w:hAnsiTheme="majorHAnsi" w:cs="Times New Roman"/>
          <w:b/>
          <w:bCs/>
          <w:color w:val="000000"/>
          <w:sz w:val="24"/>
          <w:szCs w:val="24"/>
          <w:lang w:val="pl-PL"/>
        </w:rPr>
        <w:t>Procijenjena vrijednost predmeta nabavke bez</w:t>
      </w:r>
      <w:r w:rsidR="00B460F9" w:rsidRPr="008967B7">
        <w:rPr>
          <w:rFonts w:asciiTheme="majorHAnsi" w:hAnsiTheme="majorHAnsi" w:cs="Times New Roman"/>
          <w:color w:val="000000"/>
          <w:sz w:val="24"/>
          <w:szCs w:val="24"/>
          <w:lang w:val="pl-PL"/>
        </w:rPr>
        <w:t xml:space="preserve"> </w:t>
      </w:r>
      <w:r w:rsidR="00B460F9" w:rsidRPr="008967B7">
        <w:rPr>
          <w:rFonts w:asciiTheme="majorHAnsi" w:hAnsiTheme="majorHAnsi" w:cs="Times New Roman"/>
          <w:b/>
          <w:bCs/>
          <w:color w:val="000000"/>
          <w:sz w:val="24"/>
          <w:szCs w:val="24"/>
          <w:lang w:val="pl-PL"/>
        </w:rPr>
        <w:t>zaključivanja okvirnog sporazuma</w:t>
      </w:r>
    </w:p>
    <w:p w:rsidR="00B460F9" w:rsidRPr="008967B7" w:rsidRDefault="00B460F9" w:rsidP="00B460F9">
      <w:pPr>
        <w:spacing w:after="0" w:line="240" w:lineRule="auto"/>
        <w:jc w:val="both"/>
        <w:rPr>
          <w:rFonts w:asciiTheme="majorHAnsi" w:hAnsiTheme="majorHAnsi" w:cs="Times New Roman"/>
          <w:color w:val="000000"/>
          <w:sz w:val="16"/>
          <w:szCs w:val="16"/>
        </w:rPr>
      </w:pPr>
    </w:p>
    <w:p w:rsidR="00B460F9" w:rsidRPr="008967B7" w:rsidRDefault="00B460F9" w:rsidP="00B460F9">
      <w:pPr>
        <w:spacing w:after="0" w:line="240" w:lineRule="auto"/>
        <w:jc w:val="both"/>
        <w:rPr>
          <w:rFonts w:asciiTheme="majorHAnsi" w:hAnsiTheme="majorHAnsi" w:cs="Times New Roman"/>
          <w:color w:val="000000"/>
          <w:sz w:val="24"/>
          <w:szCs w:val="24"/>
        </w:rPr>
      </w:pPr>
      <w:r w:rsidRPr="008967B7">
        <w:rPr>
          <w:rFonts w:asciiTheme="majorHAnsi" w:hAnsiTheme="majorHAnsi" w:cs="Times New Roman"/>
          <w:color w:val="000000"/>
          <w:sz w:val="24"/>
          <w:szCs w:val="24"/>
        </w:rPr>
        <w:t>Predmet javne nabavke se nabavlja:</w:t>
      </w:r>
    </w:p>
    <w:p w:rsidR="00B460F9" w:rsidRPr="008967B7" w:rsidRDefault="00B460F9" w:rsidP="00B460F9">
      <w:pPr>
        <w:spacing w:after="0" w:line="240" w:lineRule="auto"/>
        <w:jc w:val="both"/>
        <w:rPr>
          <w:rFonts w:asciiTheme="majorHAnsi" w:hAnsiTheme="majorHAnsi" w:cs="Times New Roman"/>
          <w:color w:val="000000"/>
          <w:sz w:val="16"/>
          <w:szCs w:val="16"/>
        </w:rPr>
      </w:pPr>
    </w:p>
    <w:p w:rsidR="00B460F9" w:rsidRPr="008967B7" w:rsidRDefault="007C1947" w:rsidP="00B460F9">
      <w:pPr>
        <w:spacing w:after="0" w:line="240" w:lineRule="auto"/>
        <w:jc w:val="both"/>
        <w:rPr>
          <w:rFonts w:asciiTheme="majorHAnsi" w:hAnsiTheme="majorHAnsi" w:cs="Times New Roman"/>
          <w:b/>
          <w:color w:val="000000"/>
          <w:sz w:val="24"/>
          <w:szCs w:val="24"/>
          <w:u w:val="single"/>
          <w:lang w:val="pl-PL"/>
        </w:rPr>
      </w:pPr>
      <w:r w:rsidRPr="008967B7">
        <w:rPr>
          <w:rFonts w:asciiTheme="majorHAnsi" w:hAnsiTheme="majorHAnsi" w:cs="Times New Roman"/>
          <w:color w:val="000000"/>
          <w:sz w:val="24"/>
          <w:szCs w:val="24"/>
        </w:rPr>
        <w:sym w:font="Wingdings" w:char="F078"/>
      </w:r>
      <w:r w:rsidR="00B460F9" w:rsidRPr="008967B7">
        <w:rPr>
          <w:rFonts w:asciiTheme="majorHAnsi" w:hAnsiTheme="majorHAnsi" w:cs="Times New Roman"/>
          <w:color w:val="000000"/>
          <w:sz w:val="24"/>
          <w:szCs w:val="24"/>
        </w:rPr>
        <w:t xml:space="preserve"> kao cjelina,</w:t>
      </w:r>
      <w:r w:rsidR="00B460F9" w:rsidRPr="008967B7">
        <w:rPr>
          <w:rFonts w:asciiTheme="majorHAnsi" w:hAnsiTheme="majorHAnsi" w:cs="Times New Roman"/>
          <w:color w:val="000000"/>
          <w:sz w:val="24"/>
          <w:szCs w:val="24"/>
          <w:lang w:val="pl-PL"/>
        </w:rPr>
        <w:t xml:space="preserve"> procijenjene vrijednosti sa uračunatim PDV-om</w:t>
      </w:r>
      <w:r w:rsidR="00DF4387" w:rsidRPr="008967B7">
        <w:rPr>
          <w:rFonts w:asciiTheme="majorHAnsi" w:hAnsiTheme="majorHAnsi" w:cs="Times New Roman"/>
          <w:color w:val="000000"/>
          <w:sz w:val="24"/>
          <w:szCs w:val="24"/>
          <w:lang w:val="pl-PL"/>
        </w:rPr>
        <w:t>:</w:t>
      </w:r>
      <w:r w:rsidR="00B460F9" w:rsidRPr="008967B7">
        <w:rPr>
          <w:rFonts w:asciiTheme="majorHAnsi" w:hAnsiTheme="majorHAnsi" w:cs="Times New Roman"/>
          <w:color w:val="000000"/>
          <w:sz w:val="24"/>
          <w:szCs w:val="24"/>
          <w:lang w:val="pl-PL"/>
        </w:rPr>
        <w:t xml:space="preserve"> </w:t>
      </w:r>
      <w:r w:rsidR="008C0349" w:rsidRPr="008967B7">
        <w:rPr>
          <w:rFonts w:asciiTheme="majorHAnsi" w:hAnsiTheme="majorHAnsi" w:cs="Times New Roman"/>
          <w:b/>
          <w:color w:val="000000"/>
          <w:sz w:val="24"/>
          <w:szCs w:val="24"/>
          <w:u w:val="single"/>
          <w:lang w:val="pl-PL"/>
        </w:rPr>
        <w:t>6</w:t>
      </w:r>
      <w:r w:rsidR="00D5644E" w:rsidRPr="008967B7">
        <w:rPr>
          <w:rFonts w:asciiTheme="majorHAnsi" w:hAnsiTheme="majorHAnsi" w:cs="Times New Roman"/>
          <w:b/>
          <w:color w:val="000000"/>
          <w:sz w:val="24"/>
          <w:szCs w:val="24"/>
          <w:u w:val="single"/>
          <w:lang w:val="pl-PL"/>
        </w:rPr>
        <w:t>0</w:t>
      </w:r>
      <w:r w:rsidRPr="008967B7">
        <w:rPr>
          <w:rFonts w:asciiTheme="majorHAnsi" w:hAnsiTheme="majorHAnsi" w:cs="Times New Roman"/>
          <w:b/>
          <w:color w:val="000000"/>
          <w:sz w:val="24"/>
          <w:szCs w:val="24"/>
          <w:u w:val="single"/>
          <w:lang w:val="pl-PL"/>
        </w:rPr>
        <w:t>.000,00</w:t>
      </w:r>
      <w:r w:rsidR="00B460F9" w:rsidRPr="008967B7">
        <w:rPr>
          <w:rFonts w:asciiTheme="majorHAnsi" w:hAnsiTheme="majorHAnsi" w:cs="Times New Roman"/>
          <w:b/>
          <w:color w:val="000000"/>
          <w:sz w:val="24"/>
          <w:szCs w:val="24"/>
          <w:u w:val="single"/>
          <w:lang w:val="pl-PL"/>
        </w:rPr>
        <w:t xml:space="preserve"> €;</w:t>
      </w:r>
    </w:p>
    <w:p w:rsidR="003B2B69" w:rsidRPr="008967B7" w:rsidRDefault="003B2B69" w:rsidP="00B460F9">
      <w:pPr>
        <w:spacing w:after="0" w:line="240" w:lineRule="auto"/>
        <w:jc w:val="both"/>
        <w:rPr>
          <w:rFonts w:asciiTheme="majorHAnsi" w:hAnsiTheme="majorHAnsi" w:cs="Times New Roman"/>
          <w:b/>
          <w:color w:val="000000"/>
          <w:sz w:val="16"/>
          <w:szCs w:val="16"/>
          <w:u w:val="single"/>
          <w:lang w:val="pl-PL"/>
        </w:rPr>
      </w:pPr>
    </w:p>
    <w:p w:rsidR="006D2A1A" w:rsidRPr="008967B7" w:rsidRDefault="006D2A1A" w:rsidP="00B460F9">
      <w:pPr>
        <w:spacing w:after="0" w:line="240" w:lineRule="auto"/>
        <w:jc w:val="both"/>
        <w:rPr>
          <w:rFonts w:asciiTheme="majorHAnsi" w:hAnsiTheme="majorHAnsi" w:cs="Times New Roman"/>
          <w:color w:val="000000"/>
          <w:sz w:val="16"/>
          <w:szCs w:val="16"/>
        </w:rPr>
      </w:pPr>
    </w:p>
    <w:p w:rsidR="00B460F9" w:rsidRPr="008967B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8967B7">
        <w:rPr>
          <w:rFonts w:asciiTheme="majorHAnsi" w:hAnsiTheme="majorHAnsi" w:cs="Times New Roman"/>
          <w:b/>
          <w:bCs/>
          <w:color w:val="000000"/>
          <w:sz w:val="24"/>
          <w:szCs w:val="24"/>
        </w:rPr>
        <w:t>VI Mogu</w:t>
      </w:r>
      <w:r w:rsidRPr="008967B7">
        <w:rPr>
          <w:rFonts w:asciiTheme="majorHAnsi" w:hAnsiTheme="majorHAnsi" w:cs="Times New Roman"/>
          <w:b/>
          <w:bCs/>
          <w:color w:val="000000"/>
          <w:sz w:val="24"/>
          <w:szCs w:val="24"/>
          <w:lang w:val="hr-HR"/>
        </w:rPr>
        <w:t>ć</w:t>
      </w:r>
      <w:r w:rsidRPr="008967B7">
        <w:rPr>
          <w:rFonts w:asciiTheme="majorHAnsi" w:hAnsiTheme="majorHAnsi" w:cs="Times New Roman"/>
          <w:b/>
          <w:bCs/>
          <w:color w:val="000000"/>
          <w:sz w:val="24"/>
          <w:szCs w:val="24"/>
        </w:rPr>
        <w:t>nost podnošenja alternativnih ponuda</w:t>
      </w:r>
    </w:p>
    <w:p w:rsidR="00B460F9" w:rsidRPr="008967B7" w:rsidRDefault="00B460F9" w:rsidP="00B460F9">
      <w:pPr>
        <w:spacing w:after="0" w:line="240" w:lineRule="auto"/>
        <w:jc w:val="both"/>
        <w:rPr>
          <w:rFonts w:asciiTheme="majorHAnsi" w:hAnsiTheme="majorHAnsi" w:cs="Times New Roman"/>
          <w:b/>
          <w:bCs/>
          <w:color w:val="000000"/>
          <w:sz w:val="16"/>
          <w:szCs w:val="16"/>
          <w:lang w:val="hr-HR"/>
        </w:rPr>
      </w:pPr>
    </w:p>
    <w:p w:rsidR="00C85D17" w:rsidRDefault="007C1947" w:rsidP="00B460F9">
      <w:pPr>
        <w:spacing w:after="0" w:line="240" w:lineRule="auto"/>
        <w:jc w:val="both"/>
        <w:rPr>
          <w:rFonts w:asciiTheme="majorHAnsi" w:hAnsiTheme="majorHAnsi" w:cs="Times New Roman"/>
          <w:color w:val="000000"/>
          <w:sz w:val="24"/>
          <w:szCs w:val="24"/>
          <w:lang w:val="pl-PL"/>
        </w:rPr>
      </w:pPr>
      <w:r w:rsidRPr="008967B7">
        <w:rPr>
          <w:rFonts w:asciiTheme="majorHAnsi" w:hAnsiTheme="majorHAnsi" w:cs="Times New Roman"/>
          <w:color w:val="000000"/>
          <w:sz w:val="24"/>
          <w:szCs w:val="24"/>
        </w:rPr>
        <w:sym w:font="Wingdings" w:char="F078"/>
      </w:r>
      <w:r w:rsidR="00B460F9" w:rsidRPr="008967B7">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8C034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8C0349">
        <w:rPr>
          <w:rFonts w:asciiTheme="majorHAnsi" w:hAnsiTheme="majorHAnsi" w:cs="Times New Roman"/>
          <w:b/>
          <w:bCs/>
          <w:color w:val="000000"/>
          <w:sz w:val="24"/>
          <w:szCs w:val="24"/>
          <w:lang w:val="sr-Latn-CS"/>
        </w:rPr>
        <w:lastRenderedPageBreak/>
        <w:t>VII Uslovi za učešće u postupku javne nabavke</w:t>
      </w:r>
    </w:p>
    <w:p w:rsidR="00B460F9" w:rsidRPr="008C034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8C034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8C0349">
        <w:rPr>
          <w:rFonts w:asciiTheme="majorHAnsi" w:hAnsiTheme="majorHAnsi" w:cs="Times New Roman"/>
          <w:b/>
          <w:bCs/>
          <w:color w:val="000000"/>
          <w:sz w:val="24"/>
          <w:szCs w:val="24"/>
          <w:lang w:val="sl-SI"/>
        </w:rPr>
        <w:t>a) Obavezni uslovi</w:t>
      </w:r>
      <w:r w:rsidRPr="008C0349">
        <w:rPr>
          <w:rFonts w:asciiTheme="majorHAnsi" w:hAnsiTheme="majorHAnsi" w:cs="Times New Roman"/>
          <w:b/>
          <w:bCs/>
          <w:color w:val="000000"/>
          <w:sz w:val="24"/>
          <w:szCs w:val="24"/>
          <w:u w:val="single"/>
          <w:lang w:val="sl-SI"/>
        </w:rPr>
        <w:t xml:space="preserve"> </w:t>
      </w:r>
    </w:p>
    <w:p w:rsidR="00B460F9" w:rsidRPr="008C0349" w:rsidRDefault="00B460F9" w:rsidP="00B460F9">
      <w:pPr>
        <w:spacing w:after="0" w:line="240" w:lineRule="auto"/>
        <w:jc w:val="both"/>
        <w:rPr>
          <w:rFonts w:asciiTheme="majorHAnsi" w:hAnsiTheme="majorHAnsi" w:cs="Times New Roman"/>
          <w:b/>
          <w:bCs/>
          <w:i/>
          <w:iCs/>
          <w:color w:val="000000"/>
          <w:sz w:val="20"/>
          <w:szCs w:val="20"/>
          <w:highlight w:val="yellow"/>
          <w:u w:val="single"/>
          <w:lang w:val="sl-SI"/>
        </w:rPr>
      </w:pPr>
    </w:p>
    <w:p w:rsidR="008C0349" w:rsidRPr="00EB256C" w:rsidRDefault="008C0349" w:rsidP="008C0349">
      <w:pPr>
        <w:autoSpaceDE w:val="0"/>
        <w:autoSpaceDN w:val="0"/>
        <w:adjustRightInd w:val="0"/>
        <w:spacing w:after="0" w:line="240" w:lineRule="auto"/>
        <w:jc w:val="both"/>
        <w:rPr>
          <w:rFonts w:asciiTheme="majorHAnsi" w:hAnsiTheme="majorHAnsi" w:cs="Times New Roman"/>
          <w:color w:val="000000"/>
          <w:sz w:val="24"/>
          <w:szCs w:val="24"/>
        </w:rPr>
      </w:pPr>
      <w:r w:rsidRPr="00EB256C">
        <w:rPr>
          <w:rFonts w:asciiTheme="majorHAnsi" w:hAnsiTheme="majorHAnsi" w:cs="Times New Roman"/>
          <w:color w:val="000000"/>
          <w:sz w:val="24"/>
          <w:szCs w:val="24"/>
        </w:rPr>
        <w:t>U postupku javne nabavke može da učestvuje samo ponuđač koji:</w:t>
      </w:r>
    </w:p>
    <w:p w:rsidR="008C0349" w:rsidRPr="00EB256C" w:rsidRDefault="008C0349" w:rsidP="008C034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EB256C">
        <w:rPr>
          <w:rFonts w:asciiTheme="majorHAnsi" w:hAnsiTheme="majorHAnsi" w:cs="Times New Roman"/>
          <w:color w:val="000000"/>
          <w:sz w:val="24"/>
          <w:szCs w:val="24"/>
        </w:rPr>
        <w:t>1</w:t>
      </w:r>
      <w:r w:rsidRPr="00EB256C">
        <w:rPr>
          <w:rFonts w:asciiTheme="majorHAnsi" w:hAnsiTheme="majorHAnsi" w:cs="Times New Roman"/>
          <w:color w:val="000000"/>
          <w:sz w:val="23"/>
          <w:szCs w:val="23"/>
        </w:rPr>
        <w:t>) je upisan u registar kod organa nadležnog za registraciju privrednih subjekata;</w:t>
      </w:r>
    </w:p>
    <w:p w:rsidR="008C0349" w:rsidRPr="00EB256C" w:rsidRDefault="008C0349" w:rsidP="008C034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EB256C">
        <w:rPr>
          <w:rFonts w:asciiTheme="majorHAnsi" w:hAnsiTheme="majorHAnsi" w:cs="Times New Roman"/>
          <w:color w:val="000000"/>
          <w:sz w:val="23"/>
          <w:szCs w:val="23"/>
        </w:rPr>
        <w:t>2) je uredno izvršio sve obaveze po osnovu poreza i doprinosa u skladu sa zakonom, odnosno propisima države u kojoj ima sjedište;</w:t>
      </w:r>
    </w:p>
    <w:p w:rsidR="008C0349" w:rsidRPr="00EB256C" w:rsidRDefault="008C0349" w:rsidP="008C034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EB256C">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8C0349" w:rsidRPr="00EB256C" w:rsidRDefault="008C0349" w:rsidP="008C034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8C0349" w:rsidRPr="00EB256C" w:rsidRDefault="008C0349" w:rsidP="008C0349">
      <w:pPr>
        <w:autoSpaceDE w:val="0"/>
        <w:autoSpaceDN w:val="0"/>
        <w:adjustRightInd w:val="0"/>
        <w:spacing w:after="0" w:line="240" w:lineRule="auto"/>
        <w:jc w:val="both"/>
        <w:rPr>
          <w:rFonts w:asciiTheme="majorHAnsi" w:hAnsiTheme="majorHAnsi" w:cs="Times New Roman"/>
          <w:color w:val="000000"/>
          <w:sz w:val="24"/>
          <w:szCs w:val="24"/>
        </w:rPr>
      </w:pPr>
      <w:r w:rsidRPr="00EB256C">
        <w:rPr>
          <w:rFonts w:asciiTheme="majorHAnsi" w:hAnsiTheme="majorHAnsi" w:cs="Times New Roman"/>
          <w:color w:val="000000"/>
          <w:sz w:val="24"/>
          <w:szCs w:val="24"/>
        </w:rPr>
        <w:t>Uslovi iz stava 1 ove tačke ne odnose se na fizička lica: umjetnike, naučnike i kulturne stvaraoce.</w:t>
      </w:r>
    </w:p>
    <w:p w:rsidR="008C0349" w:rsidRPr="00EB256C" w:rsidRDefault="008C0349" w:rsidP="008C0349">
      <w:pPr>
        <w:autoSpaceDE w:val="0"/>
        <w:autoSpaceDN w:val="0"/>
        <w:adjustRightInd w:val="0"/>
        <w:spacing w:after="0" w:line="240" w:lineRule="auto"/>
        <w:jc w:val="both"/>
        <w:rPr>
          <w:rFonts w:asciiTheme="majorHAnsi" w:hAnsiTheme="majorHAnsi" w:cs="Times New Roman"/>
          <w:color w:val="000000"/>
          <w:sz w:val="20"/>
          <w:szCs w:val="20"/>
        </w:rPr>
      </w:pPr>
    </w:p>
    <w:p w:rsidR="00091D1F" w:rsidRPr="008C0349" w:rsidRDefault="00091D1F" w:rsidP="00B460F9">
      <w:pPr>
        <w:autoSpaceDE w:val="0"/>
        <w:autoSpaceDN w:val="0"/>
        <w:adjustRightInd w:val="0"/>
        <w:spacing w:after="0" w:line="240" w:lineRule="auto"/>
        <w:jc w:val="both"/>
        <w:rPr>
          <w:rFonts w:asciiTheme="majorHAnsi" w:hAnsiTheme="majorHAnsi" w:cs="Times New Roman"/>
          <w:color w:val="000000"/>
          <w:sz w:val="20"/>
          <w:szCs w:val="20"/>
          <w:highlight w:val="yellow"/>
        </w:rPr>
      </w:pPr>
    </w:p>
    <w:p w:rsidR="00B460F9" w:rsidRPr="008C0349"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highlight w:val="yellow"/>
          <w:lang w:val="sl-SI"/>
        </w:rPr>
      </w:pPr>
      <w:r w:rsidRPr="008C0349">
        <w:rPr>
          <w:rFonts w:asciiTheme="majorHAnsi" w:hAnsiTheme="majorHAnsi" w:cs="Times New Roman"/>
          <w:b/>
          <w:bCs/>
          <w:color w:val="000000"/>
          <w:sz w:val="24"/>
          <w:szCs w:val="24"/>
          <w:lang w:val="sl-SI"/>
        </w:rPr>
        <w:t>Dokazivanje ispunjenosti obaveznih uslova</w:t>
      </w:r>
    </w:p>
    <w:p w:rsidR="00B460F9" w:rsidRPr="008C0349" w:rsidRDefault="00B460F9" w:rsidP="00B460F9">
      <w:pPr>
        <w:spacing w:after="0" w:line="240" w:lineRule="auto"/>
        <w:jc w:val="both"/>
        <w:rPr>
          <w:rFonts w:asciiTheme="majorHAnsi" w:hAnsiTheme="majorHAnsi" w:cs="Times New Roman"/>
          <w:color w:val="000000"/>
          <w:sz w:val="16"/>
          <w:szCs w:val="16"/>
          <w:highlight w:val="yellow"/>
          <w:lang w:val="sl-SI"/>
        </w:rPr>
      </w:pPr>
    </w:p>
    <w:p w:rsidR="008C0349" w:rsidRPr="00EB256C" w:rsidRDefault="008C0349" w:rsidP="008C0349">
      <w:pPr>
        <w:spacing w:after="0" w:line="240" w:lineRule="auto"/>
        <w:jc w:val="both"/>
        <w:rPr>
          <w:rFonts w:asciiTheme="majorHAnsi" w:hAnsiTheme="majorHAnsi" w:cs="Times New Roman"/>
          <w:color w:val="000000"/>
          <w:sz w:val="24"/>
          <w:szCs w:val="24"/>
          <w:lang w:val="sl-SI"/>
        </w:rPr>
      </w:pPr>
      <w:r w:rsidRPr="00EB256C">
        <w:rPr>
          <w:rFonts w:asciiTheme="majorHAnsi" w:hAnsiTheme="majorHAnsi" w:cs="Times New Roman"/>
          <w:color w:val="000000"/>
          <w:sz w:val="24"/>
          <w:szCs w:val="24"/>
          <w:lang w:val="sl-SI"/>
        </w:rPr>
        <w:t>Ispunjenost obaveznih uslova dokazuje se dostavljanjem:</w:t>
      </w:r>
    </w:p>
    <w:p w:rsidR="008C0349" w:rsidRPr="00EB256C" w:rsidRDefault="008C0349" w:rsidP="008C034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EB256C">
        <w:rPr>
          <w:rFonts w:asciiTheme="majorHAnsi" w:hAnsiTheme="majorHAnsi" w:cs="Times New Roman"/>
          <w:color w:val="000000"/>
          <w:sz w:val="24"/>
          <w:szCs w:val="24"/>
        </w:rPr>
        <w:t xml:space="preserve">1) </w:t>
      </w:r>
      <w:r w:rsidRPr="00EB256C">
        <w:rPr>
          <w:rFonts w:asciiTheme="majorHAnsi" w:hAnsiTheme="majorHAnsi" w:cs="Times New Roman"/>
          <w:color w:val="000000"/>
          <w:sz w:val="23"/>
          <w:szCs w:val="23"/>
        </w:rPr>
        <w:t>dokaza o registraciji kod organa nadležnog za registraciju privrednih subjekata sa podacima o ovlašćenim licima ponuđača;</w:t>
      </w:r>
    </w:p>
    <w:p w:rsidR="008C0349" w:rsidRPr="00EB256C" w:rsidRDefault="008C0349" w:rsidP="008C034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EB256C">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8C0349" w:rsidRPr="00EB256C" w:rsidRDefault="008C0349" w:rsidP="008C034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EB256C">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7B679F" w:rsidRPr="008C0349" w:rsidRDefault="007B679F" w:rsidP="00B460F9">
      <w:pPr>
        <w:spacing w:after="0" w:line="240" w:lineRule="auto"/>
        <w:jc w:val="both"/>
        <w:rPr>
          <w:rFonts w:asciiTheme="majorHAnsi" w:hAnsiTheme="majorHAnsi" w:cs="Times New Roman"/>
          <w:color w:val="000000"/>
          <w:sz w:val="16"/>
          <w:szCs w:val="16"/>
          <w:lang w:val="pl-PL"/>
        </w:rPr>
      </w:pPr>
    </w:p>
    <w:p w:rsidR="00B460F9" w:rsidRPr="008C034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8C0349">
        <w:rPr>
          <w:rFonts w:asciiTheme="majorHAnsi" w:hAnsiTheme="majorHAnsi" w:cs="Times New Roman"/>
          <w:b/>
          <w:bCs/>
          <w:color w:val="000000"/>
          <w:sz w:val="24"/>
          <w:szCs w:val="24"/>
          <w:lang w:val="pl-PL"/>
        </w:rPr>
        <w:t>b) Fakultativni uslovi</w:t>
      </w:r>
    </w:p>
    <w:p w:rsidR="007B679F" w:rsidRPr="008C0349" w:rsidRDefault="007B679F" w:rsidP="00157284">
      <w:pPr>
        <w:autoSpaceDE w:val="0"/>
        <w:autoSpaceDN w:val="0"/>
        <w:adjustRightInd w:val="0"/>
        <w:spacing w:after="0" w:line="240" w:lineRule="auto"/>
        <w:jc w:val="both"/>
        <w:rPr>
          <w:rFonts w:asciiTheme="majorHAnsi" w:hAnsiTheme="majorHAnsi" w:cs="Times New Roman"/>
          <w:color w:val="000000"/>
          <w:sz w:val="16"/>
          <w:szCs w:val="16"/>
          <w:highlight w:val="yellow"/>
        </w:rPr>
      </w:pPr>
    </w:p>
    <w:p w:rsidR="008C0349" w:rsidRPr="00EB256C" w:rsidRDefault="008C0349" w:rsidP="008C0349">
      <w:pPr>
        <w:spacing w:after="0" w:line="240" w:lineRule="auto"/>
        <w:jc w:val="both"/>
        <w:rPr>
          <w:rFonts w:asciiTheme="majorHAnsi" w:hAnsiTheme="majorHAnsi" w:cs="Times New Roman"/>
          <w:color w:val="000000"/>
          <w:sz w:val="24"/>
          <w:szCs w:val="24"/>
          <w:lang w:val="sl-SI"/>
        </w:rPr>
      </w:pPr>
      <w:r w:rsidRPr="00EB256C">
        <w:rPr>
          <w:rFonts w:asciiTheme="majorHAnsi" w:hAnsiTheme="majorHAnsi" w:cs="Times New Roman"/>
          <w:b/>
          <w:bCs/>
          <w:color w:val="000000"/>
          <w:sz w:val="24"/>
          <w:szCs w:val="24"/>
          <w:lang w:val="pl-PL"/>
        </w:rPr>
        <w:t xml:space="preserve">b1) </w:t>
      </w:r>
      <w:r w:rsidRPr="00EB256C">
        <w:rPr>
          <w:rFonts w:asciiTheme="majorHAnsi" w:hAnsiTheme="majorHAnsi" w:cs="Times New Roman"/>
          <w:b/>
          <w:bCs/>
          <w:color w:val="000000"/>
          <w:sz w:val="24"/>
          <w:szCs w:val="24"/>
          <w:u w:val="single"/>
          <w:lang w:val="pl-PL"/>
        </w:rPr>
        <w:t>ekonomsko-finansijska sposobnost</w:t>
      </w:r>
    </w:p>
    <w:p w:rsidR="008C0349" w:rsidRPr="00EB256C" w:rsidRDefault="008C0349" w:rsidP="008C0349">
      <w:pPr>
        <w:autoSpaceDE w:val="0"/>
        <w:autoSpaceDN w:val="0"/>
        <w:adjustRightInd w:val="0"/>
        <w:spacing w:after="0" w:line="240" w:lineRule="auto"/>
        <w:ind w:firstLine="426"/>
        <w:jc w:val="both"/>
        <w:rPr>
          <w:rFonts w:asciiTheme="majorHAnsi" w:hAnsiTheme="majorHAnsi" w:cs="Times New Roman"/>
          <w:color w:val="000000"/>
          <w:sz w:val="23"/>
          <w:szCs w:val="23"/>
        </w:rPr>
      </w:pPr>
      <w:r w:rsidRPr="00EB256C">
        <w:rPr>
          <w:rFonts w:asciiTheme="majorHAnsi" w:hAnsiTheme="majorHAnsi" w:cs="Times New Roman"/>
          <w:color w:val="000000"/>
          <w:sz w:val="24"/>
          <w:szCs w:val="24"/>
        </w:rPr>
        <w:t>Ne zahtijeva se.</w:t>
      </w:r>
    </w:p>
    <w:p w:rsidR="008C0349" w:rsidRPr="00EB256C" w:rsidRDefault="008C0349" w:rsidP="008C0349">
      <w:pPr>
        <w:autoSpaceDE w:val="0"/>
        <w:autoSpaceDN w:val="0"/>
        <w:adjustRightInd w:val="0"/>
        <w:spacing w:after="0" w:line="240" w:lineRule="auto"/>
        <w:jc w:val="both"/>
        <w:rPr>
          <w:rFonts w:asciiTheme="majorHAnsi" w:hAnsiTheme="majorHAnsi" w:cs="Times New Roman"/>
          <w:color w:val="000000"/>
          <w:sz w:val="16"/>
          <w:szCs w:val="16"/>
        </w:rPr>
      </w:pPr>
    </w:p>
    <w:p w:rsidR="008C0349" w:rsidRPr="00EB256C" w:rsidRDefault="008C0349" w:rsidP="008C0349">
      <w:pPr>
        <w:spacing w:after="0" w:line="240" w:lineRule="auto"/>
        <w:jc w:val="both"/>
        <w:rPr>
          <w:rFonts w:asciiTheme="majorHAnsi" w:hAnsiTheme="majorHAnsi" w:cs="Times New Roman"/>
          <w:b/>
          <w:bCs/>
          <w:color w:val="000000"/>
          <w:sz w:val="24"/>
          <w:szCs w:val="24"/>
          <w:lang w:val="sl-SI"/>
        </w:rPr>
      </w:pPr>
      <w:r w:rsidRPr="00EB256C">
        <w:rPr>
          <w:rFonts w:asciiTheme="majorHAnsi" w:hAnsiTheme="majorHAnsi" w:cs="Times New Roman"/>
          <w:b/>
          <w:bCs/>
          <w:color w:val="000000"/>
          <w:sz w:val="24"/>
          <w:szCs w:val="24"/>
          <w:lang w:val="sl-SI"/>
        </w:rPr>
        <w:t xml:space="preserve">b2) </w:t>
      </w:r>
      <w:r w:rsidRPr="00EB256C">
        <w:rPr>
          <w:rFonts w:asciiTheme="majorHAnsi" w:hAnsiTheme="majorHAnsi" w:cs="Times New Roman"/>
          <w:b/>
          <w:bCs/>
          <w:color w:val="000000"/>
          <w:sz w:val="24"/>
          <w:szCs w:val="24"/>
          <w:u w:val="single"/>
          <w:lang w:val="sl-SI"/>
        </w:rPr>
        <w:t>Stručno-tehnička i kadrovska osposobljenost</w:t>
      </w:r>
    </w:p>
    <w:p w:rsidR="008C0349" w:rsidRPr="00EB256C" w:rsidRDefault="008C0349" w:rsidP="008C0349">
      <w:pPr>
        <w:spacing w:after="0" w:line="240" w:lineRule="auto"/>
        <w:jc w:val="both"/>
        <w:rPr>
          <w:rFonts w:asciiTheme="majorHAnsi" w:hAnsiTheme="majorHAnsi" w:cs="Times New Roman"/>
          <w:color w:val="000000"/>
          <w:sz w:val="24"/>
          <w:szCs w:val="24"/>
        </w:rPr>
      </w:pPr>
      <w:r w:rsidRPr="00EB256C">
        <w:rPr>
          <w:rFonts w:asciiTheme="majorHAnsi" w:hAnsiTheme="majorHAnsi" w:cs="Times New Roman"/>
          <w:b/>
          <w:bCs/>
          <w:color w:val="000000"/>
          <w:sz w:val="24"/>
          <w:szCs w:val="24"/>
        </w:rPr>
        <w:t xml:space="preserve">Ispunjenost uslova stručno - tehničke i kadrovske osposobljenosti u postupku javne nabavke </w:t>
      </w:r>
      <w:r w:rsidRPr="00EB256C">
        <w:rPr>
          <w:rFonts w:asciiTheme="majorHAnsi" w:hAnsiTheme="majorHAnsi" w:cs="Times New Roman"/>
          <w:b/>
          <w:bCs/>
          <w:color w:val="000000"/>
          <w:sz w:val="24"/>
          <w:szCs w:val="24"/>
          <w:u w:val="single"/>
        </w:rPr>
        <w:t>roba</w:t>
      </w:r>
      <w:r w:rsidRPr="00EB256C">
        <w:rPr>
          <w:rFonts w:asciiTheme="majorHAnsi" w:hAnsiTheme="majorHAnsi" w:cs="Times New Roman"/>
          <w:b/>
          <w:bCs/>
          <w:color w:val="000000"/>
          <w:sz w:val="24"/>
          <w:szCs w:val="24"/>
        </w:rPr>
        <w:t xml:space="preserve"> dokazuje se dostavljanjem sljedećih dokaza:</w:t>
      </w:r>
    </w:p>
    <w:p w:rsidR="008C0349" w:rsidRPr="00EB256C" w:rsidRDefault="008C0349" w:rsidP="008C0349">
      <w:pPr>
        <w:spacing w:after="0" w:line="240" w:lineRule="auto"/>
        <w:ind w:firstLine="426"/>
        <w:jc w:val="both"/>
        <w:rPr>
          <w:rFonts w:asciiTheme="majorHAnsi" w:hAnsiTheme="majorHAnsi" w:cs="Times New Roman"/>
          <w:color w:val="000000"/>
          <w:sz w:val="23"/>
          <w:szCs w:val="23"/>
        </w:rPr>
      </w:pPr>
      <w:r w:rsidRPr="00EB256C">
        <w:rPr>
          <w:rFonts w:asciiTheme="majorHAnsi" w:hAnsiTheme="majorHAnsi" w:cs="Times New Roman"/>
          <w:color w:val="000000"/>
          <w:sz w:val="24"/>
          <w:szCs w:val="24"/>
        </w:rPr>
        <w:sym w:font="Wingdings" w:char="F078"/>
      </w:r>
      <w:r w:rsidRPr="00EB256C">
        <w:rPr>
          <w:rFonts w:asciiTheme="majorHAnsi" w:hAnsiTheme="majorHAnsi" w:cs="Times New Roman"/>
          <w:color w:val="000000"/>
          <w:sz w:val="24"/>
          <w:szCs w:val="24"/>
        </w:rPr>
        <w:t xml:space="preserve"> </w:t>
      </w:r>
      <w:r w:rsidRPr="00EB256C">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C0349" w:rsidRPr="00EB256C" w:rsidRDefault="008C0349" w:rsidP="008C0349">
      <w:pPr>
        <w:spacing w:after="0" w:line="240" w:lineRule="auto"/>
        <w:jc w:val="both"/>
        <w:rPr>
          <w:rFonts w:asciiTheme="majorHAnsi" w:hAnsiTheme="majorHAnsi" w:cs="Times New Roman"/>
          <w:color w:val="000000"/>
          <w:sz w:val="16"/>
          <w:szCs w:val="16"/>
        </w:rPr>
      </w:pPr>
    </w:p>
    <w:p w:rsidR="008C0349" w:rsidRPr="00EB256C" w:rsidRDefault="008C0349" w:rsidP="008C0349">
      <w:pPr>
        <w:spacing w:after="0" w:line="240" w:lineRule="auto"/>
        <w:ind w:firstLine="426"/>
        <w:jc w:val="both"/>
        <w:rPr>
          <w:rFonts w:asciiTheme="majorHAnsi" w:hAnsiTheme="majorHAnsi" w:cs="Times New Roman"/>
          <w:b/>
          <w:bCs/>
          <w:color w:val="000000"/>
          <w:sz w:val="23"/>
          <w:szCs w:val="23"/>
          <w:u w:val="single"/>
        </w:rPr>
      </w:pPr>
      <w:r w:rsidRPr="00EB256C">
        <w:rPr>
          <w:rFonts w:asciiTheme="majorHAnsi" w:hAnsiTheme="majorHAnsi" w:cs="Times New Roman"/>
          <w:color w:val="000000"/>
          <w:sz w:val="23"/>
          <w:szCs w:val="23"/>
        </w:rPr>
        <w:sym w:font="Wingdings" w:char="F078"/>
      </w:r>
      <w:r w:rsidRPr="00EB256C">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917D7A" w:rsidRPr="008C0349" w:rsidRDefault="00917D7A" w:rsidP="00B460F9">
      <w:pPr>
        <w:spacing w:after="0" w:line="240" w:lineRule="auto"/>
        <w:jc w:val="both"/>
        <w:rPr>
          <w:rFonts w:asciiTheme="majorHAnsi" w:hAnsiTheme="majorHAnsi" w:cs="Times New Roman"/>
          <w:b/>
          <w:bCs/>
          <w:i/>
          <w:iCs/>
          <w:color w:val="000000"/>
          <w:sz w:val="16"/>
          <w:szCs w:val="16"/>
          <w:highlight w:val="yellow"/>
          <w:lang w:val="sr-Latn-CS"/>
        </w:rPr>
      </w:pPr>
    </w:p>
    <w:p w:rsidR="00B460F9" w:rsidRPr="008C034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8C0349">
        <w:rPr>
          <w:rFonts w:asciiTheme="majorHAnsi" w:hAnsiTheme="majorHAnsi" w:cs="Times New Roman"/>
          <w:b/>
          <w:bCs/>
          <w:color w:val="000000"/>
          <w:sz w:val="24"/>
          <w:szCs w:val="24"/>
          <w:lang w:val="sr-Latn-CS"/>
        </w:rPr>
        <w:t>VIII  Rok važenja ponude</w:t>
      </w:r>
    </w:p>
    <w:p w:rsidR="00B460F9" w:rsidRPr="008C0349" w:rsidRDefault="00B460F9" w:rsidP="00B460F9">
      <w:pPr>
        <w:spacing w:after="0" w:line="240" w:lineRule="auto"/>
        <w:jc w:val="both"/>
        <w:rPr>
          <w:rFonts w:asciiTheme="majorHAnsi" w:hAnsiTheme="majorHAnsi" w:cs="Times New Roman"/>
          <w:b/>
          <w:bCs/>
          <w:color w:val="000000"/>
          <w:sz w:val="16"/>
          <w:szCs w:val="16"/>
          <w:highlight w:val="yellow"/>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8C0349">
        <w:rPr>
          <w:rFonts w:asciiTheme="majorHAnsi" w:hAnsiTheme="majorHAnsi" w:cs="Times New Roman"/>
          <w:color w:val="000000"/>
          <w:sz w:val="24"/>
          <w:szCs w:val="24"/>
        </w:rPr>
        <w:t xml:space="preserve">Period važenja ponude je </w:t>
      </w:r>
      <w:r w:rsidR="00022066" w:rsidRPr="008C0349">
        <w:rPr>
          <w:rFonts w:asciiTheme="majorHAnsi" w:hAnsiTheme="majorHAnsi" w:cs="Times New Roman"/>
          <w:color w:val="000000"/>
          <w:sz w:val="24"/>
          <w:szCs w:val="24"/>
          <w:u w:val="single"/>
        </w:rPr>
        <w:t>60</w:t>
      </w:r>
      <w:r w:rsidRPr="008C0349">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8C034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3" w:name="SADRZAJ_127"/>
      <w:r w:rsidRPr="008C0349">
        <w:rPr>
          <w:rFonts w:asciiTheme="majorHAnsi" w:hAnsiTheme="majorHAnsi" w:cs="Times New Roman"/>
          <w:b/>
          <w:bCs/>
          <w:color w:val="000000"/>
          <w:sz w:val="24"/>
          <w:szCs w:val="24"/>
        </w:rPr>
        <w:t>IX Garancija ponude</w:t>
      </w:r>
    </w:p>
    <w:p w:rsidR="00B460F9" w:rsidRPr="008C0349" w:rsidRDefault="00B460F9" w:rsidP="00B460F9">
      <w:pPr>
        <w:spacing w:after="0" w:line="240" w:lineRule="auto"/>
        <w:jc w:val="both"/>
        <w:rPr>
          <w:rFonts w:asciiTheme="majorHAnsi" w:hAnsiTheme="majorHAnsi" w:cs="Times New Roman"/>
          <w:b/>
          <w:bCs/>
          <w:color w:val="000000"/>
          <w:sz w:val="16"/>
          <w:szCs w:val="16"/>
        </w:rPr>
      </w:pPr>
    </w:p>
    <w:bookmarkEnd w:id="3"/>
    <w:p w:rsidR="00022066" w:rsidRPr="008C0349" w:rsidRDefault="00022066" w:rsidP="00022066">
      <w:pPr>
        <w:spacing w:after="0" w:line="240" w:lineRule="auto"/>
        <w:jc w:val="both"/>
        <w:rPr>
          <w:rFonts w:asciiTheme="majorHAnsi" w:hAnsiTheme="majorHAnsi" w:cs="Times New Roman"/>
          <w:b/>
          <w:bCs/>
          <w:color w:val="000000"/>
          <w:sz w:val="24"/>
          <w:szCs w:val="24"/>
        </w:rPr>
      </w:pPr>
      <w:r w:rsidRPr="008C0349">
        <w:rPr>
          <w:rFonts w:asciiTheme="majorHAnsi" w:hAnsiTheme="majorHAnsi" w:cs="Times New Roman"/>
          <w:b/>
          <w:color w:val="000000"/>
          <w:sz w:val="24"/>
          <w:szCs w:val="24"/>
        </w:rPr>
        <w:sym w:font="Wingdings" w:char="F078"/>
      </w:r>
      <w:r w:rsidRPr="008C0349">
        <w:rPr>
          <w:rFonts w:asciiTheme="majorHAnsi" w:hAnsiTheme="majorHAnsi" w:cs="Times New Roman"/>
          <w:b/>
          <w:color w:val="000000"/>
          <w:sz w:val="24"/>
          <w:szCs w:val="24"/>
        </w:rPr>
        <w:t xml:space="preserve"> </w:t>
      </w:r>
      <w:r w:rsidRPr="008C0349">
        <w:rPr>
          <w:rFonts w:asciiTheme="majorHAnsi" w:hAnsiTheme="majorHAnsi" w:cs="Times New Roman"/>
          <w:color w:val="000000"/>
          <w:sz w:val="24"/>
          <w:szCs w:val="24"/>
        </w:rPr>
        <w:t>da</w:t>
      </w:r>
    </w:p>
    <w:p w:rsidR="008C0349" w:rsidRPr="008C0349" w:rsidRDefault="008C0349" w:rsidP="008C0349">
      <w:pPr>
        <w:spacing w:before="96" w:after="0" w:line="240" w:lineRule="auto"/>
        <w:jc w:val="both"/>
        <w:rPr>
          <w:rFonts w:asciiTheme="majorHAnsi" w:hAnsiTheme="majorHAnsi" w:cs="Times New Roman"/>
          <w:color w:val="000000"/>
          <w:sz w:val="24"/>
          <w:szCs w:val="24"/>
          <w:lang w:val="sr-Latn-CS"/>
        </w:rPr>
      </w:pPr>
      <w:r w:rsidRPr="008C0349">
        <w:rPr>
          <w:rFonts w:asciiTheme="majorHAnsi" w:hAnsiTheme="majorHAnsi" w:cs="Times New Roman"/>
          <w:color w:val="000000"/>
          <w:sz w:val="24"/>
          <w:szCs w:val="24"/>
          <w:lang w:val="sr-Latn-CS"/>
        </w:rPr>
        <w:lastRenderedPageBreak/>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8C0349"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8C034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8C0349">
        <w:rPr>
          <w:rFonts w:asciiTheme="majorHAnsi" w:hAnsiTheme="majorHAnsi" w:cs="Times New Roman"/>
          <w:b/>
          <w:bCs/>
          <w:color w:val="000000"/>
          <w:sz w:val="24"/>
          <w:szCs w:val="24"/>
        </w:rPr>
        <w:t>X  Rok i mjesto izvr</w:t>
      </w:r>
      <w:r w:rsidRPr="008C0349">
        <w:rPr>
          <w:rFonts w:asciiTheme="majorHAnsi" w:hAnsiTheme="majorHAnsi" w:cs="Times New Roman"/>
          <w:b/>
          <w:bCs/>
          <w:color w:val="000000"/>
          <w:sz w:val="24"/>
          <w:szCs w:val="24"/>
          <w:lang w:val="sr-Latn-CS"/>
        </w:rPr>
        <w:t>šenja ugovora</w:t>
      </w:r>
    </w:p>
    <w:p w:rsidR="00B460F9" w:rsidRPr="008C0349" w:rsidRDefault="00B460F9" w:rsidP="00B460F9">
      <w:pPr>
        <w:spacing w:after="0" w:line="240" w:lineRule="auto"/>
        <w:jc w:val="both"/>
        <w:rPr>
          <w:rFonts w:asciiTheme="majorHAnsi" w:hAnsiTheme="majorHAnsi" w:cs="Times New Roman"/>
          <w:b/>
          <w:bCs/>
          <w:color w:val="000000"/>
          <w:sz w:val="16"/>
          <w:szCs w:val="16"/>
          <w:highlight w:val="yellow"/>
          <w:lang w:val="sr-Latn-CS"/>
        </w:rPr>
      </w:pPr>
    </w:p>
    <w:p w:rsidR="008C0349" w:rsidRPr="008C0349" w:rsidRDefault="008C0349" w:rsidP="008C0349">
      <w:pPr>
        <w:spacing w:after="0" w:line="240" w:lineRule="auto"/>
        <w:jc w:val="both"/>
        <w:rPr>
          <w:rFonts w:asciiTheme="majorHAnsi" w:hAnsiTheme="majorHAnsi" w:cs="Times New Roman"/>
          <w:color w:val="000000"/>
          <w:sz w:val="24"/>
          <w:szCs w:val="24"/>
          <w:lang w:val="sr-Latn-CS"/>
        </w:rPr>
      </w:pPr>
      <w:r w:rsidRPr="008C0349">
        <w:rPr>
          <w:rFonts w:asciiTheme="majorHAnsi" w:hAnsiTheme="majorHAnsi" w:cs="Times New Roman"/>
          <w:color w:val="000000"/>
          <w:sz w:val="24"/>
          <w:szCs w:val="24"/>
          <w:lang w:val="sr-Latn-CS"/>
        </w:rPr>
        <w:t xml:space="preserve">a) Rok izvršenja ugovora je </w:t>
      </w:r>
      <w:r w:rsidRPr="008C0349">
        <w:rPr>
          <w:rFonts w:asciiTheme="majorHAnsi" w:hAnsiTheme="majorHAnsi" w:cs="Times New Roman"/>
          <w:color w:val="000000"/>
          <w:sz w:val="24"/>
          <w:szCs w:val="24"/>
          <w:u w:val="single"/>
          <w:lang w:val="sr-Latn-CS"/>
        </w:rPr>
        <w:t>godina</w:t>
      </w:r>
      <w:r w:rsidRPr="008C0349">
        <w:rPr>
          <w:rFonts w:asciiTheme="majorHAnsi" w:hAnsiTheme="majorHAnsi" w:cs="Times New Roman"/>
          <w:color w:val="000000"/>
          <w:sz w:val="24"/>
          <w:szCs w:val="24"/>
          <w:lang w:val="sr-Latn-CS"/>
        </w:rPr>
        <w:t xml:space="preserve"> dana od dana zaključivanja ugovora.</w:t>
      </w:r>
    </w:p>
    <w:p w:rsidR="008C0349" w:rsidRPr="008C0349" w:rsidRDefault="008C0349" w:rsidP="008C0349">
      <w:pPr>
        <w:spacing w:after="0" w:line="240" w:lineRule="auto"/>
        <w:jc w:val="both"/>
        <w:rPr>
          <w:rFonts w:asciiTheme="majorHAnsi" w:hAnsiTheme="majorHAnsi" w:cs="Times New Roman"/>
          <w:color w:val="000000"/>
          <w:sz w:val="24"/>
          <w:szCs w:val="24"/>
          <w:lang w:val="pl-PL"/>
        </w:rPr>
      </w:pPr>
      <w:r w:rsidRPr="008C0349">
        <w:rPr>
          <w:rFonts w:asciiTheme="majorHAnsi" w:hAnsiTheme="majorHAnsi" w:cs="Times New Roman"/>
          <w:color w:val="000000"/>
          <w:sz w:val="24"/>
          <w:szCs w:val="24"/>
          <w:lang w:val="pl-PL"/>
        </w:rPr>
        <w:t xml:space="preserve">b) Mjesto izvršenja ugovora je </w:t>
      </w:r>
      <w:r w:rsidRPr="008C0349">
        <w:rPr>
          <w:rFonts w:asciiTheme="majorHAnsi" w:hAnsiTheme="majorHAnsi" w:cs="Times New Roman"/>
          <w:color w:val="000000"/>
          <w:sz w:val="24"/>
          <w:szCs w:val="24"/>
          <w:u w:val="single"/>
          <w:lang w:val="pl-PL"/>
        </w:rPr>
        <w:t>magacin naručioca u Podgorici</w:t>
      </w:r>
      <w:r w:rsidRPr="008C0349">
        <w:rPr>
          <w:rFonts w:asciiTheme="majorHAnsi" w:hAnsiTheme="majorHAnsi" w:cs="Times New Roman"/>
          <w:color w:val="000000"/>
          <w:sz w:val="24"/>
          <w:szCs w:val="24"/>
          <w:lang w:val="pl-PL"/>
        </w:rPr>
        <w:t>.</w:t>
      </w:r>
    </w:p>
    <w:p w:rsidR="00B460F9" w:rsidRPr="008C0349"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8C034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8C0349">
        <w:rPr>
          <w:rFonts w:asciiTheme="majorHAnsi" w:hAnsiTheme="majorHAnsi" w:cs="Times New Roman"/>
          <w:b/>
          <w:bCs/>
          <w:color w:val="000000"/>
          <w:sz w:val="24"/>
          <w:szCs w:val="24"/>
        </w:rPr>
        <w:t>XI Jezik ponude:</w:t>
      </w:r>
    </w:p>
    <w:p w:rsidR="00B460F9" w:rsidRPr="008C0349" w:rsidRDefault="00B460F9" w:rsidP="00B460F9">
      <w:pPr>
        <w:spacing w:after="0" w:line="240" w:lineRule="auto"/>
        <w:jc w:val="both"/>
        <w:rPr>
          <w:rFonts w:asciiTheme="majorHAnsi" w:hAnsiTheme="majorHAnsi" w:cs="Times New Roman"/>
          <w:b/>
          <w:bCs/>
          <w:color w:val="000000"/>
          <w:sz w:val="16"/>
          <w:szCs w:val="16"/>
          <w:highlight w:val="yellow"/>
          <w:lang w:val="hr-HR"/>
        </w:rPr>
      </w:pPr>
    </w:p>
    <w:p w:rsidR="0093420C" w:rsidRPr="0093420C" w:rsidRDefault="0093420C" w:rsidP="0093420C">
      <w:pPr>
        <w:spacing w:after="0" w:line="240" w:lineRule="auto"/>
        <w:jc w:val="both"/>
        <w:rPr>
          <w:rFonts w:asciiTheme="majorHAnsi" w:hAnsiTheme="majorHAnsi" w:cs="Times New Roman"/>
          <w:color w:val="000000"/>
          <w:sz w:val="24"/>
          <w:szCs w:val="24"/>
        </w:rPr>
      </w:pPr>
      <w:r w:rsidRPr="0093420C">
        <w:rPr>
          <w:rFonts w:asciiTheme="majorHAnsi" w:hAnsiTheme="majorHAnsi" w:cs="Times New Roman"/>
          <w:color w:val="000000"/>
          <w:sz w:val="24"/>
          <w:szCs w:val="24"/>
        </w:rPr>
        <w:sym w:font="Wingdings" w:char="F078"/>
      </w:r>
      <w:r w:rsidRPr="0093420C">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8C0349" w:rsidRDefault="00022066" w:rsidP="00022066">
      <w:pPr>
        <w:spacing w:after="0" w:line="240" w:lineRule="auto"/>
        <w:jc w:val="both"/>
        <w:rPr>
          <w:rFonts w:asciiTheme="majorHAnsi" w:hAnsiTheme="majorHAnsi" w:cs="Times New Roman"/>
          <w:color w:val="000000"/>
          <w:sz w:val="16"/>
          <w:szCs w:val="16"/>
          <w:highlight w:val="yellow"/>
        </w:rPr>
      </w:pPr>
    </w:p>
    <w:p w:rsidR="00B460F9" w:rsidRPr="0093420C"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93420C">
        <w:rPr>
          <w:rFonts w:asciiTheme="majorHAnsi" w:hAnsiTheme="majorHAnsi" w:cs="Times New Roman"/>
          <w:b/>
          <w:bCs/>
          <w:color w:val="000000"/>
          <w:sz w:val="24"/>
          <w:szCs w:val="24"/>
          <w:lang w:val="pl-PL"/>
        </w:rPr>
        <w:t>XII  Kriterijum za izbor najpovoljnije ponude:</w:t>
      </w:r>
    </w:p>
    <w:p w:rsidR="0093420C" w:rsidRPr="0093420C" w:rsidRDefault="0093420C" w:rsidP="0093420C">
      <w:pPr>
        <w:spacing w:after="0" w:line="240" w:lineRule="auto"/>
        <w:jc w:val="both"/>
        <w:rPr>
          <w:rFonts w:asciiTheme="majorHAnsi" w:hAnsiTheme="majorHAnsi" w:cs="Times New Roman"/>
          <w:color w:val="000000"/>
          <w:sz w:val="6"/>
          <w:szCs w:val="16"/>
          <w:highlight w:val="yellow"/>
          <w:lang w:val="pl-PL"/>
        </w:rPr>
      </w:pPr>
    </w:p>
    <w:p w:rsidR="0093420C" w:rsidRPr="0093420C" w:rsidRDefault="0093420C" w:rsidP="0093420C">
      <w:pPr>
        <w:spacing w:after="0" w:line="240" w:lineRule="auto"/>
        <w:jc w:val="both"/>
        <w:rPr>
          <w:rFonts w:asciiTheme="majorHAnsi" w:hAnsiTheme="majorHAnsi" w:cs="Times New Roman"/>
          <w:color w:val="000000"/>
          <w:sz w:val="24"/>
          <w:szCs w:val="24"/>
          <w:lang w:val="hr-HR"/>
        </w:rPr>
      </w:pPr>
      <w:r w:rsidRPr="0093420C">
        <w:rPr>
          <w:rFonts w:asciiTheme="majorHAnsi" w:hAnsiTheme="majorHAnsi" w:cs="Times New Roman"/>
          <w:color w:val="000000"/>
          <w:sz w:val="24"/>
          <w:szCs w:val="24"/>
        </w:rPr>
        <w:sym w:font="Wingdings" w:char="F078"/>
      </w:r>
      <w:r w:rsidRPr="0093420C">
        <w:rPr>
          <w:rFonts w:asciiTheme="majorHAnsi" w:hAnsiTheme="majorHAnsi" w:cs="Times New Roman"/>
          <w:color w:val="000000"/>
          <w:sz w:val="24"/>
          <w:szCs w:val="24"/>
          <w:lang w:val="pl-PL"/>
        </w:rPr>
        <w:t xml:space="preserve"> ekonomski najpovoljnija ponuda, </w:t>
      </w:r>
      <w:r w:rsidRPr="0093420C">
        <w:rPr>
          <w:rFonts w:asciiTheme="majorHAnsi" w:hAnsiTheme="majorHAnsi" w:cs="Times New Roman"/>
          <w:color w:val="000000"/>
          <w:sz w:val="24"/>
          <w:szCs w:val="24"/>
        </w:rPr>
        <w:t>sa slijede</w:t>
      </w:r>
      <w:r w:rsidRPr="0093420C">
        <w:rPr>
          <w:rFonts w:asciiTheme="majorHAnsi" w:hAnsiTheme="majorHAnsi" w:cs="Times New Roman"/>
          <w:color w:val="000000"/>
          <w:sz w:val="24"/>
          <w:szCs w:val="24"/>
          <w:lang w:val="hr-HR"/>
        </w:rPr>
        <w:t>ć</w:t>
      </w:r>
      <w:r w:rsidRPr="0093420C">
        <w:rPr>
          <w:rFonts w:asciiTheme="majorHAnsi" w:hAnsiTheme="majorHAnsi" w:cs="Times New Roman"/>
          <w:color w:val="000000"/>
          <w:sz w:val="24"/>
          <w:szCs w:val="24"/>
        </w:rPr>
        <w:t>im podkriterijumima</w:t>
      </w:r>
      <w:r w:rsidRPr="0093420C">
        <w:rPr>
          <w:rFonts w:asciiTheme="majorHAnsi" w:hAnsiTheme="majorHAnsi" w:cs="Times New Roman"/>
          <w:color w:val="000000"/>
          <w:sz w:val="24"/>
          <w:szCs w:val="24"/>
          <w:lang w:val="hr-HR"/>
        </w:rPr>
        <w:t>:</w:t>
      </w:r>
    </w:p>
    <w:p w:rsidR="0093420C" w:rsidRPr="0093420C" w:rsidRDefault="0093420C" w:rsidP="0093420C">
      <w:pPr>
        <w:spacing w:after="0" w:line="240" w:lineRule="auto"/>
        <w:ind w:left="284"/>
        <w:jc w:val="both"/>
        <w:rPr>
          <w:rFonts w:asciiTheme="majorHAnsi" w:hAnsiTheme="majorHAnsi" w:cs="Times New Roman"/>
          <w:color w:val="000000"/>
          <w:sz w:val="24"/>
          <w:szCs w:val="24"/>
          <w:lang w:val="hr-HR"/>
        </w:rPr>
      </w:pPr>
      <w:r w:rsidRPr="0093420C">
        <w:rPr>
          <w:rFonts w:asciiTheme="majorHAnsi" w:hAnsiTheme="majorHAnsi" w:cs="Times New Roman"/>
          <w:color w:val="000000"/>
          <w:sz w:val="24"/>
          <w:szCs w:val="24"/>
        </w:rPr>
        <w:sym w:font="Wingdings" w:char="F078"/>
      </w:r>
      <w:r w:rsidRPr="0093420C">
        <w:rPr>
          <w:rFonts w:asciiTheme="majorHAnsi" w:hAnsiTheme="majorHAnsi" w:cs="Times New Roman"/>
          <w:color w:val="000000"/>
          <w:sz w:val="24"/>
          <w:szCs w:val="24"/>
          <w:lang w:val="hr-HR"/>
        </w:rPr>
        <w:t xml:space="preserve"> </w:t>
      </w:r>
      <w:r w:rsidRPr="0093420C">
        <w:rPr>
          <w:rFonts w:asciiTheme="majorHAnsi" w:hAnsiTheme="majorHAnsi" w:cs="Times New Roman"/>
          <w:i/>
          <w:color w:val="000000"/>
          <w:sz w:val="24"/>
          <w:szCs w:val="24"/>
          <w:lang w:val="hr-HR"/>
        </w:rPr>
        <w:t>najniža ponuđena cijena</w:t>
      </w:r>
      <w:r w:rsidRPr="0093420C">
        <w:rPr>
          <w:rFonts w:asciiTheme="majorHAnsi" w:hAnsiTheme="majorHAnsi" w:cs="Times New Roman"/>
          <w:i/>
          <w:color w:val="000000"/>
          <w:sz w:val="24"/>
          <w:szCs w:val="24"/>
          <w:lang w:val="hr-HR"/>
        </w:rPr>
        <w:tab/>
      </w:r>
      <w:r w:rsidRPr="0093420C">
        <w:rPr>
          <w:rFonts w:asciiTheme="majorHAnsi" w:hAnsiTheme="majorHAnsi" w:cs="Times New Roman"/>
          <w:i/>
          <w:color w:val="000000"/>
          <w:sz w:val="24"/>
          <w:szCs w:val="24"/>
          <w:lang w:val="hr-HR"/>
        </w:rPr>
        <w:tab/>
      </w:r>
      <w:r w:rsidRPr="0093420C">
        <w:rPr>
          <w:rFonts w:asciiTheme="majorHAnsi" w:hAnsiTheme="majorHAnsi" w:cs="Times New Roman"/>
          <w:i/>
          <w:color w:val="000000"/>
          <w:sz w:val="24"/>
          <w:szCs w:val="24"/>
          <w:lang w:val="hr-HR"/>
        </w:rPr>
        <w:tab/>
      </w:r>
      <w:r w:rsidRPr="0093420C">
        <w:rPr>
          <w:rFonts w:asciiTheme="majorHAnsi" w:hAnsiTheme="majorHAnsi" w:cs="Times New Roman"/>
          <w:i/>
          <w:color w:val="000000"/>
          <w:sz w:val="24"/>
          <w:szCs w:val="24"/>
          <w:lang w:val="hr-HR"/>
        </w:rPr>
        <w:tab/>
      </w:r>
      <w:r w:rsidRPr="0093420C">
        <w:rPr>
          <w:rFonts w:asciiTheme="majorHAnsi" w:hAnsiTheme="majorHAnsi" w:cs="Times New Roman"/>
          <w:i/>
          <w:color w:val="000000"/>
          <w:sz w:val="24"/>
          <w:szCs w:val="24"/>
          <w:lang w:val="hr-HR"/>
        </w:rPr>
        <w:tab/>
      </w:r>
      <w:r w:rsidRPr="0093420C">
        <w:rPr>
          <w:rFonts w:asciiTheme="majorHAnsi" w:hAnsiTheme="majorHAnsi" w:cs="Times New Roman"/>
          <w:i/>
          <w:color w:val="000000"/>
          <w:sz w:val="24"/>
          <w:szCs w:val="24"/>
        </w:rPr>
        <w:t xml:space="preserve">broj bodova  </w:t>
      </w:r>
      <w:r w:rsidRPr="0093420C">
        <w:rPr>
          <w:rFonts w:asciiTheme="majorHAnsi" w:hAnsiTheme="majorHAnsi" w:cs="Times New Roman"/>
          <w:i/>
          <w:color w:val="000000"/>
          <w:sz w:val="24"/>
          <w:szCs w:val="24"/>
          <w:bdr w:val="single" w:sz="4" w:space="0" w:color="auto"/>
        </w:rPr>
        <w:tab/>
        <w:t>90</w:t>
      </w:r>
    </w:p>
    <w:p w:rsidR="0093420C" w:rsidRPr="0093420C" w:rsidRDefault="0093420C" w:rsidP="0093420C">
      <w:pPr>
        <w:spacing w:after="0" w:line="240" w:lineRule="auto"/>
        <w:ind w:left="284"/>
        <w:jc w:val="both"/>
        <w:rPr>
          <w:rFonts w:asciiTheme="majorHAnsi" w:hAnsiTheme="majorHAnsi" w:cs="Times New Roman"/>
          <w:color w:val="000000"/>
          <w:sz w:val="24"/>
          <w:szCs w:val="24"/>
          <w:lang w:val="hr-HR"/>
        </w:rPr>
      </w:pPr>
      <w:r w:rsidRPr="0093420C">
        <w:rPr>
          <w:rFonts w:asciiTheme="majorHAnsi" w:hAnsiTheme="majorHAnsi" w:cs="Times New Roman"/>
          <w:color w:val="000000"/>
          <w:sz w:val="24"/>
          <w:szCs w:val="24"/>
        </w:rPr>
        <w:sym w:font="Wingdings" w:char="F078"/>
      </w:r>
      <w:r w:rsidRPr="0093420C">
        <w:rPr>
          <w:rFonts w:asciiTheme="majorHAnsi" w:hAnsiTheme="majorHAnsi" w:cs="Times New Roman"/>
          <w:color w:val="000000"/>
          <w:sz w:val="24"/>
          <w:szCs w:val="24"/>
          <w:lang w:val="hr-HR"/>
        </w:rPr>
        <w:t xml:space="preserve"> </w:t>
      </w:r>
      <w:r w:rsidRPr="0093420C">
        <w:rPr>
          <w:rFonts w:asciiTheme="majorHAnsi" w:hAnsiTheme="majorHAnsi" w:cs="Times New Roman"/>
          <w:i/>
          <w:color w:val="000000"/>
          <w:sz w:val="24"/>
          <w:szCs w:val="24"/>
          <w:lang w:val="hr-HR"/>
        </w:rPr>
        <w:t>rok isporuke robe</w:t>
      </w:r>
      <w:r w:rsidRPr="0093420C">
        <w:rPr>
          <w:rFonts w:asciiTheme="majorHAnsi" w:hAnsiTheme="majorHAnsi" w:cs="Times New Roman"/>
          <w:i/>
          <w:color w:val="000000"/>
          <w:sz w:val="24"/>
          <w:szCs w:val="24"/>
          <w:lang w:val="hr-HR"/>
        </w:rPr>
        <w:tab/>
      </w:r>
      <w:r w:rsidRPr="0093420C">
        <w:rPr>
          <w:rFonts w:asciiTheme="majorHAnsi" w:hAnsiTheme="majorHAnsi" w:cs="Times New Roman"/>
          <w:i/>
          <w:color w:val="000000"/>
          <w:sz w:val="24"/>
          <w:szCs w:val="24"/>
          <w:lang w:val="hr-HR"/>
        </w:rPr>
        <w:tab/>
      </w:r>
      <w:r w:rsidRPr="0093420C">
        <w:rPr>
          <w:rFonts w:asciiTheme="majorHAnsi" w:hAnsiTheme="majorHAnsi" w:cs="Times New Roman"/>
          <w:i/>
          <w:color w:val="000000"/>
          <w:sz w:val="24"/>
          <w:szCs w:val="24"/>
          <w:lang w:val="hr-HR"/>
        </w:rPr>
        <w:tab/>
      </w:r>
      <w:r w:rsidRPr="0093420C">
        <w:rPr>
          <w:rFonts w:asciiTheme="majorHAnsi" w:hAnsiTheme="majorHAnsi" w:cs="Times New Roman"/>
          <w:i/>
          <w:color w:val="000000"/>
          <w:sz w:val="24"/>
          <w:szCs w:val="24"/>
          <w:lang w:val="hr-HR"/>
        </w:rPr>
        <w:tab/>
      </w:r>
      <w:r w:rsidRPr="0093420C">
        <w:rPr>
          <w:rFonts w:asciiTheme="majorHAnsi" w:hAnsiTheme="majorHAnsi" w:cs="Times New Roman"/>
          <w:i/>
          <w:color w:val="000000"/>
          <w:sz w:val="24"/>
          <w:szCs w:val="24"/>
          <w:lang w:val="hr-HR"/>
        </w:rPr>
        <w:tab/>
      </w:r>
      <w:r w:rsidRPr="0093420C">
        <w:rPr>
          <w:rFonts w:asciiTheme="majorHAnsi" w:hAnsiTheme="majorHAnsi" w:cs="Times New Roman"/>
          <w:i/>
          <w:color w:val="000000"/>
          <w:sz w:val="24"/>
          <w:szCs w:val="24"/>
          <w:lang w:val="hr-HR"/>
        </w:rPr>
        <w:tab/>
      </w:r>
      <w:r w:rsidRPr="0093420C">
        <w:rPr>
          <w:rFonts w:asciiTheme="majorHAnsi" w:hAnsiTheme="majorHAnsi" w:cs="Times New Roman"/>
          <w:i/>
          <w:color w:val="000000"/>
          <w:sz w:val="24"/>
          <w:szCs w:val="24"/>
        </w:rPr>
        <w:t xml:space="preserve">broj bodova  </w:t>
      </w:r>
      <w:r w:rsidRPr="0093420C">
        <w:rPr>
          <w:rFonts w:asciiTheme="majorHAnsi" w:hAnsiTheme="majorHAnsi" w:cs="Times New Roman"/>
          <w:i/>
          <w:color w:val="000000"/>
          <w:sz w:val="24"/>
          <w:szCs w:val="24"/>
          <w:bdr w:val="single" w:sz="4" w:space="0" w:color="auto"/>
        </w:rPr>
        <w:tab/>
        <w:t>10</w:t>
      </w:r>
    </w:p>
    <w:p w:rsidR="00E13905" w:rsidRPr="008C0349" w:rsidRDefault="00E13905" w:rsidP="0030190D">
      <w:pPr>
        <w:spacing w:after="0" w:line="240" w:lineRule="auto"/>
        <w:jc w:val="both"/>
        <w:rPr>
          <w:rFonts w:asciiTheme="majorHAnsi" w:hAnsiTheme="majorHAnsi" w:cs="Times New Roman"/>
          <w:color w:val="000000"/>
          <w:sz w:val="16"/>
          <w:szCs w:val="16"/>
          <w:highlight w:val="yellow"/>
          <w:bdr w:val="single" w:sz="4" w:space="0" w:color="auto"/>
          <w:lang w:val="sr-Latn-CS"/>
        </w:rPr>
      </w:pPr>
    </w:p>
    <w:p w:rsidR="00B460F9" w:rsidRPr="008C034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highlight w:val="yellow"/>
          <w:lang w:val="pl-PL"/>
        </w:rPr>
      </w:pPr>
      <w:r w:rsidRPr="0093420C">
        <w:rPr>
          <w:rFonts w:asciiTheme="majorHAnsi" w:hAnsiTheme="majorHAnsi" w:cs="Times New Roman"/>
          <w:b/>
          <w:bCs/>
          <w:color w:val="000000"/>
          <w:sz w:val="24"/>
          <w:szCs w:val="24"/>
          <w:lang w:val="pl-PL"/>
        </w:rPr>
        <w:t>XIII Vrijeme i mjesto podnošenja ponuda i javnog otvaranja ponuda</w:t>
      </w:r>
    </w:p>
    <w:p w:rsidR="00B460F9" w:rsidRPr="008C0349"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Pr="0093420C" w:rsidRDefault="000722D3" w:rsidP="000722D3">
      <w:pPr>
        <w:spacing w:after="0" w:line="240" w:lineRule="auto"/>
        <w:jc w:val="both"/>
        <w:rPr>
          <w:rFonts w:asciiTheme="majorHAnsi" w:hAnsiTheme="majorHAnsi" w:cs="Times New Roman"/>
          <w:color w:val="000000"/>
          <w:sz w:val="24"/>
          <w:szCs w:val="24"/>
          <w:lang w:val="pl-PL"/>
        </w:rPr>
      </w:pPr>
      <w:r w:rsidRPr="0093420C">
        <w:rPr>
          <w:rFonts w:asciiTheme="majorHAnsi" w:hAnsiTheme="majorHAnsi" w:cs="Times New Roman"/>
          <w:color w:val="000000"/>
          <w:sz w:val="24"/>
          <w:szCs w:val="24"/>
          <w:lang w:val="pl-PL"/>
        </w:rPr>
        <w:t xml:space="preserve">Ponude se predaju  radnim danima od </w:t>
      </w:r>
      <w:r w:rsidRPr="0093420C">
        <w:rPr>
          <w:rFonts w:asciiTheme="majorHAnsi" w:hAnsiTheme="majorHAnsi" w:cs="Times New Roman"/>
          <w:color w:val="000000"/>
          <w:sz w:val="24"/>
          <w:szCs w:val="24"/>
          <w:u w:val="single"/>
          <w:lang w:val="pl-PL"/>
        </w:rPr>
        <w:t>0</w:t>
      </w:r>
      <w:r w:rsidR="000916FB" w:rsidRPr="0093420C">
        <w:rPr>
          <w:rFonts w:asciiTheme="majorHAnsi" w:hAnsiTheme="majorHAnsi" w:cs="Times New Roman"/>
          <w:color w:val="000000"/>
          <w:sz w:val="24"/>
          <w:szCs w:val="24"/>
          <w:u w:val="single"/>
          <w:lang w:val="pl-PL"/>
        </w:rPr>
        <w:t>7</w:t>
      </w:r>
      <w:r w:rsidRPr="0093420C">
        <w:rPr>
          <w:rFonts w:asciiTheme="majorHAnsi" w:hAnsiTheme="majorHAnsi" w:cs="Times New Roman"/>
          <w:color w:val="000000"/>
          <w:sz w:val="24"/>
          <w:szCs w:val="24"/>
          <w:lang w:val="pl-PL"/>
        </w:rPr>
        <w:t xml:space="preserve"> do </w:t>
      </w:r>
      <w:r w:rsidRPr="0093420C">
        <w:rPr>
          <w:rFonts w:asciiTheme="majorHAnsi" w:hAnsiTheme="majorHAnsi" w:cs="Times New Roman"/>
          <w:color w:val="000000"/>
          <w:sz w:val="24"/>
          <w:szCs w:val="24"/>
          <w:u w:val="single"/>
          <w:lang w:val="pl-PL"/>
        </w:rPr>
        <w:t>1</w:t>
      </w:r>
      <w:r w:rsidR="000916FB" w:rsidRPr="0093420C">
        <w:rPr>
          <w:rFonts w:asciiTheme="majorHAnsi" w:hAnsiTheme="majorHAnsi" w:cs="Times New Roman"/>
          <w:color w:val="000000"/>
          <w:sz w:val="24"/>
          <w:szCs w:val="24"/>
          <w:u w:val="single"/>
          <w:lang w:val="pl-PL"/>
        </w:rPr>
        <w:t>5</w:t>
      </w:r>
      <w:r w:rsidRPr="0093420C">
        <w:rPr>
          <w:rFonts w:asciiTheme="majorHAnsi" w:hAnsiTheme="majorHAnsi" w:cs="Times New Roman"/>
          <w:color w:val="000000"/>
          <w:sz w:val="24"/>
          <w:szCs w:val="24"/>
          <w:lang w:val="pl-PL"/>
        </w:rPr>
        <w:t xml:space="preserve"> sati, zaključno sa danom </w:t>
      </w:r>
      <w:r w:rsidR="000B26EB" w:rsidRPr="000B26EB">
        <w:rPr>
          <w:rFonts w:asciiTheme="majorHAnsi" w:hAnsiTheme="majorHAnsi" w:cs="Times New Roman"/>
          <w:b/>
          <w:color w:val="000000"/>
          <w:sz w:val="24"/>
          <w:szCs w:val="24"/>
          <w:u w:val="single"/>
          <w:lang w:val="pl-PL"/>
        </w:rPr>
        <w:t>13</w:t>
      </w:r>
      <w:r w:rsidRPr="00E6161A">
        <w:rPr>
          <w:rFonts w:asciiTheme="majorHAnsi" w:hAnsiTheme="majorHAnsi" w:cs="Times New Roman"/>
          <w:b/>
          <w:color w:val="000000"/>
          <w:sz w:val="24"/>
          <w:szCs w:val="24"/>
          <w:u w:val="single"/>
          <w:lang w:val="pl-PL"/>
        </w:rPr>
        <w:t>.</w:t>
      </w:r>
      <w:r w:rsidR="000B26EB">
        <w:rPr>
          <w:rFonts w:asciiTheme="majorHAnsi" w:hAnsiTheme="majorHAnsi" w:cs="Times New Roman"/>
          <w:b/>
          <w:color w:val="000000"/>
          <w:sz w:val="24"/>
          <w:szCs w:val="24"/>
          <w:u w:val="single"/>
          <w:lang w:val="pl-PL"/>
        </w:rPr>
        <w:t>0</w:t>
      </w:r>
      <w:r w:rsidR="00F35AF6" w:rsidRPr="00E6161A">
        <w:rPr>
          <w:rFonts w:asciiTheme="majorHAnsi" w:hAnsiTheme="majorHAnsi" w:cs="Times New Roman"/>
          <w:b/>
          <w:color w:val="000000"/>
          <w:sz w:val="24"/>
          <w:szCs w:val="24"/>
          <w:u w:val="single"/>
          <w:lang w:val="pl-PL"/>
        </w:rPr>
        <w:t>1</w:t>
      </w:r>
      <w:r w:rsidRPr="00E6161A">
        <w:rPr>
          <w:rFonts w:asciiTheme="majorHAnsi" w:hAnsiTheme="majorHAnsi" w:cs="Times New Roman"/>
          <w:b/>
          <w:color w:val="000000"/>
          <w:sz w:val="24"/>
          <w:szCs w:val="24"/>
          <w:u w:val="single"/>
          <w:lang w:val="pl-PL"/>
        </w:rPr>
        <w:t>.</w:t>
      </w:r>
      <w:r w:rsidR="0093420C" w:rsidRPr="00E6161A">
        <w:rPr>
          <w:rFonts w:asciiTheme="majorHAnsi" w:hAnsiTheme="majorHAnsi" w:cs="Times New Roman"/>
          <w:b/>
          <w:color w:val="000000"/>
          <w:sz w:val="24"/>
          <w:szCs w:val="24"/>
          <w:u w:val="single"/>
          <w:lang w:val="pl-PL"/>
        </w:rPr>
        <w:t>2020</w:t>
      </w:r>
      <w:r w:rsidRPr="00E6161A">
        <w:rPr>
          <w:rFonts w:asciiTheme="majorHAnsi" w:hAnsiTheme="majorHAnsi" w:cs="Times New Roman"/>
          <w:color w:val="000000"/>
          <w:sz w:val="24"/>
          <w:szCs w:val="24"/>
          <w:lang w:val="pl-PL"/>
        </w:rPr>
        <w:t>.</w:t>
      </w:r>
      <w:r w:rsidRPr="0093420C">
        <w:rPr>
          <w:rFonts w:asciiTheme="majorHAnsi" w:hAnsiTheme="majorHAnsi" w:cs="Times New Roman"/>
          <w:color w:val="000000"/>
          <w:sz w:val="24"/>
          <w:szCs w:val="24"/>
          <w:lang w:val="pl-PL"/>
        </w:rPr>
        <w:t xml:space="preserve"> godine do </w:t>
      </w:r>
      <w:r w:rsidRPr="0093420C">
        <w:rPr>
          <w:rFonts w:asciiTheme="majorHAnsi" w:hAnsiTheme="majorHAnsi" w:cs="Times New Roman"/>
          <w:color w:val="000000"/>
          <w:sz w:val="24"/>
          <w:szCs w:val="24"/>
          <w:u w:val="single"/>
          <w:lang w:val="pl-PL"/>
        </w:rPr>
        <w:t>12</w:t>
      </w:r>
      <w:r w:rsidRPr="0093420C">
        <w:rPr>
          <w:rFonts w:asciiTheme="majorHAnsi" w:hAnsiTheme="majorHAnsi" w:cs="Times New Roman"/>
          <w:color w:val="000000"/>
          <w:sz w:val="24"/>
          <w:szCs w:val="24"/>
          <w:lang w:val="pl-PL"/>
        </w:rPr>
        <w:t xml:space="preserve"> sati.</w:t>
      </w:r>
    </w:p>
    <w:p w:rsidR="00171956" w:rsidRPr="0093420C" w:rsidRDefault="00171956" w:rsidP="00171956">
      <w:pPr>
        <w:spacing w:after="0" w:line="240" w:lineRule="auto"/>
        <w:jc w:val="both"/>
        <w:rPr>
          <w:rFonts w:asciiTheme="majorHAnsi" w:eastAsia="Times New Roman" w:hAnsiTheme="majorHAnsi" w:cs="Arial"/>
          <w:i/>
          <w:color w:val="222222"/>
          <w:sz w:val="10"/>
          <w:szCs w:val="10"/>
        </w:rPr>
      </w:pPr>
    </w:p>
    <w:p w:rsidR="00EC49E9" w:rsidRPr="0093420C" w:rsidRDefault="00EC49E9" w:rsidP="00EC49E9">
      <w:pPr>
        <w:spacing w:after="0" w:line="240" w:lineRule="auto"/>
        <w:jc w:val="both"/>
        <w:rPr>
          <w:rFonts w:asciiTheme="majorHAnsi" w:eastAsia="Times New Roman" w:hAnsiTheme="majorHAnsi" w:cs="Arial"/>
          <w:i/>
          <w:color w:val="222222"/>
          <w:sz w:val="10"/>
          <w:szCs w:val="10"/>
        </w:rPr>
      </w:pPr>
    </w:p>
    <w:p w:rsidR="00EC49E9" w:rsidRPr="0093420C" w:rsidRDefault="00EC49E9" w:rsidP="00EC49E9">
      <w:pPr>
        <w:spacing w:after="0" w:line="240" w:lineRule="auto"/>
        <w:jc w:val="both"/>
        <w:rPr>
          <w:rFonts w:asciiTheme="majorHAnsi" w:eastAsia="Times New Roman" w:hAnsiTheme="majorHAnsi" w:cs="Arial"/>
          <w:i/>
          <w:color w:val="222222"/>
          <w:sz w:val="24"/>
          <w:szCs w:val="24"/>
        </w:rPr>
      </w:pPr>
      <w:r w:rsidRPr="0093420C">
        <w:rPr>
          <w:rFonts w:asciiTheme="majorHAnsi" w:eastAsia="Times New Roman" w:hAnsiTheme="majorHAnsi" w:cs="Arial"/>
          <w:i/>
          <w:color w:val="222222"/>
          <w:sz w:val="24"/>
          <w:szCs w:val="24"/>
        </w:rPr>
        <w:t xml:space="preserve">Iz razloga hitnosti rok za podnošenje ponuda u ovom postupku iznosi </w:t>
      </w:r>
      <w:r w:rsidRPr="00E6161A">
        <w:rPr>
          <w:rFonts w:asciiTheme="majorHAnsi" w:eastAsia="Times New Roman" w:hAnsiTheme="majorHAnsi" w:cs="Arial"/>
          <w:i/>
          <w:color w:val="222222"/>
          <w:sz w:val="24"/>
          <w:szCs w:val="24"/>
        </w:rPr>
        <w:t>2</w:t>
      </w:r>
      <w:r w:rsidR="00373B49">
        <w:rPr>
          <w:rFonts w:asciiTheme="majorHAnsi" w:eastAsia="Times New Roman" w:hAnsiTheme="majorHAnsi" w:cs="Arial"/>
          <w:i/>
          <w:color w:val="222222"/>
          <w:sz w:val="24"/>
          <w:szCs w:val="24"/>
        </w:rPr>
        <w:t>5</w:t>
      </w:r>
      <w:r w:rsidRPr="00E6161A">
        <w:rPr>
          <w:rFonts w:asciiTheme="majorHAnsi" w:eastAsia="Times New Roman" w:hAnsiTheme="majorHAnsi" w:cs="Arial"/>
          <w:i/>
          <w:color w:val="222222"/>
          <w:sz w:val="24"/>
          <w:szCs w:val="24"/>
        </w:rPr>
        <w:t xml:space="preserve"> dana,</w:t>
      </w:r>
      <w:r w:rsidRPr="0093420C">
        <w:rPr>
          <w:rFonts w:asciiTheme="majorHAnsi" w:eastAsia="Times New Roman" w:hAnsiTheme="majorHAnsi" w:cs="Arial"/>
          <w:i/>
          <w:color w:val="222222"/>
          <w:sz w:val="24"/>
          <w:szCs w:val="24"/>
        </w:rPr>
        <w:t xml:space="preserve"> od dana objavljivanja tenderske dokumentacije na portalu </w:t>
      </w:r>
      <w:r w:rsidR="00373B49">
        <w:rPr>
          <w:rFonts w:asciiTheme="majorHAnsi" w:eastAsia="Times New Roman" w:hAnsiTheme="majorHAnsi" w:cs="Arial"/>
          <w:i/>
          <w:color w:val="222222"/>
          <w:sz w:val="24"/>
          <w:szCs w:val="24"/>
        </w:rPr>
        <w:t>javnih nabavki</w:t>
      </w:r>
      <w:r w:rsidRPr="0093420C">
        <w:rPr>
          <w:rFonts w:asciiTheme="majorHAnsi" w:eastAsia="Times New Roman" w:hAnsiTheme="majorHAnsi" w:cs="Arial"/>
          <w:i/>
          <w:color w:val="222222"/>
          <w:sz w:val="24"/>
          <w:szCs w:val="24"/>
        </w:rPr>
        <w:t>.</w:t>
      </w:r>
    </w:p>
    <w:p w:rsidR="00EC49E9" w:rsidRPr="0093420C" w:rsidRDefault="00EC49E9" w:rsidP="00EC49E9">
      <w:pPr>
        <w:spacing w:after="0" w:line="240" w:lineRule="auto"/>
        <w:jc w:val="both"/>
        <w:rPr>
          <w:rFonts w:asciiTheme="majorHAnsi" w:eastAsia="Times New Roman" w:hAnsiTheme="majorHAnsi" w:cs="Arial"/>
          <w:i/>
          <w:color w:val="222222"/>
          <w:sz w:val="24"/>
          <w:szCs w:val="24"/>
        </w:rPr>
      </w:pPr>
      <w:r w:rsidRPr="0093420C">
        <w:rPr>
          <w:rFonts w:asciiTheme="majorHAnsi" w:eastAsia="Times New Roman" w:hAnsiTheme="majorHAnsi" w:cs="Arial"/>
          <w:i/>
          <w:color w:val="222222"/>
          <w:sz w:val="24"/>
          <w:szCs w:val="24"/>
        </w:rPr>
        <w:t xml:space="preserve">Razlog hitnosti je jer je navedeni materijal potreban za radove duž pruge i potrebno ga je obezbijediti </w:t>
      </w:r>
      <w:r w:rsidR="000033A0">
        <w:rPr>
          <w:rFonts w:asciiTheme="majorHAnsi" w:eastAsia="Times New Roman" w:hAnsiTheme="majorHAnsi" w:cs="Arial"/>
          <w:i/>
          <w:color w:val="222222"/>
          <w:sz w:val="24"/>
          <w:szCs w:val="24"/>
        </w:rPr>
        <w:t>u što kraćem roku</w:t>
      </w:r>
      <w:r w:rsidRPr="0093420C">
        <w:rPr>
          <w:rFonts w:asciiTheme="majorHAnsi" w:eastAsia="Times New Roman" w:hAnsiTheme="majorHAnsi" w:cs="Arial"/>
          <w:i/>
          <w:color w:val="222222"/>
          <w:sz w:val="24"/>
          <w:szCs w:val="24"/>
        </w:rPr>
        <w:t xml:space="preserve">.  </w:t>
      </w:r>
    </w:p>
    <w:p w:rsidR="00962F4E" w:rsidRPr="0093420C" w:rsidRDefault="00962F4E" w:rsidP="000722D3">
      <w:pPr>
        <w:spacing w:after="0" w:line="240" w:lineRule="auto"/>
        <w:jc w:val="both"/>
        <w:rPr>
          <w:rFonts w:asciiTheme="majorHAnsi" w:hAnsiTheme="majorHAnsi" w:cs="Times New Roman"/>
          <w:color w:val="000000"/>
          <w:sz w:val="16"/>
          <w:szCs w:val="16"/>
          <w:lang w:val="pl-PL"/>
        </w:rPr>
      </w:pPr>
    </w:p>
    <w:p w:rsidR="000722D3" w:rsidRPr="0093420C" w:rsidRDefault="000722D3" w:rsidP="000722D3">
      <w:pPr>
        <w:spacing w:after="0" w:line="240" w:lineRule="auto"/>
        <w:jc w:val="both"/>
        <w:rPr>
          <w:rFonts w:asciiTheme="majorHAnsi" w:hAnsiTheme="majorHAnsi" w:cs="Times New Roman"/>
          <w:color w:val="000000"/>
          <w:sz w:val="24"/>
          <w:szCs w:val="24"/>
          <w:lang w:val="pl-PL"/>
        </w:rPr>
      </w:pPr>
      <w:r w:rsidRPr="0093420C">
        <w:rPr>
          <w:rFonts w:asciiTheme="majorHAnsi" w:hAnsiTheme="majorHAnsi" w:cs="Times New Roman"/>
          <w:color w:val="000000"/>
          <w:sz w:val="24"/>
          <w:szCs w:val="24"/>
          <w:lang w:val="pl-PL"/>
        </w:rPr>
        <w:t>Ponude se mogu predati:</w:t>
      </w:r>
    </w:p>
    <w:p w:rsidR="000722D3" w:rsidRPr="0093420C" w:rsidRDefault="000722D3" w:rsidP="000722D3">
      <w:pPr>
        <w:spacing w:after="0" w:line="240" w:lineRule="auto"/>
        <w:jc w:val="both"/>
        <w:rPr>
          <w:rFonts w:asciiTheme="majorHAnsi" w:hAnsiTheme="majorHAnsi" w:cs="Times New Roman"/>
          <w:color w:val="000000"/>
          <w:sz w:val="10"/>
          <w:szCs w:val="10"/>
          <w:lang w:val="pl-PL"/>
        </w:rPr>
      </w:pPr>
    </w:p>
    <w:p w:rsidR="000722D3" w:rsidRPr="0093420C" w:rsidRDefault="000722D3" w:rsidP="000722D3">
      <w:pPr>
        <w:spacing w:after="0" w:line="240" w:lineRule="auto"/>
        <w:jc w:val="both"/>
        <w:rPr>
          <w:rFonts w:asciiTheme="majorHAnsi" w:hAnsiTheme="majorHAnsi" w:cs="Times New Roman"/>
          <w:color w:val="000000"/>
          <w:sz w:val="24"/>
          <w:szCs w:val="24"/>
          <w:u w:val="single"/>
          <w:lang w:val="pl-PL"/>
        </w:rPr>
      </w:pPr>
      <w:r w:rsidRPr="0093420C">
        <w:rPr>
          <w:rFonts w:asciiTheme="majorHAnsi" w:hAnsiTheme="majorHAnsi" w:cs="Times New Roman"/>
          <w:color w:val="000000"/>
          <w:sz w:val="24"/>
          <w:szCs w:val="24"/>
        </w:rPr>
        <w:sym w:font="Wingdings" w:char="F078"/>
      </w:r>
      <w:r w:rsidRPr="0093420C">
        <w:rPr>
          <w:rFonts w:asciiTheme="majorHAnsi" w:hAnsiTheme="majorHAnsi" w:cs="Times New Roman"/>
          <w:color w:val="000000"/>
          <w:sz w:val="24"/>
          <w:szCs w:val="24"/>
        </w:rPr>
        <w:t xml:space="preserve"> </w:t>
      </w:r>
      <w:r w:rsidRPr="0093420C">
        <w:rPr>
          <w:rFonts w:asciiTheme="majorHAnsi" w:hAnsiTheme="majorHAnsi" w:cs="Times New Roman"/>
          <w:color w:val="000000"/>
          <w:sz w:val="24"/>
          <w:szCs w:val="24"/>
          <w:lang w:val="pl-PL"/>
        </w:rPr>
        <w:t xml:space="preserve">neposrednom predajom na arhivi naručioca na adresi </w:t>
      </w:r>
      <w:r w:rsidRPr="0093420C">
        <w:rPr>
          <w:rFonts w:asciiTheme="majorHAnsi" w:hAnsiTheme="majorHAnsi" w:cs="Times New Roman"/>
          <w:color w:val="000000"/>
          <w:sz w:val="24"/>
          <w:szCs w:val="24"/>
          <w:u w:val="single"/>
          <w:lang w:val="pl-PL"/>
        </w:rPr>
        <w:t>Trg Golootočkih žrtava broj 13, Podgorica.</w:t>
      </w:r>
    </w:p>
    <w:p w:rsidR="000722D3" w:rsidRPr="0093420C" w:rsidRDefault="000722D3" w:rsidP="000722D3">
      <w:pPr>
        <w:spacing w:after="0" w:line="240" w:lineRule="auto"/>
        <w:jc w:val="both"/>
        <w:rPr>
          <w:rFonts w:asciiTheme="majorHAnsi" w:hAnsiTheme="majorHAnsi" w:cs="Times New Roman"/>
          <w:color w:val="000000"/>
          <w:sz w:val="10"/>
          <w:szCs w:val="10"/>
          <w:lang w:val="pl-PL"/>
        </w:rPr>
      </w:pPr>
    </w:p>
    <w:p w:rsidR="000722D3" w:rsidRPr="0093420C" w:rsidRDefault="000722D3" w:rsidP="000722D3">
      <w:pPr>
        <w:spacing w:after="0" w:line="240" w:lineRule="auto"/>
        <w:jc w:val="both"/>
        <w:rPr>
          <w:rFonts w:asciiTheme="majorHAnsi" w:hAnsiTheme="majorHAnsi" w:cs="Times New Roman"/>
          <w:color w:val="000000"/>
          <w:sz w:val="24"/>
          <w:szCs w:val="24"/>
          <w:u w:val="single"/>
          <w:lang w:val="pl-PL"/>
        </w:rPr>
      </w:pPr>
      <w:r w:rsidRPr="0093420C">
        <w:rPr>
          <w:rFonts w:asciiTheme="majorHAnsi" w:hAnsiTheme="majorHAnsi" w:cs="Times New Roman"/>
          <w:color w:val="000000"/>
          <w:sz w:val="24"/>
          <w:szCs w:val="24"/>
        </w:rPr>
        <w:sym w:font="Wingdings" w:char="F078"/>
      </w:r>
      <w:r w:rsidRPr="0093420C">
        <w:rPr>
          <w:rFonts w:asciiTheme="majorHAnsi" w:hAnsiTheme="majorHAnsi" w:cs="Times New Roman"/>
          <w:color w:val="000000"/>
          <w:sz w:val="24"/>
          <w:szCs w:val="24"/>
        </w:rPr>
        <w:t xml:space="preserve"> </w:t>
      </w:r>
      <w:r w:rsidRPr="0093420C">
        <w:rPr>
          <w:rFonts w:asciiTheme="majorHAnsi" w:hAnsiTheme="majorHAnsi" w:cs="Times New Roman"/>
          <w:color w:val="000000"/>
          <w:sz w:val="24"/>
          <w:szCs w:val="24"/>
          <w:lang w:val="pl-PL"/>
        </w:rPr>
        <w:t xml:space="preserve">preporučenom pošiljkom sa povratnicom na adresi </w:t>
      </w:r>
      <w:r w:rsidRPr="0093420C">
        <w:rPr>
          <w:rFonts w:asciiTheme="majorHAnsi" w:hAnsiTheme="majorHAnsi" w:cs="Times New Roman"/>
          <w:color w:val="000000"/>
          <w:sz w:val="24"/>
          <w:szCs w:val="24"/>
          <w:u w:val="single"/>
          <w:lang w:val="pl-PL"/>
        </w:rPr>
        <w:t>Trg Golootočkih žrtava broj 13, Podgorica.</w:t>
      </w:r>
    </w:p>
    <w:p w:rsidR="00157284" w:rsidRPr="0093420C" w:rsidRDefault="00157284" w:rsidP="000722D3">
      <w:pPr>
        <w:spacing w:after="0" w:line="240" w:lineRule="auto"/>
        <w:jc w:val="both"/>
        <w:rPr>
          <w:rFonts w:asciiTheme="majorHAnsi" w:hAnsiTheme="majorHAnsi" w:cs="Times New Roman"/>
          <w:color w:val="000000"/>
          <w:sz w:val="16"/>
          <w:szCs w:val="16"/>
          <w:lang w:val="pl-PL"/>
        </w:rPr>
      </w:pPr>
    </w:p>
    <w:p w:rsidR="0093420C" w:rsidRPr="0093420C" w:rsidRDefault="0093420C" w:rsidP="0093420C">
      <w:pPr>
        <w:spacing w:after="0" w:line="240" w:lineRule="auto"/>
        <w:jc w:val="both"/>
        <w:rPr>
          <w:rFonts w:asciiTheme="majorHAnsi" w:hAnsiTheme="majorHAnsi" w:cs="Times New Roman"/>
          <w:color w:val="000000"/>
          <w:sz w:val="24"/>
          <w:szCs w:val="24"/>
          <w:highlight w:val="yellow"/>
          <w:lang w:val="pl-PL"/>
        </w:rPr>
      </w:pPr>
      <w:r w:rsidRPr="0093420C">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0B26EB">
        <w:rPr>
          <w:rFonts w:asciiTheme="majorHAnsi" w:hAnsiTheme="majorHAnsi" w:cs="Times New Roman"/>
          <w:b/>
          <w:color w:val="000000"/>
          <w:sz w:val="24"/>
          <w:szCs w:val="24"/>
          <w:u w:val="single"/>
          <w:lang w:val="pl-PL"/>
        </w:rPr>
        <w:t>13</w:t>
      </w:r>
      <w:r w:rsidRPr="00E6161A">
        <w:rPr>
          <w:rFonts w:asciiTheme="majorHAnsi" w:hAnsiTheme="majorHAnsi" w:cs="Times New Roman"/>
          <w:b/>
          <w:color w:val="000000"/>
          <w:sz w:val="24"/>
          <w:szCs w:val="24"/>
          <w:u w:val="single"/>
          <w:lang w:val="pl-PL"/>
        </w:rPr>
        <w:t>.</w:t>
      </w:r>
      <w:r w:rsidR="000B26EB">
        <w:rPr>
          <w:rFonts w:asciiTheme="majorHAnsi" w:hAnsiTheme="majorHAnsi" w:cs="Times New Roman"/>
          <w:b/>
          <w:color w:val="000000"/>
          <w:sz w:val="24"/>
          <w:szCs w:val="24"/>
          <w:u w:val="single"/>
          <w:lang w:val="pl-PL"/>
        </w:rPr>
        <w:t>0</w:t>
      </w:r>
      <w:r w:rsidRPr="00E6161A">
        <w:rPr>
          <w:rFonts w:asciiTheme="majorHAnsi" w:hAnsiTheme="majorHAnsi" w:cs="Times New Roman"/>
          <w:b/>
          <w:color w:val="000000"/>
          <w:sz w:val="24"/>
          <w:szCs w:val="24"/>
          <w:u w:val="single"/>
          <w:lang w:val="pl-PL"/>
        </w:rPr>
        <w:t>1.2020.</w:t>
      </w:r>
      <w:r w:rsidRPr="0093420C">
        <w:rPr>
          <w:rFonts w:asciiTheme="majorHAnsi" w:hAnsiTheme="majorHAnsi" w:cs="Times New Roman"/>
          <w:color w:val="000000"/>
          <w:sz w:val="24"/>
          <w:szCs w:val="24"/>
          <w:lang w:val="pl-PL"/>
        </w:rPr>
        <w:t xml:space="preserve"> godine u </w:t>
      </w:r>
      <w:r w:rsidR="00765C23">
        <w:rPr>
          <w:rFonts w:asciiTheme="majorHAnsi" w:hAnsiTheme="majorHAnsi" w:cs="Times New Roman"/>
          <w:color w:val="000000"/>
          <w:sz w:val="24"/>
          <w:szCs w:val="24"/>
          <w:u w:val="single"/>
          <w:lang w:val="pl-PL"/>
        </w:rPr>
        <w:t>12:</w:t>
      </w:r>
      <w:r w:rsidRPr="0093420C">
        <w:rPr>
          <w:rFonts w:asciiTheme="majorHAnsi" w:hAnsiTheme="majorHAnsi" w:cs="Times New Roman"/>
          <w:color w:val="000000"/>
          <w:sz w:val="24"/>
          <w:szCs w:val="24"/>
          <w:u w:val="single"/>
          <w:lang w:val="pl-PL"/>
        </w:rPr>
        <w:t>30</w:t>
      </w:r>
      <w:r w:rsidRPr="0093420C">
        <w:rPr>
          <w:rFonts w:asciiTheme="majorHAnsi" w:hAnsiTheme="majorHAnsi" w:cs="Times New Roman"/>
          <w:color w:val="000000"/>
          <w:sz w:val="24"/>
          <w:szCs w:val="24"/>
          <w:lang w:val="pl-PL"/>
        </w:rPr>
        <w:t xml:space="preserve"> sati, u prostorijama </w:t>
      </w:r>
      <w:r w:rsidRPr="0093420C">
        <w:rPr>
          <w:rFonts w:asciiTheme="majorHAnsi" w:hAnsiTheme="majorHAnsi" w:cs="Times New Roman"/>
          <w:color w:val="000000"/>
          <w:sz w:val="24"/>
          <w:szCs w:val="24"/>
          <w:u w:val="single"/>
          <w:lang w:val="pl-PL"/>
        </w:rPr>
        <w:t>Službenika za javne nabavke, kancelarija broj 15,</w:t>
      </w:r>
      <w:r w:rsidRPr="0093420C">
        <w:rPr>
          <w:rFonts w:asciiTheme="majorHAnsi" w:hAnsiTheme="majorHAnsi" w:cs="Times New Roman"/>
          <w:color w:val="000000"/>
          <w:sz w:val="24"/>
          <w:szCs w:val="24"/>
          <w:lang w:val="pl-PL"/>
        </w:rPr>
        <w:t xml:space="preserve"> na adresi </w:t>
      </w:r>
      <w:r w:rsidRPr="0093420C">
        <w:rPr>
          <w:rFonts w:asciiTheme="majorHAnsi" w:hAnsiTheme="majorHAnsi" w:cs="Times New Roman"/>
          <w:color w:val="000000"/>
          <w:sz w:val="24"/>
          <w:szCs w:val="24"/>
          <w:u w:val="single"/>
          <w:lang w:val="pl-PL"/>
        </w:rPr>
        <w:t>Trg Golootočkih žrtava broj 13, Podgorica</w:t>
      </w:r>
      <w:r w:rsidRPr="0093420C">
        <w:rPr>
          <w:rFonts w:asciiTheme="majorHAnsi" w:hAnsiTheme="majorHAnsi" w:cs="Times New Roman"/>
          <w:color w:val="000000"/>
          <w:sz w:val="24"/>
          <w:szCs w:val="24"/>
          <w:lang w:val="pl-PL"/>
        </w:rPr>
        <w:t>.</w:t>
      </w:r>
    </w:p>
    <w:p w:rsidR="00125FCD" w:rsidRPr="0093420C" w:rsidRDefault="00125FCD" w:rsidP="00B460F9">
      <w:pPr>
        <w:spacing w:after="0" w:line="240" w:lineRule="auto"/>
        <w:jc w:val="both"/>
        <w:rPr>
          <w:rFonts w:asciiTheme="majorHAnsi" w:hAnsiTheme="majorHAnsi" w:cs="Times New Roman"/>
          <w:color w:val="000000"/>
          <w:sz w:val="16"/>
          <w:szCs w:val="16"/>
          <w:lang w:val="pl-PL"/>
        </w:rPr>
      </w:pPr>
    </w:p>
    <w:p w:rsidR="00B460F9" w:rsidRPr="008C034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highlight w:val="yellow"/>
          <w:lang w:val="pl-PL"/>
        </w:rPr>
      </w:pPr>
      <w:r w:rsidRPr="0093420C">
        <w:rPr>
          <w:rFonts w:asciiTheme="majorHAnsi" w:hAnsiTheme="majorHAnsi" w:cs="Times New Roman"/>
          <w:b/>
          <w:bCs/>
          <w:color w:val="000000"/>
          <w:sz w:val="24"/>
          <w:szCs w:val="24"/>
          <w:lang w:val="pl-PL"/>
        </w:rPr>
        <w:t xml:space="preserve">XIV Rok za donošenje odluke o izboru najpovoljnije ponude </w:t>
      </w:r>
    </w:p>
    <w:p w:rsidR="00B460F9" w:rsidRPr="008C0349" w:rsidRDefault="00B460F9" w:rsidP="00B460F9">
      <w:pPr>
        <w:spacing w:after="0" w:line="240" w:lineRule="auto"/>
        <w:jc w:val="both"/>
        <w:rPr>
          <w:rFonts w:asciiTheme="majorHAnsi" w:hAnsiTheme="majorHAnsi" w:cs="Times New Roman"/>
          <w:b/>
          <w:bCs/>
          <w:color w:val="000000"/>
          <w:sz w:val="10"/>
          <w:szCs w:val="10"/>
          <w:highlight w:val="yellow"/>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93420C">
        <w:rPr>
          <w:rFonts w:asciiTheme="majorHAnsi" w:hAnsiTheme="majorHAnsi" w:cs="Times New Roman"/>
          <w:color w:val="000000"/>
          <w:sz w:val="24"/>
          <w:szCs w:val="24"/>
          <w:lang w:val="pl-PL"/>
        </w:rPr>
        <w:t xml:space="preserve">Odluka o izboru najpovoljnije ponude donijeće se u roku od </w:t>
      </w:r>
      <w:r w:rsidR="00871D48" w:rsidRPr="0093420C">
        <w:rPr>
          <w:rFonts w:asciiTheme="majorHAnsi" w:hAnsiTheme="majorHAnsi" w:cs="Times New Roman"/>
          <w:b/>
          <w:color w:val="000000"/>
          <w:sz w:val="24"/>
          <w:szCs w:val="24"/>
          <w:u w:val="single"/>
          <w:lang w:val="pl-PL"/>
        </w:rPr>
        <w:t>3</w:t>
      </w:r>
      <w:r w:rsidR="00E3459D" w:rsidRPr="0093420C">
        <w:rPr>
          <w:rFonts w:asciiTheme="majorHAnsi" w:hAnsiTheme="majorHAnsi" w:cs="Times New Roman"/>
          <w:b/>
          <w:color w:val="000000"/>
          <w:sz w:val="24"/>
          <w:szCs w:val="24"/>
          <w:u w:val="single"/>
          <w:lang w:val="pl-PL"/>
        </w:rPr>
        <w:t>0</w:t>
      </w:r>
      <w:r w:rsidRPr="0093420C">
        <w:rPr>
          <w:rFonts w:asciiTheme="majorHAnsi" w:hAnsiTheme="majorHAnsi" w:cs="Times New Roman"/>
          <w:color w:val="000000"/>
          <w:sz w:val="24"/>
          <w:szCs w:val="24"/>
          <w:lang w:val="pl-PL"/>
        </w:rPr>
        <w:t xml:space="preserve"> dana od dana javnog otvaranja ponuda.</w:t>
      </w:r>
    </w:p>
    <w:p w:rsidR="00765C23" w:rsidRDefault="00765C23" w:rsidP="00B460F9">
      <w:pPr>
        <w:spacing w:after="0" w:line="240" w:lineRule="auto"/>
        <w:jc w:val="both"/>
        <w:rPr>
          <w:rFonts w:asciiTheme="majorHAnsi" w:hAnsiTheme="majorHAnsi" w:cs="Times New Roman"/>
          <w:b/>
          <w:bCs/>
          <w:color w:val="000000"/>
          <w:sz w:val="16"/>
          <w:szCs w:val="16"/>
        </w:rPr>
      </w:pPr>
    </w:p>
    <w:p w:rsidR="00765C23" w:rsidRPr="00C07E4E" w:rsidRDefault="00765C23"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071F5C" w:rsidRDefault="00071F5C" w:rsidP="00B460F9">
      <w:pPr>
        <w:spacing w:after="0" w:line="240" w:lineRule="auto"/>
        <w:jc w:val="both"/>
        <w:rPr>
          <w:rFonts w:asciiTheme="majorHAnsi" w:hAnsiTheme="majorHAnsi" w:cs="Times New Roman"/>
          <w:color w:val="000000"/>
          <w:sz w:val="16"/>
          <w:szCs w:val="16"/>
          <w:lang w:val="sr-Latn-CS"/>
        </w:rPr>
      </w:pPr>
    </w:p>
    <w:p w:rsidR="00553E80" w:rsidRDefault="00553E80" w:rsidP="00B460F9">
      <w:pPr>
        <w:spacing w:after="0" w:line="240" w:lineRule="auto"/>
        <w:jc w:val="both"/>
        <w:rPr>
          <w:rFonts w:asciiTheme="majorHAnsi" w:hAnsiTheme="majorHAnsi" w:cs="Times New Roman"/>
          <w:color w:val="000000"/>
          <w:sz w:val="16"/>
          <w:szCs w:val="16"/>
          <w:lang w:val="sr-Latn-CS"/>
        </w:rPr>
      </w:pPr>
    </w:p>
    <w:p w:rsidR="00553E80" w:rsidRDefault="00553E80" w:rsidP="00B460F9">
      <w:pPr>
        <w:spacing w:after="0" w:line="240" w:lineRule="auto"/>
        <w:jc w:val="both"/>
        <w:rPr>
          <w:rFonts w:asciiTheme="majorHAnsi" w:hAnsiTheme="majorHAnsi" w:cs="Times New Roman"/>
          <w:color w:val="000000"/>
          <w:sz w:val="16"/>
          <w:szCs w:val="16"/>
          <w:lang w:val="sr-Latn-CS"/>
        </w:rPr>
      </w:pPr>
    </w:p>
    <w:p w:rsidR="00553E80" w:rsidRPr="00C07E4E" w:rsidRDefault="00553E80" w:rsidP="00B460F9">
      <w:pPr>
        <w:spacing w:after="0" w:line="240" w:lineRule="auto"/>
        <w:jc w:val="both"/>
        <w:rPr>
          <w:rFonts w:asciiTheme="majorHAnsi" w:hAnsiTheme="majorHAnsi" w:cs="Times New Roman"/>
          <w:color w:val="000000"/>
          <w:sz w:val="16"/>
          <w:szCs w:val="16"/>
          <w:lang w:val="sr-Latn-CS"/>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553E80" w:rsidRPr="00CB49CE" w:rsidRDefault="00553E80" w:rsidP="00553E80">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Ponuđač čija ponuda bude izabrana kao najpovoljnija je dužan da prije zaključivanja ugovora o javnoj nabavci dostavi naručiocu:</w:t>
      </w:r>
    </w:p>
    <w:p w:rsidR="00553E80" w:rsidRPr="00577C0E" w:rsidRDefault="00553E80" w:rsidP="00553E80">
      <w:pPr>
        <w:spacing w:after="0" w:line="240" w:lineRule="auto"/>
        <w:ind w:firstLine="708"/>
        <w:jc w:val="both"/>
        <w:rPr>
          <w:rFonts w:ascii="Cambria" w:hAnsi="Cambria"/>
          <w:sz w:val="24"/>
          <w:szCs w:val="24"/>
          <w:lang w:val="sr-Latn-CS"/>
        </w:rPr>
      </w:pPr>
      <w:r w:rsidRPr="00577C0E">
        <w:rPr>
          <w:rFonts w:ascii="Cambria" w:hAnsi="Cambria" w:cs="Times New Roman"/>
          <w:b/>
          <w:color w:val="000000"/>
          <w:sz w:val="24"/>
          <w:szCs w:val="24"/>
        </w:rPr>
        <w:sym w:font="Wingdings" w:char="F078"/>
      </w:r>
      <w:r w:rsidRPr="00577C0E">
        <w:rPr>
          <w:rFonts w:ascii="Cambria" w:hAnsi="Cambria" w:cs="Times New Roman"/>
          <w:color w:val="000000"/>
          <w:sz w:val="24"/>
          <w:szCs w:val="24"/>
        </w:rPr>
        <w:t xml:space="preserve"> garanciju za dobro izvršenje ugovora u iznosu od 5 % od vrijednosti ugovora,</w:t>
      </w:r>
      <w:r w:rsidRPr="00577C0E">
        <w:rPr>
          <w:rFonts w:ascii="Cambria" w:hAnsi="Cambria"/>
          <w:sz w:val="24"/>
          <w:szCs w:val="24"/>
        </w:rPr>
        <w:t xml:space="preserve"> koja je </w:t>
      </w:r>
      <w:r w:rsidRPr="00577C0E">
        <w:rPr>
          <w:rFonts w:ascii="Cambria" w:hAnsi="Cambria"/>
          <w:sz w:val="24"/>
          <w:szCs w:val="24"/>
          <w:lang w:val="sr-Latn-CS"/>
        </w:rPr>
        <w:t>bezuslovna i plativa na prvi poziv</w:t>
      </w:r>
      <w:r w:rsidRPr="00577C0E">
        <w:rPr>
          <w:rFonts w:asciiTheme="majorHAnsi" w:hAnsiTheme="majorHAnsi" w:cs="Times New Roman"/>
          <w:sz w:val="24"/>
          <w:szCs w:val="24"/>
        </w:rPr>
        <w:t xml:space="preserve"> nakon nastanka razloga na koji se odnosi.</w:t>
      </w:r>
    </w:p>
    <w:p w:rsidR="00553E80" w:rsidRPr="00553E80" w:rsidRDefault="00553E80" w:rsidP="00553E80">
      <w:pPr>
        <w:spacing w:after="0" w:line="240" w:lineRule="auto"/>
        <w:jc w:val="both"/>
        <w:rPr>
          <w:rFonts w:ascii="Cambria" w:hAnsi="Cambria"/>
          <w:sz w:val="24"/>
          <w:szCs w:val="24"/>
        </w:rPr>
      </w:pPr>
      <w:r w:rsidRPr="00553E80">
        <w:rPr>
          <w:rFonts w:ascii="Cambria" w:hAnsi="Cambria"/>
          <w:sz w:val="24"/>
          <w:szCs w:val="24"/>
        </w:rPr>
        <w:t xml:space="preserve">Rok važnosti  garancije je 7 (sedam) dana duži od </w:t>
      </w:r>
      <w:r w:rsidRPr="00553E80">
        <w:rPr>
          <w:rFonts w:ascii="Cambria" w:hAnsi="Cambria" w:cs="Times New Roman"/>
          <w:color w:val="000000"/>
          <w:sz w:val="24"/>
          <w:szCs w:val="24"/>
        </w:rPr>
        <w:t xml:space="preserve">roka izvršenja ugovora </w:t>
      </w:r>
      <w:r w:rsidRPr="00553E80">
        <w:rPr>
          <w:rFonts w:ascii="Cambria" w:hAnsi="Cambria"/>
          <w:sz w:val="24"/>
          <w:szCs w:val="24"/>
        </w:rPr>
        <w:t xml:space="preserve">iz tačke X ovog Poziva i koju Naručilac može aktivirati u svakom momentu </w:t>
      </w:r>
      <w:r w:rsidRPr="00553E80">
        <w:rPr>
          <w:rFonts w:asciiTheme="majorHAnsi" w:hAnsiTheme="majorHAnsi" w:cs="Times New Roman"/>
          <w:sz w:val="24"/>
          <w:szCs w:val="24"/>
        </w:rPr>
        <w:t>nakon nastanka razloga na koji se odnosi</w:t>
      </w:r>
      <w:r w:rsidRPr="00553E80">
        <w:rPr>
          <w:rFonts w:ascii="Cambria" w:hAnsi="Cambria"/>
          <w:sz w:val="24"/>
          <w:szCs w:val="24"/>
        </w:rPr>
        <w:t>.</w:t>
      </w:r>
    </w:p>
    <w:p w:rsidR="00876671" w:rsidRDefault="00B460F9" w:rsidP="00553E80">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t>.</w:t>
      </w: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4" w:name="_Toc416180134"/>
      <w:bookmarkStart w:id="5"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4"/>
      <w:bookmarkEnd w:id="5"/>
    </w:p>
    <w:p w:rsidR="0019533D" w:rsidRDefault="0019533D" w:rsidP="00C85AFB">
      <w:pPr>
        <w:spacing w:after="0" w:line="240" w:lineRule="auto"/>
        <w:rPr>
          <w:rFonts w:asciiTheme="majorHAnsi" w:hAnsiTheme="majorHAnsi" w:cs="Times New Roman"/>
          <w:color w:val="000000"/>
          <w:sz w:val="16"/>
          <w:szCs w:val="16"/>
        </w:rPr>
      </w:pPr>
    </w:p>
    <w:p w:rsidR="0019533D" w:rsidRPr="00340BC2" w:rsidRDefault="0019533D" w:rsidP="00C85AFB">
      <w:pPr>
        <w:spacing w:after="0" w:line="240" w:lineRule="auto"/>
        <w:rPr>
          <w:rFonts w:asciiTheme="majorHAnsi" w:hAnsiTheme="majorHAnsi" w:cs="Times New Roman"/>
          <w:color w:val="000000"/>
          <w:sz w:val="16"/>
          <w:szCs w:val="16"/>
        </w:rPr>
      </w:pPr>
    </w:p>
    <w:tbl>
      <w:tblPr>
        <w:tblW w:w="9573" w:type="dxa"/>
        <w:tblCellSpacing w:w="20" w:type="dxa"/>
        <w:tblInd w:w="2"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62"/>
        <w:gridCol w:w="3771"/>
        <w:gridCol w:w="3058"/>
        <w:gridCol w:w="1097"/>
        <w:gridCol w:w="885"/>
      </w:tblGrid>
      <w:tr w:rsidR="009F5DBA" w:rsidTr="00941055">
        <w:trPr>
          <w:cantSplit/>
          <w:trHeight w:val="1134"/>
          <w:tblCellSpacing w:w="20" w:type="dxa"/>
        </w:trPr>
        <w:tc>
          <w:tcPr>
            <w:tcW w:w="702" w:type="dxa"/>
            <w:shd w:val="clear" w:color="auto" w:fill="E5B8B7" w:themeFill="accent2" w:themeFillTint="66"/>
            <w:vAlign w:val="center"/>
          </w:tcPr>
          <w:p w:rsidR="009F5DBA" w:rsidRPr="009559B1" w:rsidRDefault="009F5DBA" w:rsidP="002927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731" w:type="dxa"/>
            <w:shd w:val="clear" w:color="auto" w:fill="E5B8B7" w:themeFill="accent2" w:themeFillTint="66"/>
            <w:vAlign w:val="center"/>
          </w:tcPr>
          <w:p w:rsidR="009F5DBA" w:rsidRPr="009559B1" w:rsidRDefault="009F5DBA" w:rsidP="002927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9F5DBA" w:rsidRPr="009559B1" w:rsidRDefault="009F5DBA" w:rsidP="002927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018" w:type="dxa"/>
            <w:shd w:val="clear" w:color="auto" w:fill="E5B8B7" w:themeFill="accent2" w:themeFillTint="66"/>
            <w:vAlign w:val="center"/>
          </w:tcPr>
          <w:p w:rsidR="009F5DBA" w:rsidRPr="006C70CE" w:rsidRDefault="009F5DBA" w:rsidP="00292700">
            <w:pPr>
              <w:spacing w:after="0" w:line="240" w:lineRule="auto"/>
              <w:jc w:val="center"/>
              <w:rPr>
                <w:rFonts w:cs="Arial"/>
                <w:lang w:val="sr-Latn-CS"/>
              </w:rPr>
            </w:pPr>
            <w:r w:rsidRPr="00340BC2">
              <w:rPr>
                <w:rFonts w:asciiTheme="majorHAnsi" w:hAnsiTheme="majorHAnsi" w:cs="Times New Roman"/>
                <w:b/>
                <w:bCs/>
                <w:color w:val="000000"/>
                <w:lang w:val="sr-Latn-CS" w:eastAsia="sr-Latn-CS"/>
              </w:rPr>
              <w:t>Bitne karakteristike predmeta nabavke u pogledu kvaliteta, performansi i/ili dimenzija</w:t>
            </w:r>
            <w:r>
              <w:rPr>
                <w:rFonts w:asciiTheme="majorHAnsi" w:hAnsiTheme="majorHAnsi" w:cs="Times New Roman"/>
                <w:b/>
                <w:bCs/>
                <w:color w:val="000000"/>
                <w:lang w:val="sr-Latn-CS" w:eastAsia="sr-Latn-CS"/>
              </w:rPr>
              <w:t>/</w:t>
            </w:r>
            <w:r>
              <w:rPr>
                <w:rFonts w:cs="Arial"/>
                <w:lang w:val="sr-Latn-CS"/>
              </w:rPr>
              <w:t xml:space="preserve"> </w:t>
            </w:r>
          </w:p>
        </w:tc>
        <w:tc>
          <w:tcPr>
            <w:tcW w:w="1057" w:type="dxa"/>
            <w:shd w:val="clear" w:color="auto" w:fill="E5B8B7" w:themeFill="accent2" w:themeFillTint="66"/>
            <w:textDirection w:val="btLr"/>
            <w:vAlign w:val="center"/>
          </w:tcPr>
          <w:p w:rsidR="009F5DBA" w:rsidRPr="009559B1" w:rsidRDefault="009F5DBA" w:rsidP="00292700">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825" w:type="dxa"/>
            <w:shd w:val="clear" w:color="auto" w:fill="E5B8B7" w:themeFill="accent2" w:themeFillTint="66"/>
            <w:textDirection w:val="btLr"/>
            <w:vAlign w:val="center"/>
          </w:tcPr>
          <w:p w:rsidR="009F5DBA" w:rsidRPr="009559B1" w:rsidRDefault="009F5DBA" w:rsidP="00292700">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1F0B69" w:rsidRDefault="00623F40" w:rsidP="008E6487">
            <w:pPr>
              <w:numPr>
                <w:ilvl w:val="0"/>
                <w:numId w:val="6"/>
              </w:numPr>
              <w:spacing w:after="0" w:line="240" w:lineRule="auto"/>
              <w:jc w:val="center"/>
              <w:rPr>
                <w:rFonts w:asciiTheme="majorHAnsi" w:hAnsiTheme="majorHAnsi"/>
                <w:b/>
                <w:color w:val="7F7F7F"/>
                <w:sz w:val="21"/>
                <w:szCs w:val="21"/>
                <w:lang w:val="sr-Latn-CS"/>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Šljunak 0-16</w:t>
            </w:r>
          </w:p>
        </w:tc>
        <w:tc>
          <w:tcPr>
            <w:tcW w:w="3018" w:type="dxa"/>
            <w:vAlign w:val="center"/>
          </w:tcPr>
          <w:p w:rsidR="00623F40" w:rsidRPr="00460308" w:rsidRDefault="00623F40" w:rsidP="00623F40">
            <w:pPr>
              <w:spacing w:after="0" w:line="240" w:lineRule="auto"/>
              <w:jc w:val="center"/>
              <w:rPr>
                <w:rFonts w:asciiTheme="majorHAnsi" w:hAnsiTheme="majorHAnsi" w:cs="Arial"/>
                <w:iCs/>
                <w:color w:val="000000"/>
              </w:rPr>
            </w:pPr>
            <w:r w:rsidRPr="00460308">
              <w:rPr>
                <w:rFonts w:asciiTheme="majorHAnsi" w:hAnsiTheme="majorHAnsi" w:cs="Arial"/>
                <w:i/>
                <w:iCs/>
              </w:rPr>
              <w:t>0-16mm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³</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40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Pijesak od 0 mm za finiranje</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od 0 mm za finiranje</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³</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Pijesak od 0-8 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od 0-8 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³</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30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Pijesak od 0-4 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od 0-4 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³</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Beton MB20</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MB20</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³</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30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Beton MB30</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MB30</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³</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30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Portland cement PC-35</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PC-35</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t</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30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Kreč</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(džakirani)</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Mašinski malter</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(džakirani)</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Betonski blok 20x20x40 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20x20x40 cm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Betonski blok 20x20x12 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20x20x12 cm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Dimnjački blok</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25x20x19 cm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Giter blok 25x20x19</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600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Salonit valoviti</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tabla</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Crijep kontinental</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Gravalje</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PVC folija</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(deblja)</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Bitulit</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lit</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300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Poliazbetol</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300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Kondor 4mm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4mm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rolna</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Purofleks</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PVC-mrežica (rabic)</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(rabic)</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Podne keramičke pločice</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(I klasa)</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80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Zidne keramičke pločice</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(I klasa)</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Ljepilo za pločice (vanjske i unutrašnje)</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(vanjske i unutrašnje)</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Fugomal u boji</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Krstići za keramiku</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Fasadna opeka</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Štancovana mreža</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Pluta za oglasne table (d=1cm)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18 mm (sa uslugom rezanja i kantovanja ABS kantom)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 xml:space="preserve">Oplemenjena iverica </w:t>
            </w:r>
            <w:r w:rsidRPr="00B34031">
              <w:rPr>
                <w:rFonts w:ascii="Arial" w:hAnsi="Arial" w:cs="Arial"/>
                <w:i/>
                <w:iCs/>
                <w:color w:val="000000"/>
                <w:sz w:val="20"/>
                <w:szCs w:val="20"/>
              </w:rPr>
              <w:t>18 mm (sa uslugom rezanja i kantovanja ABS kantom)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m²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 xml:space="preserve">ABS </w:t>
            </w:r>
            <w:r w:rsidRPr="00B34031">
              <w:rPr>
                <w:rFonts w:ascii="Arial" w:hAnsi="Arial" w:cs="Arial"/>
                <w:i/>
                <w:iCs/>
                <w:color w:val="000000"/>
                <w:sz w:val="20"/>
                <w:szCs w:val="20"/>
              </w:rPr>
              <w:t>kant</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sz w:val="20"/>
                <w:szCs w:val="20"/>
              </w:rPr>
            </w:pPr>
            <w:r w:rsidRPr="00B34031">
              <w:rPr>
                <w:rFonts w:ascii="Arial" w:hAnsi="Arial" w:cs="Arial"/>
                <w:i/>
                <w:iCs/>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Blažujka</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d=12mm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m²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OSB ploča,</w:t>
            </w:r>
            <w:r w:rsidRPr="00B34031">
              <w:rPr>
                <w:rFonts w:ascii="Arial" w:hAnsi="Arial" w:cs="Arial"/>
                <w:i/>
                <w:iCs/>
                <w:color w:val="000000"/>
                <w:sz w:val="20"/>
                <w:szCs w:val="20"/>
              </w:rPr>
              <w:t xml:space="preserve"> d=12mm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Kant traka</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Ø22 mm</w:t>
            </w:r>
            <w:r w:rsidRPr="00460308">
              <w:rPr>
                <w:rFonts w:asciiTheme="majorHAnsi" w:hAnsiTheme="majorHAnsi" w:cs="Arial"/>
                <w:i/>
                <w:iCs/>
              </w:rPr>
              <w:br/>
              <w:t>(rebrasti)</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400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Betonski čelik u šipki Ø20 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Ø12 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450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 xml:space="preserve">Betonski čelik u šipki </w:t>
            </w:r>
            <w:r w:rsidRPr="00B34031">
              <w:rPr>
                <w:rFonts w:ascii="Arial" w:hAnsi="Arial" w:cs="Arial"/>
                <w:sz w:val="20"/>
                <w:szCs w:val="20"/>
              </w:rPr>
              <w:t>Ø12</w:t>
            </w:r>
            <w:r w:rsidRPr="00B34031">
              <w:rPr>
                <w:rFonts w:ascii="Arial" w:hAnsi="Arial" w:cs="Arial"/>
                <w:i/>
                <w:iCs/>
                <w:sz w:val="20"/>
                <w:szCs w:val="20"/>
              </w:rPr>
              <w:t xml:space="preserve"> 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rPr>
              <w:t>Ø10</w:t>
            </w:r>
            <w:r w:rsidRPr="00460308">
              <w:rPr>
                <w:rFonts w:asciiTheme="majorHAnsi" w:hAnsiTheme="majorHAnsi" w:cs="Arial"/>
                <w:i/>
                <w:iCs/>
              </w:rPr>
              <w:t xml:space="preserve"> 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450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 xml:space="preserve">Betonski čelik u šipki </w:t>
            </w:r>
            <w:r w:rsidRPr="00B34031">
              <w:rPr>
                <w:rFonts w:ascii="Arial" w:hAnsi="Arial" w:cs="Arial"/>
                <w:sz w:val="20"/>
                <w:szCs w:val="20"/>
              </w:rPr>
              <w:t>Ø10</w:t>
            </w:r>
            <w:r w:rsidRPr="00B34031">
              <w:rPr>
                <w:rFonts w:ascii="Arial" w:hAnsi="Arial" w:cs="Arial"/>
                <w:i/>
                <w:iCs/>
                <w:sz w:val="20"/>
                <w:szCs w:val="20"/>
              </w:rPr>
              <w:t xml:space="preserve"> 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rPr>
              <w:t>Ø8</w:t>
            </w:r>
            <w:r w:rsidRPr="00460308">
              <w:rPr>
                <w:rFonts w:asciiTheme="majorHAnsi" w:hAnsiTheme="majorHAnsi" w:cs="Arial"/>
                <w:i/>
                <w:iCs/>
              </w:rPr>
              <w:t xml:space="preserve"> 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450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 xml:space="preserve">Betonski čelik u šipki </w:t>
            </w:r>
            <w:r w:rsidRPr="00B34031">
              <w:rPr>
                <w:rFonts w:ascii="Arial" w:hAnsi="Arial" w:cs="Arial"/>
                <w:sz w:val="20"/>
                <w:szCs w:val="20"/>
              </w:rPr>
              <w:t>Ø8</w:t>
            </w:r>
            <w:r w:rsidRPr="00B34031">
              <w:rPr>
                <w:rFonts w:ascii="Arial" w:hAnsi="Arial" w:cs="Arial"/>
                <w:i/>
                <w:iCs/>
                <w:sz w:val="20"/>
                <w:szCs w:val="20"/>
              </w:rPr>
              <w:t xml:space="preserve"> 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rPr>
              <w:t>Ø6</w:t>
            </w:r>
            <w:r w:rsidRPr="00460308">
              <w:rPr>
                <w:rFonts w:asciiTheme="majorHAnsi" w:hAnsiTheme="majorHAnsi" w:cs="Arial"/>
                <w:i/>
                <w:iCs/>
              </w:rPr>
              <w:t xml:space="preserve"> 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 xml:space="preserve">Betonski čelik </w:t>
            </w:r>
            <w:r w:rsidRPr="00B34031">
              <w:rPr>
                <w:rFonts w:ascii="Arial" w:hAnsi="Arial" w:cs="Arial"/>
                <w:i/>
                <w:iCs/>
                <w:color w:val="000000"/>
                <w:sz w:val="20"/>
                <w:szCs w:val="20"/>
              </w:rPr>
              <w:t xml:space="preserve">u šipki </w:t>
            </w:r>
            <w:r w:rsidRPr="00B34031">
              <w:rPr>
                <w:rFonts w:ascii="Arial" w:hAnsi="Arial" w:cs="Arial"/>
                <w:color w:val="000000"/>
                <w:sz w:val="20"/>
                <w:szCs w:val="20"/>
              </w:rPr>
              <w:t>Ø6</w:t>
            </w:r>
            <w:r w:rsidRPr="00B34031">
              <w:rPr>
                <w:rFonts w:ascii="Arial" w:hAnsi="Arial" w:cs="Arial"/>
                <w:i/>
                <w:iCs/>
                <w:color w:val="000000"/>
                <w:sz w:val="20"/>
                <w:szCs w:val="20"/>
              </w:rPr>
              <w:t xml:space="preserve"> 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Dzakovi jutani</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Dzakovi najlonski</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Ø3/4</w:t>
            </w:r>
            <w:r w:rsidRPr="00460308">
              <w:rPr>
                <w:rFonts w:asciiTheme="majorHAnsi" w:hAnsiTheme="majorHAnsi" w:cs="Arial"/>
              </w:rPr>
              <w:t>"</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Crijevo visokog pritiska kompresorsko Ø3/4"</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Ø1/2"</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Crijevo visokog pritiska kompresorsko Ø1/2"</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Ø3/4"</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Crijevo gumeno za vodu Ø3/4"</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Ø1/2"</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 xml:space="preserve">Crijevo gumeno za vodu </w:t>
            </w:r>
            <w:r w:rsidRPr="00B34031">
              <w:rPr>
                <w:rFonts w:ascii="Arial" w:hAnsi="Arial" w:cs="Arial"/>
                <w:i/>
                <w:iCs/>
                <w:color w:val="000000"/>
                <w:sz w:val="20"/>
                <w:szCs w:val="20"/>
              </w:rPr>
              <w:t>Ø1/2"</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Ø10x10 Q524</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 xml:space="preserve">Armarutna mreža </w:t>
            </w:r>
            <w:r w:rsidRPr="00B34031">
              <w:rPr>
                <w:rFonts w:ascii="Arial" w:hAnsi="Arial" w:cs="Arial"/>
                <w:sz w:val="20"/>
                <w:szCs w:val="20"/>
              </w:rPr>
              <w:t xml:space="preserve">Ø10x10 </w:t>
            </w:r>
            <w:r w:rsidRPr="00B34031">
              <w:rPr>
                <w:rFonts w:ascii="Arial" w:hAnsi="Arial" w:cs="Arial"/>
                <w:i/>
                <w:iCs/>
                <w:sz w:val="20"/>
                <w:szCs w:val="20"/>
              </w:rPr>
              <w:t>Q524</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rPr>
              <w:t xml:space="preserve">Ø8x8 </w:t>
            </w:r>
            <w:r w:rsidRPr="00460308">
              <w:rPr>
                <w:rFonts w:asciiTheme="majorHAnsi" w:hAnsiTheme="majorHAnsi" w:cs="Arial"/>
                <w:i/>
                <w:iCs/>
              </w:rPr>
              <w:t>Q355</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 xml:space="preserve">Armaturna mreža </w:t>
            </w:r>
            <w:r w:rsidRPr="00B34031">
              <w:rPr>
                <w:rFonts w:ascii="Arial" w:hAnsi="Arial" w:cs="Arial"/>
                <w:sz w:val="20"/>
                <w:szCs w:val="20"/>
              </w:rPr>
              <w:t xml:space="preserve">Ø6x6 </w:t>
            </w:r>
            <w:r w:rsidRPr="00B34031">
              <w:rPr>
                <w:rFonts w:ascii="Arial" w:hAnsi="Arial" w:cs="Arial"/>
                <w:i/>
                <w:iCs/>
                <w:sz w:val="20"/>
                <w:szCs w:val="20"/>
              </w:rPr>
              <w:t>Q188</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rPr>
              <w:t xml:space="preserve">Ø6x6 </w:t>
            </w:r>
            <w:r w:rsidRPr="00460308">
              <w:rPr>
                <w:rFonts w:asciiTheme="majorHAnsi" w:hAnsiTheme="majorHAnsi" w:cs="Arial"/>
                <w:i/>
                <w:iCs/>
              </w:rPr>
              <w:t>Q188</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Armaturna mreža Ø8x8 Q335</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(debljina žice 0,8mm, okca 5x5cm-50x50mm), širine 1,20 m rolna dužine 20 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 xml:space="preserve">Pocinčana mreža za osiguranje kosina </w:t>
            </w:r>
            <w:r w:rsidRPr="00B34031">
              <w:rPr>
                <w:rFonts w:ascii="Arial" w:hAnsi="Arial" w:cs="Arial"/>
                <w:i/>
                <w:iCs/>
                <w:color w:val="000000"/>
                <w:sz w:val="20"/>
                <w:szCs w:val="20"/>
              </w:rPr>
              <w:t>(debljina žice 2,5mm, okca 5x5cm -50x50mm), širine 1,20 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G300</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sz w:val="20"/>
                <w:szCs w:val="20"/>
              </w:rPr>
            </w:pPr>
            <w:r w:rsidRPr="00B34031">
              <w:rPr>
                <w:rFonts w:ascii="Arial" w:hAnsi="Arial" w:cs="Arial"/>
                <w:i/>
                <w:iCs/>
                <w:sz w:val="20"/>
                <w:szCs w:val="20"/>
              </w:rPr>
              <w:t>bunt</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Geotekstil za putne prelaze G300</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48mm (I klase)</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Daska 48mm (I klase)</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24mm (I klase)</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³</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12</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Daska 24mm (I</w:t>
            </w:r>
            <w:r w:rsidRPr="00B34031">
              <w:rPr>
                <w:rFonts w:ascii="Arial" w:hAnsi="Arial" w:cs="Arial"/>
                <w:i/>
                <w:iCs/>
                <w:color w:val="000000"/>
                <w:sz w:val="20"/>
                <w:szCs w:val="20"/>
              </w:rPr>
              <w:t xml:space="preserve"> klase)</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10x10 cm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³</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Grede 10x10 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10x12 cm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m³</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7</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Grede 10x12 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12x14 cm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m</w:t>
            </w:r>
            <w:r w:rsidRPr="00B34031">
              <w:rPr>
                <w:rFonts w:ascii="Arial" w:hAnsi="Arial" w:cs="Arial"/>
                <w:sz w:val="20"/>
                <w:szCs w:val="20"/>
              </w:rPr>
              <w:t>³</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 xml:space="preserve">Grede 12x14 </w:t>
            </w:r>
            <w:r w:rsidRPr="00B34031">
              <w:rPr>
                <w:rFonts w:ascii="Arial" w:hAnsi="Arial" w:cs="Arial"/>
                <w:i/>
                <w:iCs/>
                <w:color w:val="000000"/>
                <w:sz w:val="20"/>
                <w:szCs w:val="20"/>
              </w:rPr>
              <w:t>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5x4 cm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³</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Brodski pod</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Lamperija od 4m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od 4m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Laminat (bukva, trešnja)</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(bukva, trešnja)</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m²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Lajsna za laminat (bukva, trešnja)</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(bukva, trešnja)</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300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 xml:space="preserve">Aluminijska "U" lajsna </w:t>
            </w:r>
            <w:r w:rsidRPr="00B34031">
              <w:rPr>
                <w:rFonts w:ascii="Arial" w:hAnsi="Arial" w:cs="Arial"/>
                <w:i/>
                <w:iCs/>
                <w:color w:val="000000"/>
                <w:sz w:val="20"/>
                <w:szCs w:val="20"/>
              </w:rPr>
              <w:t>za laminat</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"U" lajsna za laminat</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 xml:space="preserve">Letve jelove 5x4 </w:t>
            </w:r>
            <w:r w:rsidRPr="00B34031">
              <w:rPr>
                <w:rFonts w:ascii="Arial" w:hAnsi="Arial" w:cs="Arial"/>
                <w:i/>
                <w:iCs/>
                <w:color w:val="000000"/>
                <w:sz w:val="20"/>
                <w:szCs w:val="20"/>
              </w:rPr>
              <w:t>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 xml:space="preserve">Lajsna </w:t>
            </w:r>
            <w:r w:rsidRPr="00B34031">
              <w:rPr>
                <w:rFonts w:ascii="Arial" w:hAnsi="Arial" w:cs="Arial"/>
                <w:sz w:val="20"/>
                <w:szCs w:val="20"/>
              </w:rPr>
              <w:t>za</w:t>
            </w:r>
            <w:r w:rsidRPr="00B34031">
              <w:rPr>
                <w:rFonts w:ascii="Arial" w:hAnsi="Arial" w:cs="Arial"/>
                <w:i/>
                <w:iCs/>
                <w:sz w:val="20"/>
                <w:szCs w:val="20"/>
              </w:rPr>
              <w:t xml:space="preserve"> parket</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rPr>
              <w:t>Ø14-16</w:t>
            </w:r>
            <w:r w:rsidRPr="00460308">
              <w:rPr>
                <w:rFonts w:asciiTheme="majorHAnsi" w:hAnsiTheme="majorHAnsi" w:cs="Arial"/>
                <w:i/>
                <w:iCs/>
              </w:rPr>
              <w:t xml:space="preserve"> mm (planinarski konop) za održavanje pružnog pojasa - atestirano</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 xml:space="preserve">Uže Ø14-16 </w:t>
            </w:r>
            <w:r w:rsidRPr="00B34031">
              <w:rPr>
                <w:rFonts w:ascii="Arial" w:hAnsi="Arial" w:cs="Arial"/>
                <w:i/>
                <w:iCs/>
                <w:color w:val="000000"/>
                <w:sz w:val="20"/>
                <w:szCs w:val="20"/>
              </w:rPr>
              <w:t>mm (planinarski konop) za održavanje pružnog pojasa - atestirano</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(atestirani)</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Sigurnosni pojasevi</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2cm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Sunđer 2cm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5cm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Sunđer 5cm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(tamno kafeno)</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Plišano platno (tamno kafeno)</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(crni, crveni)</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Skaj (crni, crveni)</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(sa ugradnjom)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PVC bravarija (sa ugradnjom)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(sa ugradnjom)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Aluminijska bravarija(sa ugradnjom</w:t>
            </w:r>
            <w:r w:rsidRPr="00B34031">
              <w:rPr>
                <w:rFonts w:ascii="Arial" w:hAnsi="Arial" w:cs="Arial"/>
                <w:i/>
                <w:iCs/>
                <w:color w:val="000000"/>
                <w:sz w:val="20"/>
                <w:szCs w:val="20"/>
              </w:rPr>
              <w:t>)</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60x80</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m²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 xml:space="preserve">Krovni prozori 60x80 </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4</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 xml:space="preserve">Ugaona lajsna sa </w:t>
            </w:r>
            <w:r w:rsidRPr="00B34031">
              <w:rPr>
                <w:rFonts w:ascii="Arial" w:hAnsi="Arial" w:cs="Arial"/>
                <w:i/>
                <w:iCs/>
                <w:color w:val="000000"/>
                <w:sz w:val="20"/>
                <w:szCs w:val="20"/>
              </w:rPr>
              <w:t>mrežicom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d=5cm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Stiropor d=5cm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d=2cm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Stiropor d=2cm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d=2cm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 xml:space="preserve">Azbestno platno </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d=5cm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m²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Ekseri 25mm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Ekseri 40mm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25mm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Ekseri 60mm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40mm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Ekseri 70mm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60mm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Ekseri 80mm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70mm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Ekseri 100mm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80mm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Ekseri 120mm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100mm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Ekseri 150mm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120mm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Ekseri 200mm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150mm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Žica za rajzovanje</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200mm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 xml:space="preserve">Žica za vezivanje </w:t>
            </w:r>
            <w:r w:rsidRPr="00B34031">
              <w:rPr>
                <w:rFonts w:ascii="Arial" w:hAnsi="Arial" w:cs="Arial"/>
                <w:i/>
                <w:iCs/>
                <w:color w:val="000000"/>
                <w:sz w:val="20"/>
                <w:szCs w:val="20"/>
              </w:rPr>
              <w:t>armature</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30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Koševi za gabione</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 xml:space="preserve">Kamen lomljeni </w:t>
            </w:r>
            <w:r w:rsidRPr="00B34031">
              <w:rPr>
                <w:rFonts w:ascii="Arial" w:hAnsi="Arial" w:cs="Arial"/>
                <w:i/>
                <w:iCs/>
                <w:color w:val="000000"/>
                <w:sz w:val="20"/>
                <w:szCs w:val="20"/>
              </w:rPr>
              <w:t>100-300 (za gabione)</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(1m x 1m x 0,5m)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³</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Kuvana bukovina</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(2m x 1m x 0,5m)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r w:rsidRPr="00B34031">
              <w:rPr>
                <w:rFonts w:ascii="Arial" w:hAnsi="Arial" w:cs="Arial"/>
                <w:sz w:val="20"/>
                <w:szCs w:val="20"/>
              </w:rPr>
              <w:t>³</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Sunđer za laminat</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 xml:space="preserve">100-300 mm </w:t>
            </w:r>
            <w:r w:rsidRPr="00460308">
              <w:rPr>
                <w:rFonts w:asciiTheme="majorHAnsi" w:hAnsiTheme="majorHAnsi" w:cs="Arial"/>
                <w:i/>
                <w:iCs/>
              </w:rPr>
              <w:br/>
              <w:t>(za gabione)</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m²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 xml:space="preserve">Unutrašnja sobna vrata </w:t>
            </w:r>
            <w:r w:rsidRPr="00B34031">
              <w:rPr>
                <w:rFonts w:ascii="Arial" w:hAnsi="Arial" w:cs="Arial"/>
                <w:i/>
                <w:iCs/>
                <w:color w:val="000000"/>
                <w:sz w:val="20"/>
                <w:szCs w:val="20"/>
              </w:rPr>
              <w:t>- duplošperovana sa štokom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Stirodur d=2cm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sz w:val="20"/>
                <w:szCs w:val="20"/>
              </w:rPr>
              <w:t>Stirodur d=5cm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b/>
                <w:i/>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m²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20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CW profil za rigips 75x60x0,6 (dužina 3m')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rPr>
            </w:pPr>
            <w:r w:rsidRPr="00460308">
              <w:rPr>
                <w:rFonts w:asciiTheme="majorHAnsi" w:hAnsiTheme="majorHAnsi" w:cs="Arial"/>
                <w:i/>
                <w:iCs/>
              </w:rPr>
              <w:t>75x60x0,6 (dužina 3m')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sz w:val="20"/>
                <w:szCs w:val="20"/>
              </w:rPr>
              <w:t>UW</w:t>
            </w:r>
            <w:r w:rsidRPr="00B34031">
              <w:rPr>
                <w:rFonts w:ascii="Arial" w:hAnsi="Arial" w:cs="Arial"/>
                <w:i/>
                <w:iCs/>
                <w:color w:val="000000"/>
                <w:sz w:val="20"/>
                <w:szCs w:val="20"/>
              </w:rPr>
              <w:t xml:space="preserve"> profil za rigips 75x0,4x0,6(dužina 4m')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rPr>
            </w:pPr>
            <w:r w:rsidRPr="00460308">
              <w:rPr>
                <w:rFonts w:asciiTheme="majorHAnsi" w:hAnsiTheme="majorHAnsi" w:cs="Arial"/>
                <w:i/>
                <w:iCs/>
              </w:rPr>
              <w:t>75x0,4x0,6(dužina 4m')</w:t>
            </w: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30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E5ECC">
              <w:rPr>
                <w:i/>
              </w:rPr>
              <w:t>Orebreni</w:t>
            </w:r>
            <w:r w:rsidRPr="00BE5ECC">
              <w:rPr>
                <w:rFonts w:ascii="Arial" w:hAnsi="Arial" w:cs="Arial"/>
                <w:i/>
                <w:iCs/>
                <w:color w:val="000000"/>
                <w:sz w:val="20"/>
                <w:szCs w:val="20"/>
              </w:rPr>
              <w:t xml:space="preserve"> krovni</w:t>
            </w:r>
            <w:r w:rsidRPr="00B34031">
              <w:rPr>
                <w:rFonts w:ascii="Arial" w:hAnsi="Arial" w:cs="Arial"/>
                <w:i/>
                <w:iCs/>
                <w:color w:val="000000"/>
                <w:sz w:val="20"/>
                <w:szCs w:val="20"/>
              </w:rPr>
              <w:t xml:space="preserve"> plastificirani lim debljine</w:t>
            </w:r>
            <w:r w:rsidRPr="00B34031">
              <w:rPr>
                <w:rFonts w:ascii="Arial" w:hAnsi="Arial" w:cs="Arial"/>
                <w:i/>
                <w:iCs/>
                <w:sz w:val="20"/>
                <w:szCs w:val="20"/>
              </w:rPr>
              <w:t xml:space="preserve"> </w:t>
            </w:r>
            <w:r w:rsidRPr="00B34031">
              <w:rPr>
                <w:rFonts w:ascii="Arial" w:hAnsi="Arial" w:cs="Arial"/>
                <w:i/>
                <w:iCs/>
                <w:color w:val="000000"/>
                <w:sz w:val="20"/>
                <w:szCs w:val="20"/>
              </w:rPr>
              <w:t>0,55 mm - sive boje</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t>m</w:t>
            </w:r>
            <w:r w:rsidRPr="00B34031">
              <w:rPr>
                <w:rFonts w:ascii="Arial" w:hAnsi="Arial" w:cs="Arial"/>
                <w:color w:val="000000"/>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t>150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E5ECC">
              <w:rPr>
                <w:i/>
              </w:rPr>
              <w:t>Plastificirani</w:t>
            </w:r>
            <w:r w:rsidRPr="00BE5ECC">
              <w:rPr>
                <w:rFonts w:ascii="Arial" w:hAnsi="Arial" w:cs="Arial"/>
                <w:i/>
                <w:iCs/>
                <w:color w:val="000000"/>
                <w:sz w:val="20"/>
                <w:szCs w:val="20"/>
              </w:rPr>
              <w:t xml:space="preserve"> pocinčani lim</w:t>
            </w:r>
            <w:r w:rsidRPr="00B34031">
              <w:rPr>
                <w:rFonts w:ascii="Arial" w:hAnsi="Arial" w:cs="Arial"/>
                <w:i/>
                <w:iCs/>
                <w:color w:val="000000"/>
                <w:sz w:val="20"/>
                <w:szCs w:val="20"/>
              </w:rPr>
              <w:t xml:space="preserve"> (trapezni)</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t>m</w:t>
            </w:r>
            <w:r w:rsidRPr="00B34031">
              <w:rPr>
                <w:rFonts w:ascii="Arial" w:hAnsi="Arial" w:cs="Arial"/>
                <w:color w:val="000000"/>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t>200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color w:val="000000"/>
              </w:rPr>
              <w:t>Plastificirani</w:t>
            </w:r>
            <w:r w:rsidRPr="00B34031">
              <w:rPr>
                <w:rFonts w:ascii="Arial" w:hAnsi="Arial" w:cs="Arial"/>
                <w:i/>
                <w:iCs/>
                <w:color w:val="000000"/>
                <w:sz w:val="20"/>
                <w:szCs w:val="20"/>
              </w:rPr>
              <w:t xml:space="preserve"> pocinčani lim (ravni)</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m²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100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sz w:val="20"/>
                <w:szCs w:val="20"/>
              </w:rPr>
            </w:pPr>
            <w:r w:rsidRPr="00B34031">
              <w:rPr>
                <w:rFonts w:ascii="Arial" w:hAnsi="Arial" w:cs="Arial"/>
                <w:i/>
                <w:iCs/>
                <w:color w:val="000000"/>
                <w:sz w:val="20"/>
                <w:szCs w:val="20"/>
              </w:rPr>
              <w:t>Horizontalni oluk od plastificiranog lima 0.55 mm razvijene širine do 40 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sidRPr="00B34031">
              <w:rPr>
                <w:rFonts w:ascii="Arial" w:hAnsi="Arial" w:cs="Arial"/>
                <w:i/>
                <w:iCs/>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sz w:val="20"/>
                <w:szCs w:val="20"/>
              </w:rPr>
            </w:pPr>
            <w:r>
              <w:rPr>
                <w:rFonts w:ascii="Arial" w:hAnsi="Arial" w:cs="Arial"/>
                <w:i/>
                <w:iCs/>
                <w:sz w:val="20"/>
                <w:szCs w:val="20"/>
              </w:rPr>
              <w:t>300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Vertikalni oluk od plastificiranog lima 0.55 mm razvijene širine do 40 cm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200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Šarafi 4x60</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c100</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100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Šarafi 6,3x60 sa gum.podloškom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c100</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Šarafi 4x70 sa gum.podloškom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c100</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sz w:val="20"/>
                <w:szCs w:val="20"/>
              </w:rPr>
              <w:t>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Jupol</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1000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Bijela boja za beton na bazi vode-HDF</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700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Fasadeks</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100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Četka pravougaona za korišćenje sa prirodnim vlaknima 150x50</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40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Četka za farbanje 2</w:t>
            </w:r>
            <w:r w:rsidRPr="00B34031">
              <w:rPr>
                <w:rFonts w:ascii="Arial" w:hAnsi="Arial" w:cs="Arial"/>
                <w:color w:val="000000"/>
                <w:sz w:val="20"/>
                <w:szCs w:val="20"/>
              </w:rPr>
              <w:t>"</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40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Sredstvo za premazivanje stari/novi beton SN</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15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Pocinčana žica za vezivanje debljine 2,8mm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150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E5ECC">
              <w:rPr>
                <w:i/>
                <w:color w:val="000000"/>
              </w:rPr>
              <w:t>Staklo</w:t>
            </w:r>
            <w:r w:rsidRPr="00BE5ECC">
              <w:rPr>
                <w:rFonts w:ascii="Arial" w:hAnsi="Arial" w:cs="Arial"/>
                <w:i/>
                <w:iCs/>
                <w:color w:val="000000"/>
                <w:sz w:val="20"/>
                <w:szCs w:val="20"/>
              </w:rPr>
              <w:t xml:space="preserve"> </w:t>
            </w:r>
            <w:r w:rsidRPr="00B34031">
              <w:rPr>
                <w:rFonts w:ascii="Arial" w:hAnsi="Arial" w:cs="Arial"/>
                <w:i/>
                <w:iCs/>
                <w:color w:val="000000"/>
                <w:sz w:val="20"/>
                <w:szCs w:val="20"/>
              </w:rPr>
              <w:t>debljine 2 mm, 3 mm</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941055">
            <w:pPr>
              <w:spacing w:after="0" w:line="240" w:lineRule="auto"/>
              <w:jc w:val="center"/>
              <w:rPr>
                <w:rFonts w:ascii="Arial" w:hAnsi="Arial" w:cs="Arial"/>
                <w:i/>
                <w:iCs/>
                <w:color w:val="000000"/>
                <w:sz w:val="20"/>
                <w:szCs w:val="20"/>
              </w:rPr>
            </w:pPr>
            <w:r w:rsidRPr="00B34031">
              <w:rPr>
                <w:color w:val="000000"/>
              </w:rPr>
              <w:t>m</w:t>
            </w:r>
            <w:r w:rsidRPr="00B34031">
              <w:rPr>
                <w:rFonts w:ascii="Arial" w:hAnsi="Arial" w:cs="Arial"/>
                <w:color w:val="000000"/>
                <w:sz w:val="20"/>
                <w:szCs w:val="20"/>
              </w:rPr>
              <w:t>²</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color w:val="000000"/>
              </w:rPr>
              <w:t>20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E5ECC" w:rsidRDefault="00623F40" w:rsidP="00623F40">
            <w:pPr>
              <w:spacing w:after="0" w:line="240" w:lineRule="auto"/>
              <w:rPr>
                <w:rFonts w:ascii="Arial" w:hAnsi="Arial" w:cs="Arial"/>
                <w:i/>
                <w:iCs/>
                <w:color w:val="000000"/>
                <w:sz w:val="20"/>
                <w:szCs w:val="20"/>
              </w:rPr>
            </w:pPr>
            <w:r w:rsidRPr="00BE5ECC">
              <w:rPr>
                <w:i/>
                <w:color w:val="000000"/>
              </w:rPr>
              <w:t>Armirano</w:t>
            </w:r>
            <w:r w:rsidRPr="00BE5ECC">
              <w:rPr>
                <w:rFonts w:ascii="Arial" w:hAnsi="Arial" w:cs="Arial"/>
                <w:i/>
                <w:iCs/>
                <w:color w:val="000000"/>
                <w:sz w:val="20"/>
                <w:szCs w:val="20"/>
              </w:rPr>
              <w:t xml:space="preserve"> staklo</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E5ECC" w:rsidRDefault="00623F40" w:rsidP="00941055">
            <w:pPr>
              <w:spacing w:after="0" w:line="240" w:lineRule="auto"/>
              <w:jc w:val="center"/>
              <w:rPr>
                <w:rFonts w:ascii="Arial" w:hAnsi="Arial" w:cs="Arial"/>
                <w:i/>
                <w:iCs/>
                <w:color w:val="000000"/>
                <w:sz w:val="20"/>
                <w:szCs w:val="20"/>
              </w:rPr>
            </w:pPr>
            <w:r w:rsidRPr="00BE5ECC">
              <w:rPr>
                <w:i/>
                <w:color w:val="000000"/>
              </w:rPr>
              <w:t>m</w:t>
            </w:r>
            <w:r w:rsidRPr="00BE5ECC">
              <w:rPr>
                <w:rFonts w:ascii="Arial" w:hAnsi="Arial" w:cs="Arial"/>
                <w:i/>
                <w:color w:val="000000"/>
                <w:sz w:val="20"/>
                <w:szCs w:val="20"/>
              </w:rPr>
              <w:t>²</w:t>
            </w:r>
          </w:p>
        </w:tc>
        <w:tc>
          <w:tcPr>
            <w:tcW w:w="825" w:type="dxa"/>
            <w:shd w:val="clear" w:color="auto" w:fill="auto"/>
            <w:vAlign w:val="center"/>
          </w:tcPr>
          <w:p w:rsidR="00623F40" w:rsidRPr="00BE5ECC" w:rsidRDefault="00623F40" w:rsidP="00623F40">
            <w:pPr>
              <w:spacing w:after="0" w:line="240" w:lineRule="auto"/>
              <w:jc w:val="center"/>
              <w:rPr>
                <w:rFonts w:ascii="Arial" w:hAnsi="Arial" w:cs="Arial"/>
                <w:i/>
                <w:iCs/>
                <w:color w:val="000000"/>
                <w:sz w:val="20"/>
                <w:szCs w:val="20"/>
              </w:rPr>
            </w:pPr>
            <w:r w:rsidRPr="00BE5ECC">
              <w:rPr>
                <w:i/>
                <w:color w:val="000000"/>
              </w:rPr>
              <w:t>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 xml:space="preserve">PVC cijevi </w:t>
            </w:r>
            <w:r w:rsidRPr="00B34031">
              <w:rPr>
                <w:rFonts w:ascii="Arial" w:hAnsi="Arial" w:cs="Arial"/>
                <w:color w:val="000000"/>
                <w:sz w:val="20"/>
                <w:szCs w:val="20"/>
              </w:rPr>
              <w:t>Ø</w:t>
            </w:r>
            <w:r w:rsidRPr="00B34031">
              <w:rPr>
                <w:rFonts w:ascii="Arial" w:hAnsi="Arial" w:cs="Arial"/>
                <w:i/>
                <w:iCs/>
                <w:color w:val="000000"/>
                <w:sz w:val="20"/>
                <w:szCs w:val="20"/>
              </w:rPr>
              <w:t>50</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20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 xml:space="preserve">PVC cijevi </w:t>
            </w:r>
            <w:r w:rsidRPr="00B34031">
              <w:rPr>
                <w:rFonts w:ascii="Arial" w:hAnsi="Arial" w:cs="Arial"/>
                <w:color w:val="000000"/>
                <w:sz w:val="20"/>
                <w:szCs w:val="20"/>
              </w:rPr>
              <w:t>Ø</w:t>
            </w:r>
            <w:r w:rsidRPr="00B34031">
              <w:rPr>
                <w:rFonts w:ascii="Arial" w:hAnsi="Arial" w:cs="Arial"/>
                <w:i/>
                <w:iCs/>
                <w:color w:val="000000"/>
                <w:sz w:val="20"/>
                <w:szCs w:val="20"/>
              </w:rPr>
              <w:t>100</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20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Betonske armaturne cijevi Ø500</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Betonske armaturne cijevi Ø100</w:t>
            </w:r>
            <w:bookmarkStart w:id="6" w:name="_GoBack"/>
            <w:r w:rsidR="008758CC" w:rsidRPr="009160BA">
              <w:rPr>
                <w:rFonts w:ascii="Arial" w:hAnsi="Arial" w:cs="Arial"/>
                <w:i/>
                <w:iCs/>
                <w:color w:val="FF0000"/>
                <w:sz w:val="20"/>
                <w:szCs w:val="20"/>
              </w:rPr>
              <w:t>0</w:t>
            </w:r>
            <w:bookmarkEnd w:id="6"/>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PE Korugovane cijevi Ø300</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PE Korugovane cijevi Ø500</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5</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Reparaturni malter</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kg</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Saninatarni silikon</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10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Silikon k+d</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50</w:t>
            </w:r>
          </w:p>
        </w:tc>
      </w:tr>
      <w:tr w:rsidR="00623F40" w:rsidRPr="001F0B69" w:rsidTr="00941055">
        <w:trPr>
          <w:trHeight w:val="350"/>
          <w:tblCellSpacing w:w="20" w:type="dxa"/>
        </w:trPr>
        <w:tc>
          <w:tcPr>
            <w:tcW w:w="702" w:type="dxa"/>
            <w:shd w:val="clear" w:color="auto" w:fill="D9D9D9" w:themeFill="background1" w:themeFillShade="D9"/>
            <w:vAlign w:val="center"/>
          </w:tcPr>
          <w:p w:rsidR="00623F40" w:rsidRPr="0065205B" w:rsidRDefault="00623F40" w:rsidP="008E6487">
            <w:pPr>
              <w:pStyle w:val="ListParagraph"/>
              <w:numPr>
                <w:ilvl w:val="0"/>
                <w:numId w:val="6"/>
              </w:numPr>
              <w:spacing w:after="0" w:line="240" w:lineRule="auto"/>
              <w:jc w:val="center"/>
              <w:rPr>
                <w:rFonts w:asciiTheme="majorHAnsi" w:hAnsiTheme="majorHAnsi"/>
                <w:b/>
                <w:color w:val="7F7F7F"/>
                <w:sz w:val="21"/>
                <w:szCs w:val="21"/>
              </w:rPr>
            </w:pPr>
          </w:p>
        </w:tc>
        <w:tc>
          <w:tcPr>
            <w:tcW w:w="3731" w:type="dxa"/>
            <w:shd w:val="clear" w:color="auto" w:fill="auto"/>
            <w:vAlign w:val="center"/>
          </w:tcPr>
          <w:p w:rsidR="00623F40" w:rsidRPr="00B34031" w:rsidRDefault="00623F40" w:rsidP="00623F40">
            <w:pPr>
              <w:spacing w:after="0" w:line="240" w:lineRule="auto"/>
              <w:rPr>
                <w:rFonts w:ascii="Arial" w:hAnsi="Arial" w:cs="Arial"/>
                <w:i/>
                <w:iCs/>
                <w:color w:val="000000"/>
                <w:sz w:val="20"/>
                <w:szCs w:val="20"/>
              </w:rPr>
            </w:pPr>
            <w:r w:rsidRPr="00B34031">
              <w:rPr>
                <w:rFonts w:ascii="Arial" w:hAnsi="Arial" w:cs="Arial"/>
                <w:i/>
                <w:iCs/>
                <w:color w:val="000000"/>
                <w:sz w:val="20"/>
                <w:szCs w:val="20"/>
              </w:rPr>
              <w:t>Akrilni silikon</w:t>
            </w:r>
          </w:p>
        </w:tc>
        <w:tc>
          <w:tcPr>
            <w:tcW w:w="3018" w:type="dxa"/>
            <w:vAlign w:val="center"/>
          </w:tcPr>
          <w:p w:rsidR="00623F40" w:rsidRPr="00460308" w:rsidRDefault="00623F40" w:rsidP="00623F40">
            <w:pPr>
              <w:pStyle w:val="ListParagraph"/>
              <w:spacing w:before="0" w:after="0" w:line="240" w:lineRule="auto"/>
              <w:ind w:left="0"/>
              <w:jc w:val="center"/>
              <w:rPr>
                <w:rFonts w:asciiTheme="majorHAnsi" w:hAnsiTheme="majorHAnsi" w:cs="Arial"/>
                <w:i/>
                <w:iCs/>
              </w:rPr>
            </w:pPr>
          </w:p>
        </w:tc>
        <w:tc>
          <w:tcPr>
            <w:tcW w:w="1057"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kom</w:t>
            </w:r>
          </w:p>
        </w:tc>
        <w:tc>
          <w:tcPr>
            <w:tcW w:w="825" w:type="dxa"/>
            <w:shd w:val="clear" w:color="auto" w:fill="auto"/>
            <w:vAlign w:val="center"/>
          </w:tcPr>
          <w:p w:rsidR="00623F40" w:rsidRPr="00B34031" w:rsidRDefault="00623F40" w:rsidP="00623F40">
            <w:pPr>
              <w:spacing w:after="0" w:line="240" w:lineRule="auto"/>
              <w:jc w:val="center"/>
              <w:rPr>
                <w:rFonts w:ascii="Arial" w:hAnsi="Arial" w:cs="Arial"/>
                <w:i/>
                <w:iCs/>
                <w:color w:val="000000"/>
                <w:sz w:val="20"/>
                <w:szCs w:val="20"/>
              </w:rPr>
            </w:pPr>
            <w:r w:rsidRPr="00B34031">
              <w:rPr>
                <w:rFonts w:ascii="Arial" w:hAnsi="Arial" w:cs="Arial"/>
                <w:i/>
                <w:iCs/>
                <w:color w:val="000000"/>
                <w:sz w:val="20"/>
                <w:szCs w:val="20"/>
              </w:rPr>
              <w:t>15</w:t>
            </w:r>
          </w:p>
        </w:tc>
      </w:tr>
    </w:tbl>
    <w:p w:rsidR="0019533D" w:rsidRPr="0019533D" w:rsidRDefault="0019533D" w:rsidP="00335EB8">
      <w:pPr>
        <w:spacing w:after="0" w:line="240" w:lineRule="auto"/>
        <w:rPr>
          <w:rFonts w:asciiTheme="majorHAnsi" w:hAnsiTheme="majorHAnsi" w:cs="Times New Roman"/>
          <w:color w:val="000000"/>
          <w:sz w:val="24"/>
          <w:szCs w:val="24"/>
        </w:rPr>
      </w:pPr>
    </w:p>
    <w:p w:rsidR="00727F0F" w:rsidRPr="004F22C1" w:rsidRDefault="00727F0F" w:rsidP="00727F0F">
      <w:pPr>
        <w:spacing w:after="0" w:line="240" w:lineRule="auto"/>
        <w:jc w:val="both"/>
        <w:rPr>
          <w:rFonts w:ascii="Cambria" w:hAnsi="Cambria" w:cs="Times New Roman"/>
          <w:b/>
          <w:color w:val="000000"/>
          <w:sz w:val="24"/>
          <w:szCs w:val="24"/>
          <w:lang w:val="sr-Latn-CS" w:eastAsia="sr-Latn-CS"/>
        </w:rPr>
      </w:pPr>
      <w:r w:rsidRPr="004F22C1">
        <w:rPr>
          <w:rFonts w:ascii="Cambria" w:hAnsi="Cambria" w:cs="Times New Roman"/>
          <w:b/>
          <w:color w:val="000000"/>
          <w:sz w:val="24"/>
          <w:szCs w:val="24"/>
          <w:lang w:val="sr-Latn-CS" w:eastAsia="sr-Latn-CS"/>
        </w:rPr>
        <w:t xml:space="preserve">Minimalni rok isporuke robe koji ograničava naručilac je: </w:t>
      </w:r>
      <w:r w:rsidRPr="00B06BB1">
        <w:rPr>
          <w:rFonts w:ascii="Cambria" w:hAnsi="Cambria" w:cs="Times New Roman"/>
          <w:color w:val="000000"/>
          <w:sz w:val="24"/>
          <w:szCs w:val="24"/>
          <w:lang w:eastAsia="sr-Latn-CS"/>
        </w:rPr>
        <w:t>1</w:t>
      </w:r>
      <w:r w:rsidRPr="00EE74D0">
        <w:rPr>
          <w:rFonts w:ascii="Cambria" w:hAnsi="Cambria" w:cs="Times New Roman"/>
          <w:color w:val="000000"/>
          <w:sz w:val="24"/>
          <w:szCs w:val="24"/>
          <w:lang w:eastAsia="sr-Latn-CS"/>
        </w:rPr>
        <w:t xml:space="preserve"> kalendarski dan od </w:t>
      </w:r>
      <w:r>
        <w:rPr>
          <w:rFonts w:ascii="Cambria" w:hAnsi="Cambria" w:cs="Times New Roman"/>
          <w:color w:val="000000"/>
          <w:sz w:val="24"/>
          <w:szCs w:val="24"/>
          <w:lang w:eastAsia="sr-Latn-CS"/>
        </w:rPr>
        <w:t xml:space="preserve">dana </w:t>
      </w:r>
      <w:r w:rsidRPr="00EE74D0">
        <w:rPr>
          <w:rFonts w:ascii="Cambria" w:hAnsi="Cambria" w:cs="Times New Roman"/>
          <w:color w:val="000000"/>
          <w:sz w:val="24"/>
          <w:szCs w:val="24"/>
          <w:lang w:eastAsia="sr-Latn-CS"/>
        </w:rPr>
        <w:t>prijema sukcesivnog zahtjeva za isporuku</w:t>
      </w:r>
      <w:r w:rsidRPr="004F22C1">
        <w:rPr>
          <w:rFonts w:ascii="Cambria" w:hAnsi="Cambria" w:cs="Times New Roman"/>
          <w:b/>
          <w:color w:val="000000"/>
          <w:sz w:val="24"/>
          <w:szCs w:val="24"/>
          <w:lang w:val="sr-Latn-CS" w:eastAsia="sr-Latn-CS"/>
        </w:rPr>
        <w:t>.</w:t>
      </w:r>
    </w:p>
    <w:p w:rsidR="00335EB8" w:rsidRDefault="00727F0F" w:rsidP="00727F0F">
      <w:pPr>
        <w:spacing w:after="0" w:line="240" w:lineRule="auto"/>
        <w:jc w:val="both"/>
        <w:rPr>
          <w:rFonts w:asciiTheme="majorHAnsi" w:hAnsiTheme="majorHAnsi" w:cs="Times New Roman"/>
          <w:color w:val="000000"/>
        </w:rPr>
      </w:pPr>
      <w:r w:rsidRPr="004F22C1">
        <w:rPr>
          <w:rFonts w:ascii="Cambria" w:hAnsi="Cambria" w:cs="Times New Roman"/>
          <w:b/>
          <w:color w:val="000000"/>
          <w:sz w:val="24"/>
          <w:szCs w:val="24"/>
          <w:lang w:val="sr-Latn-CS" w:eastAsia="sr-Latn-CS"/>
        </w:rPr>
        <w:t xml:space="preserve">Maksimalni rok isporuke robe koji ograničava naručilac je: </w:t>
      </w:r>
      <w:r>
        <w:rPr>
          <w:rFonts w:ascii="Cambria" w:hAnsi="Cambria" w:cs="Times New Roman"/>
          <w:color w:val="000000"/>
          <w:sz w:val="24"/>
          <w:szCs w:val="24"/>
          <w:lang w:eastAsia="sr-Latn-CS"/>
        </w:rPr>
        <w:t>5 kalendarska</w:t>
      </w:r>
      <w:r w:rsidRPr="00EE74D0">
        <w:rPr>
          <w:rFonts w:ascii="Cambria" w:hAnsi="Cambria" w:cs="Times New Roman"/>
          <w:color w:val="000000"/>
          <w:sz w:val="24"/>
          <w:szCs w:val="24"/>
          <w:lang w:eastAsia="sr-Latn-CS"/>
        </w:rPr>
        <w:t xml:space="preserve"> dana od </w:t>
      </w:r>
      <w:r>
        <w:rPr>
          <w:rFonts w:ascii="Cambria" w:hAnsi="Cambria" w:cs="Times New Roman"/>
          <w:color w:val="000000"/>
          <w:sz w:val="24"/>
          <w:szCs w:val="24"/>
          <w:lang w:eastAsia="sr-Latn-CS"/>
        </w:rPr>
        <w:t xml:space="preserve">dana </w:t>
      </w:r>
      <w:r w:rsidRPr="00EE74D0">
        <w:rPr>
          <w:rFonts w:ascii="Cambria" w:hAnsi="Cambria" w:cs="Times New Roman"/>
          <w:color w:val="000000"/>
          <w:sz w:val="24"/>
          <w:szCs w:val="24"/>
          <w:lang w:eastAsia="sr-Latn-CS"/>
        </w:rPr>
        <w:t>prijema sukcesivnog zahtjeva za isporuku</w:t>
      </w:r>
      <w:r w:rsidRPr="004F22C1">
        <w:rPr>
          <w:rFonts w:ascii="Cambria" w:hAnsi="Cambria" w:cs="Times New Roman"/>
          <w:b/>
          <w:color w:val="000000"/>
          <w:sz w:val="24"/>
          <w:szCs w:val="24"/>
          <w:lang w:val="sr-Latn-CS" w:eastAsia="sr-Latn-CS"/>
        </w:rPr>
        <w:t>.</w:t>
      </w:r>
    </w:p>
    <w:p w:rsidR="009F5DBA" w:rsidRDefault="009F5DBA" w:rsidP="00335EB8">
      <w:pPr>
        <w:spacing w:after="0" w:line="240" w:lineRule="auto"/>
        <w:rPr>
          <w:rFonts w:asciiTheme="majorHAnsi" w:hAnsiTheme="majorHAnsi" w:cs="Times New Roman"/>
          <w:color w:val="000000"/>
        </w:rPr>
      </w:pPr>
    </w:p>
    <w:p w:rsidR="00637657" w:rsidRPr="00DC6284" w:rsidRDefault="00637657" w:rsidP="00637657">
      <w:pPr>
        <w:spacing w:after="0" w:line="240" w:lineRule="auto"/>
        <w:rPr>
          <w:rFonts w:asciiTheme="majorHAnsi" w:hAnsiTheme="majorHAnsi" w:cs="Arial"/>
          <w:sz w:val="23"/>
          <w:szCs w:val="23"/>
          <w:lang w:val="sr-Latn-CS"/>
        </w:rPr>
      </w:pPr>
      <w:r w:rsidRPr="00DC6284">
        <w:rPr>
          <w:rFonts w:asciiTheme="majorHAnsi" w:hAnsiTheme="majorHAnsi" w:cs="Arial"/>
          <w:sz w:val="23"/>
          <w:szCs w:val="23"/>
          <w:lang w:val="sr-Latn-CS"/>
        </w:rPr>
        <w:t>U zavisnosti od potreba naručilac zadržava pravo da:</w:t>
      </w:r>
    </w:p>
    <w:p w:rsidR="00637657" w:rsidRPr="00DC6284" w:rsidRDefault="00637657" w:rsidP="008E6487">
      <w:pPr>
        <w:pStyle w:val="ListParagraph"/>
        <w:numPr>
          <w:ilvl w:val="0"/>
          <w:numId w:val="5"/>
        </w:numPr>
        <w:spacing w:before="0" w:after="0" w:line="240" w:lineRule="auto"/>
        <w:jc w:val="both"/>
        <w:rPr>
          <w:rFonts w:asciiTheme="majorHAnsi" w:hAnsiTheme="majorHAnsi" w:cs="Arial"/>
          <w:i/>
          <w:sz w:val="23"/>
          <w:szCs w:val="23"/>
        </w:rPr>
      </w:pPr>
      <w:r w:rsidRPr="00DC6284">
        <w:rPr>
          <w:rFonts w:asciiTheme="majorHAnsi" w:hAnsiTheme="majorHAnsi" w:cs="Arial"/>
          <w:i/>
          <w:sz w:val="23"/>
          <w:szCs w:val="23"/>
        </w:rPr>
        <w:t>naručuje robu sukcesivno po pojedinačnim zahtjevima u zavisnosti od trenutnih potreba.</w:t>
      </w:r>
    </w:p>
    <w:p w:rsidR="00637657" w:rsidRDefault="00637657" w:rsidP="00450AEF">
      <w:pPr>
        <w:spacing w:after="0" w:line="240" w:lineRule="auto"/>
        <w:rPr>
          <w:rFonts w:asciiTheme="majorHAnsi" w:hAnsiTheme="majorHAnsi" w:cs="Arial"/>
          <w:i/>
          <w:sz w:val="23"/>
          <w:szCs w:val="23"/>
        </w:rPr>
      </w:pPr>
    </w:p>
    <w:p w:rsidR="00C4548B" w:rsidRPr="001B436E" w:rsidRDefault="00C4548B" w:rsidP="00C4548B">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C4548B" w:rsidRPr="00C67D4B" w:rsidRDefault="00C4548B" w:rsidP="00C4548B">
      <w:pPr>
        <w:spacing w:after="0" w:line="240" w:lineRule="auto"/>
        <w:rPr>
          <w:rFonts w:ascii="Cambria" w:hAnsi="Cambria" w:cs="Times New Roman"/>
          <w:color w:val="000000"/>
          <w:sz w:val="20"/>
          <w:szCs w:val="20"/>
        </w:rPr>
      </w:pPr>
    </w:p>
    <w:p w:rsidR="00C4548B" w:rsidRPr="00101613" w:rsidRDefault="00C4548B" w:rsidP="00C4548B">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C4548B" w:rsidRPr="00101613" w:rsidRDefault="00C4548B" w:rsidP="00C4548B">
      <w:pPr>
        <w:numPr>
          <w:ilvl w:val="0"/>
          <w:numId w:val="9"/>
        </w:num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vrši sukcesivne isporuke robe u magacin Kupca u ispravnom stanju,</w:t>
      </w:r>
    </w:p>
    <w:p w:rsidR="00C4548B" w:rsidRPr="00101613" w:rsidRDefault="00C4548B" w:rsidP="00C4548B">
      <w:pPr>
        <w:numPr>
          <w:ilvl w:val="0"/>
          <w:numId w:val="9"/>
        </w:num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 xml:space="preserve">postupi po svim opravdanim primjedbama Naručioca u slučaju konstatovanja nedostataka na isporučenoj robi, </w:t>
      </w:r>
    </w:p>
    <w:p w:rsidR="00C4548B" w:rsidRPr="00C67D4B" w:rsidRDefault="00C4548B" w:rsidP="00C4548B">
      <w:pPr>
        <w:spacing w:after="0" w:line="240" w:lineRule="auto"/>
        <w:ind w:left="720"/>
        <w:jc w:val="both"/>
        <w:rPr>
          <w:rFonts w:ascii="Cambria" w:hAnsi="Cambria" w:cs="Times New Roman"/>
          <w:i/>
          <w:color w:val="000000"/>
          <w:sz w:val="20"/>
          <w:szCs w:val="20"/>
        </w:rPr>
      </w:pPr>
    </w:p>
    <w:p w:rsidR="00C4548B" w:rsidRPr="00101613" w:rsidRDefault="00C4548B" w:rsidP="00C4548B">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C4548B" w:rsidRPr="0054612C" w:rsidRDefault="00C4548B" w:rsidP="00C4548B">
      <w:pPr>
        <w:spacing w:after="0" w:line="240" w:lineRule="auto"/>
        <w:jc w:val="both"/>
        <w:rPr>
          <w:rFonts w:ascii="Cambria" w:hAnsi="Cambria"/>
          <w:b/>
          <w:sz w:val="16"/>
          <w:szCs w:val="16"/>
          <w:lang w:val="sr-Latn-CS"/>
        </w:rPr>
      </w:pPr>
    </w:p>
    <w:p w:rsidR="00C4548B" w:rsidRDefault="00C4548B" w:rsidP="00C4548B">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C4548B" w:rsidRPr="00071668" w:rsidRDefault="00C4548B" w:rsidP="00C4548B">
      <w:pPr>
        <w:spacing w:after="0" w:line="240" w:lineRule="auto"/>
        <w:jc w:val="center"/>
        <w:rPr>
          <w:rFonts w:asciiTheme="majorHAnsi" w:hAnsiTheme="majorHAnsi"/>
          <w:sz w:val="16"/>
          <w:szCs w:val="16"/>
          <w:lang w:val="nl-NL"/>
        </w:rPr>
      </w:pPr>
    </w:p>
    <w:p w:rsidR="00C4548B" w:rsidRPr="00B16795" w:rsidRDefault="00C4548B" w:rsidP="00C4548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w:t>
      </w:r>
      <w:r>
        <w:rPr>
          <w:rFonts w:asciiTheme="majorHAnsi" w:hAnsiTheme="majorHAnsi"/>
          <w:sz w:val="23"/>
          <w:szCs w:val="23"/>
          <w:lang w:val="nl-NL"/>
        </w:rPr>
        <w:t>agacin Kupca u Podgorici izvrši</w:t>
      </w:r>
      <w:r w:rsidRPr="00B16795">
        <w:rPr>
          <w:rFonts w:asciiTheme="majorHAnsi" w:hAnsiTheme="majorHAnsi"/>
          <w:sz w:val="23"/>
          <w:szCs w:val="23"/>
          <w:lang w:val="nl-NL"/>
        </w:rPr>
        <w:t xml:space="preserve"> kvantitativan prijem robe, što se po</w:t>
      </w:r>
      <w:r>
        <w:rPr>
          <w:rFonts w:asciiTheme="majorHAnsi" w:hAnsiTheme="majorHAnsi"/>
          <w:sz w:val="23"/>
          <w:szCs w:val="23"/>
          <w:lang w:val="nl-NL"/>
        </w:rPr>
        <w:t>tvrđuje odgovarajućim Zapisnikom</w:t>
      </w:r>
      <w:r w:rsidRPr="00B16795">
        <w:rPr>
          <w:rFonts w:asciiTheme="majorHAnsi" w:hAnsiTheme="majorHAnsi"/>
          <w:sz w:val="23"/>
          <w:szCs w:val="23"/>
          <w:lang w:val="nl-NL"/>
        </w:rPr>
        <w:t xml:space="preserve"> koj</w:t>
      </w:r>
      <w:r>
        <w:rPr>
          <w:rFonts w:asciiTheme="majorHAnsi" w:hAnsiTheme="majorHAnsi"/>
          <w:sz w:val="23"/>
          <w:szCs w:val="23"/>
          <w:lang w:val="nl-NL"/>
        </w:rPr>
        <w:t>i</w:t>
      </w:r>
      <w:r w:rsidRPr="00B16795">
        <w:rPr>
          <w:rFonts w:asciiTheme="majorHAnsi" w:hAnsiTheme="majorHAnsi"/>
          <w:sz w:val="23"/>
          <w:szCs w:val="23"/>
          <w:lang w:val="nl-NL"/>
        </w:rPr>
        <w:t xml:space="preserve"> potpisuj</w:t>
      </w:r>
      <w:r>
        <w:rPr>
          <w:rFonts w:asciiTheme="majorHAnsi" w:hAnsiTheme="majorHAnsi"/>
          <w:sz w:val="23"/>
          <w:szCs w:val="23"/>
          <w:lang w:val="nl-NL"/>
        </w:rPr>
        <w:t>e</w:t>
      </w:r>
      <w:r w:rsidRPr="00B16795">
        <w:rPr>
          <w:rFonts w:asciiTheme="majorHAnsi" w:hAnsiTheme="majorHAnsi"/>
          <w:sz w:val="23"/>
          <w:szCs w:val="23"/>
          <w:lang w:val="nl-NL"/>
        </w:rPr>
        <w:t xml:space="preserve"> ovlašćena lica Kupca i Dobavljača.</w:t>
      </w:r>
    </w:p>
    <w:p w:rsidR="00C4548B" w:rsidRPr="007B3BBF" w:rsidRDefault="00C4548B" w:rsidP="00C4548B">
      <w:pPr>
        <w:spacing w:after="0" w:line="240" w:lineRule="auto"/>
        <w:jc w:val="both"/>
        <w:rPr>
          <w:rFonts w:asciiTheme="majorHAnsi" w:hAnsiTheme="majorHAnsi"/>
          <w:sz w:val="20"/>
          <w:szCs w:val="20"/>
          <w:lang w:val="nl-NL"/>
        </w:rPr>
      </w:pPr>
    </w:p>
    <w:p w:rsidR="00C4548B" w:rsidRPr="00B16795" w:rsidRDefault="00C4548B" w:rsidP="00C4548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w:t>
      </w:r>
      <w:r>
        <w:rPr>
          <w:rFonts w:asciiTheme="majorHAnsi" w:hAnsiTheme="majorHAnsi"/>
          <w:sz w:val="23"/>
          <w:szCs w:val="23"/>
          <w:lang w:val="nl-NL"/>
        </w:rPr>
        <w:t>k</w:t>
      </w:r>
      <w:r w:rsidRPr="00B16795">
        <w:rPr>
          <w:rFonts w:asciiTheme="majorHAnsi" w:hAnsiTheme="majorHAnsi"/>
          <w:sz w:val="23"/>
          <w:szCs w:val="23"/>
          <w:lang w:val="nl-NL"/>
        </w:rPr>
        <w:t xml:space="preserve"> iz prethodnog stava i u skladu sa njim ispostavljena faktura od strane Dobavljača čine osnov za plaćanje.</w:t>
      </w:r>
    </w:p>
    <w:p w:rsidR="00C4548B" w:rsidRPr="00C67D4B" w:rsidRDefault="00C4548B" w:rsidP="00C4548B">
      <w:pPr>
        <w:spacing w:after="0" w:line="240" w:lineRule="auto"/>
        <w:rPr>
          <w:rFonts w:ascii="Cambria" w:hAnsi="Cambria"/>
          <w:b/>
          <w:i/>
          <w:sz w:val="20"/>
          <w:szCs w:val="20"/>
          <w:lang w:val="sr-Latn-CS"/>
        </w:rPr>
      </w:pPr>
    </w:p>
    <w:p w:rsidR="00C4548B" w:rsidRPr="00071668" w:rsidRDefault="00C4548B" w:rsidP="00C4548B">
      <w:pPr>
        <w:spacing w:after="0" w:line="240" w:lineRule="auto"/>
        <w:jc w:val="center"/>
        <w:rPr>
          <w:rFonts w:asciiTheme="majorHAnsi" w:hAnsiTheme="majorHAnsi"/>
          <w:b/>
          <w:i/>
          <w:sz w:val="16"/>
          <w:szCs w:val="16"/>
          <w:lang w:val="nl-NL"/>
        </w:rPr>
      </w:pPr>
    </w:p>
    <w:p w:rsidR="00C4548B" w:rsidRPr="00B16795" w:rsidRDefault="00C4548B" w:rsidP="00C4548B">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w:t>
      </w:r>
      <w:r>
        <w:rPr>
          <w:rFonts w:asciiTheme="majorHAnsi" w:hAnsiTheme="majorHAnsi"/>
          <w:sz w:val="23"/>
          <w:szCs w:val="23"/>
          <w:lang w:val="nl-NL"/>
        </w:rPr>
        <w:t xml:space="preserve">e </w:t>
      </w:r>
      <w:r w:rsidRPr="00B16795">
        <w:rPr>
          <w:rFonts w:asciiTheme="majorHAnsi" w:hAnsiTheme="majorHAnsi"/>
          <w:sz w:val="23"/>
          <w:szCs w:val="23"/>
          <w:lang w:val="nl-NL"/>
        </w:rPr>
        <w:t xml:space="preserve">koja ima </w:t>
      </w:r>
      <w:r>
        <w:rPr>
          <w:rFonts w:asciiTheme="majorHAnsi" w:hAnsiTheme="majorHAnsi"/>
          <w:sz w:val="23"/>
          <w:szCs w:val="23"/>
          <w:lang w:val="nl-NL"/>
        </w:rPr>
        <w:t>svojstva</w:t>
      </w:r>
      <w:r w:rsidRPr="00B16795">
        <w:rPr>
          <w:rFonts w:asciiTheme="majorHAnsi" w:hAnsiTheme="majorHAnsi"/>
          <w:sz w:val="23"/>
          <w:szCs w:val="23"/>
          <w:lang w:val="nl-NL"/>
        </w:rPr>
        <w:t xml:space="preserve"> prema predviđenim standardima</w:t>
      </w:r>
      <w:r w:rsidRPr="00B16795">
        <w:rPr>
          <w:rFonts w:asciiTheme="majorHAnsi" w:hAnsiTheme="majorHAnsi"/>
          <w:sz w:val="23"/>
          <w:szCs w:val="23"/>
        </w:rPr>
        <w:t xml:space="preserve"> navedenim u prihvaćenoj ponudi.</w:t>
      </w:r>
    </w:p>
    <w:p w:rsidR="00C4548B" w:rsidRPr="00C67D4B" w:rsidRDefault="00C4548B" w:rsidP="00C4548B">
      <w:pPr>
        <w:spacing w:after="0" w:line="240" w:lineRule="auto"/>
        <w:jc w:val="both"/>
        <w:rPr>
          <w:rFonts w:asciiTheme="majorHAnsi" w:hAnsiTheme="majorHAnsi"/>
          <w:sz w:val="20"/>
          <w:szCs w:val="20"/>
        </w:rPr>
      </w:pPr>
    </w:p>
    <w:p w:rsidR="00C4548B" w:rsidRPr="009D239E" w:rsidRDefault="00C4548B" w:rsidP="00C4548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w:t>
      </w:r>
      <w:r w:rsidRPr="00553E80">
        <w:rPr>
          <w:rFonts w:asciiTheme="majorHAnsi" w:hAnsiTheme="majorHAnsi"/>
          <w:sz w:val="23"/>
          <w:szCs w:val="23"/>
          <w:lang w:val="nl-NL"/>
        </w:rPr>
        <w:t>svojstava</w:t>
      </w:r>
      <w:r w:rsidRPr="00B16795">
        <w:rPr>
          <w:rFonts w:asciiTheme="majorHAnsi" w:hAnsiTheme="majorHAnsi"/>
          <w:sz w:val="23"/>
          <w:szCs w:val="23"/>
          <w:lang w:val="nl-NL"/>
        </w:rPr>
        <w:t xml:space="preserve">, kvantiteta i očiglednih mana, Dobavljač je obavezan iste otkloniti u što kraćem roku, a najdalje u roku od </w:t>
      </w:r>
      <w:r>
        <w:rPr>
          <w:rFonts w:asciiTheme="majorHAnsi" w:hAnsiTheme="majorHAnsi"/>
          <w:b/>
          <w:color w:val="000000"/>
          <w:sz w:val="23"/>
          <w:szCs w:val="23"/>
          <w:lang w:val="pl-PL"/>
        </w:rPr>
        <w:t>____</w:t>
      </w:r>
      <w:r>
        <w:rPr>
          <w:rFonts w:asciiTheme="majorHAnsi" w:hAnsiTheme="majorHAnsi"/>
          <w:b/>
          <w:sz w:val="23"/>
          <w:szCs w:val="23"/>
          <w:lang w:val="nl-NL"/>
        </w:rPr>
        <w:t xml:space="preserve"> kalendarskih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w:t>
      </w:r>
      <w:r w:rsidRPr="00553E80">
        <w:rPr>
          <w:rFonts w:asciiTheme="majorHAnsi" w:hAnsiTheme="majorHAnsi"/>
          <w:sz w:val="23"/>
          <w:szCs w:val="23"/>
          <w:lang w:val="nl-NL"/>
        </w:rPr>
        <w:t>svojstava</w:t>
      </w:r>
      <w:r w:rsidRPr="00B16795">
        <w:rPr>
          <w:rFonts w:asciiTheme="majorHAnsi" w:hAnsiTheme="majorHAnsi"/>
          <w:sz w:val="23"/>
          <w:szCs w:val="23"/>
          <w:lang w:val="nl-NL"/>
        </w:rPr>
        <w:t>.</w:t>
      </w:r>
    </w:p>
    <w:p w:rsidR="00C4548B" w:rsidRPr="00C67D4B" w:rsidRDefault="00C4548B" w:rsidP="00C4548B">
      <w:pPr>
        <w:spacing w:after="0" w:line="240" w:lineRule="auto"/>
        <w:rPr>
          <w:rFonts w:ascii="Cambria" w:hAnsi="Cambria"/>
          <w:b/>
          <w:i/>
          <w:sz w:val="20"/>
          <w:szCs w:val="20"/>
          <w:lang w:val="sr-Latn-CS"/>
        </w:rPr>
      </w:pPr>
    </w:p>
    <w:p w:rsidR="00C4548B" w:rsidRDefault="00C4548B" w:rsidP="00C4548B">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C4548B" w:rsidRPr="0054612C" w:rsidRDefault="00C4548B" w:rsidP="00C4548B">
      <w:pPr>
        <w:spacing w:after="0" w:line="240" w:lineRule="auto"/>
        <w:ind w:left="720"/>
        <w:jc w:val="both"/>
        <w:rPr>
          <w:rFonts w:ascii="Cambria" w:hAnsi="Cambria" w:cs="Times New Roman"/>
          <w:i/>
          <w:color w:val="000000"/>
          <w:sz w:val="16"/>
          <w:szCs w:val="16"/>
        </w:rPr>
      </w:pPr>
    </w:p>
    <w:p w:rsidR="00C4548B" w:rsidRPr="00101613" w:rsidRDefault="00C4548B" w:rsidP="00C4548B">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C4548B" w:rsidRPr="00101613" w:rsidRDefault="00C4548B" w:rsidP="00C4548B">
      <w:pPr>
        <w:numPr>
          <w:ilvl w:val="0"/>
          <w:numId w:val="10"/>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C4548B" w:rsidRPr="00101613" w:rsidRDefault="00C4548B" w:rsidP="00C4548B">
      <w:pPr>
        <w:numPr>
          <w:ilvl w:val="0"/>
          <w:numId w:val="10"/>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C4548B" w:rsidRDefault="00C4548B" w:rsidP="00C4548B">
      <w:pPr>
        <w:pStyle w:val="BodyText2"/>
        <w:spacing w:after="0" w:line="240" w:lineRule="auto"/>
        <w:jc w:val="both"/>
        <w:rPr>
          <w:rFonts w:ascii="Cambria" w:hAnsi="Cambria"/>
          <w:b/>
          <w:sz w:val="23"/>
          <w:szCs w:val="23"/>
          <w:lang w:val="sr-Latn-CS"/>
        </w:rPr>
      </w:pPr>
    </w:p>
    <w:p w:rsidR="00C4548B" w:rsidRPr="00B07A71" w:rsidRDefault="00C4548B" w:rsidP="00C4548B">
      <w:pPr>
        <w:pStyle w:val="BodyText2"/>
        <w:spacing w:after="0" w:line="240" w:lineRule="auto"/>
        <w:jc w:val="both"/>
        <w:rPr>
          <w:rFonts w:ascii="Cambria" w:hAnsi="Cambria"/>
          <w:b/>
          <w:i/>
          <w:sz w:val="23"/>
          <w:szCs w:val="23"/>
          <w:lang w:val="sr-Latn-CS"/>
        </w:rPr>
      </w:pPr>
      <w:r w:rsidRPr="00B07A71">
        <w:rPr>
          <w:rFonts w:ascii="Cambria" w:hAnsi="Cambria"/>
          <w:b/>
          <w:i/>
          <w:sz w:val="23"/>
          <w:szCs w:val="23"/>
          <w:lang w:val="sr-Latn-CS"/>
        </w:rPr>
        <w:t xml:space="preserve">Ugovorna kazna </w:t>
      </w:r>
    </w:p>
    <w:p w:rsidR="00C4548B" w:rsidRPr="00BC1EC5" w:rsidRDefault="00C4548B" w:rsidP="00C4548B">
      <w:pPr>
        <w:pStyle w:val="BodyText2"/>
        <w:spacing w:after="0" w:line="240" w:lineRule="auto"/>
        <w:jc w:val="center"/>
        <w:rPr>
          <w:rFonts w:asciiTheme="majorHAnsi" w:hAnsiTheme="majorHAnsi"/>
          <w:b/>
          <w:sz w:val="24"/>
          <w:szCs w:val="24"/>
        </w:rPr>
      </w:pPr>
    </w:p>
    <w:p w:rsidR="00C4548B" w:rsidRPr="0049055F" w:rsidRDefault="00C4548B" w:rsidP="00C4548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w:t>
      </w:r>
      <w:r>
        <w:rPr>
          <w:rFonts w:asciiTheme="majorHAnsi" w:hAnsiTheme="majorHAnsi"/>
          <w:sz w:val="23"/>
          <w:szCs w:val="23"/>
        </w:rPr>
        <w:t>u</w:t>
      </w:r>
      <w:r w:rsidRPr="0049055F">
        <w:rPr>
          <w:rFonts w:asciiTheme="majorHAnsi" w:hAnsiTheme="majorHAnsi"/>
          <w:sz w:val="23"/>
          <w:szCs w:val="23"/>
        </w:rPr>
        <w:t>govora za svaki dan zakašnjenja, s tim da ukoliko ugovorna kazna pređe iznos od 5% od vrijednosti ugovora ovaj Ugovor se smatra raskinutim.</w:t>
      </w:r>
    </w:p>
    <w:p w:rsidR="00C4548B" w:rsidRPr="004A0DFB" w:rsidRDefault="00C4548B" w:rsidP="00C4548B">
      <w:pPr>
        <w:spacing w:after="0" w:line="240" w:lineRule="auto"/>
        <w:jc w:val="both"/>
        <w:rPr>
          <w:rFonts w:ascii="Cambria" w:hAnsi="Cambria"/>
          <w:b/>
          <w:sz w:val="16"/>
          <w:szCs w:val="16"/>
          <w:lang w:val="sr-Latn-CS"/>
        </w:rPr>
      </w:pPr>
    </w:p>
    <w:p w:rsidR="00C4548B" w:rsidRPr="004A0DFB" w:rsidRDefault="00C4548B" w:rsidP="00C4548B">
      <w:pPr>
        <w:spacing w:after="0" w:line="240" w:lineRule="auto"/>
        <w:rPr>
          <w:rFonts w:ascii="Cambria" w:hAnsi="Cambria"/>
          <w:b/>
          <w:i/>
          <w:sz w:val="16"/>
          <w:szCs w:val="16"/>
          <w:lang w:val="sr-Latn-CS"/>
        </w:rPr>
      </w:pPr>
    </w:p>
    <w:p w:rsidR="00C4548B" w:rsidRPr="00B9794A" w:rsidRDefault="00C4548B" w:rsidP="00C4548B">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C4548B" w:rsidRPr="00B9794A" w:rsidRDefault="00C4548B" w:rsidP="00C4548B">
      <w:pPr>
        <w:spacing w:after="0" w:line="240" w:lineRule="auto"/>
        <w:jc w:val="center"/>
        <w:rPr>
          <w:rFonts w:ascii="Cambria" w:hAnsi="Cambria"/>
          <w:b/>
          <w:i/>
          <w:sz w:val="23"/>
          <w:szCs w:val="23"/>
          <w:lang w:val="sr-Latn-CS"/>
        </w:rPr>
      </w:pPr>
    </w:p>
    <w:p w:rsidR="00C4548B" w:rsidRPr="00B9794A" w:rsidRDefault="00C4548B" w:rsidP="00C4548B">
      <w:pPr>
        <w:spacing w:after="0" w:line="240" w:lineRule="auto"/>
        <w:jc w:val="center"/>
        <w:rPr>
          <w:rFonts w:ascii="Cambria" w:hAnsi="Cambria"/>
          <w:b/>
          <w:i/>
          <w:sz w:val="23"/>
          <w:szCs w:val="23"/>
          <w:lang w:val="sr-Latn-CS"/>
        </w:rPr>
      </w:pPr>
    </w:p>
    <w:p w:rsidR="00C4548B" w:rsidRPr="00A540C5" w:rsidRDefault="00C4548B" w:rsidP="00C4548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Kupac</w:t>
      </w:r>
      <w:r w:rsidRPr="00B9794A">
        <w:rPr>
          <w:rFonts w:ascii="Cambria" w:hAnsi="Cambria"/>
          <w:sz w:val="23"/>
          <w:szCs w:val="23"/>
          <w:lang w:val="sr-Latn-CS"/>
        </w:rPr>
        <w:t xml:space="preserve"> trpi štetu iz razloga što </w:t>
      </w:r>
      <w:r>
        <w:rPr>
          <w:rFonts w:ascii="Cambria" w:hAnsi="Cambria"/>
          <w:i/>
          <w:sz w:val="23"/>
          <w:szCs w:val="23"/>
          <w:lang w:val="sr-Latn-CS"/>
        </w:rPr>
        <w:t>Dobavljač</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 xml:space="preserve">Kupac </w:t>
      </w:r>
      <w:r w:rsidRPr="00B9794A">
        <w:rPr>
          <w:rFonts w:ascii="Cambria" w:hAnsi="Cambria"/>
          <w:sz w:val="23"/>
          <w:szCs w:val="23"/>
          <w:lang w:val="sr-Latn-CS"/>
        </w:rPr>
        <w:t xml:space="preserve"> ima pravo na jednostrani raskid ugovora uz otkazni rok od 30 dana od dana nastupanja razloga za raskid ugovora.</w:t>
      </w:r>
    </w:p>
    <w:p w:rsidR="00C4548B" w:rsidRPr="004A0DFB" w:rsidRDefault="00C4548B" w:rsidP="00C4548B">
      <w:pPr>
        <w:pStyle w:val="BodyText2"/>
        <w:spacing w:after="0" w:line="240" w:lineRule="auto"/>
        <w:jc w:val="both"/>
        <w:rPr>
          <w:rFonts w:asciiTheme="majorHAnsi" w:hAnsiTheme="majorHAnsi"/>
          <w:sz w:val="16"/>
          <w:szCs w:val="16"/>
        </w:rPr>
      </w:pPr>
    </w:p>
    <w:p w:rsidR="00C4548B" w:rsidRPr="004A0DFB" w:rsidRDefault="00C4548B" w:rsidP="00C4548B">
      <w:pPr>
        <w:pStyle w:val="BodyText2"/>
        <w:spacing w:after="0" w:line="240" w:lineRule="auto"/>
        <w:jc w:val="both"/>
        <w:rPr>
          <w:rFonts w:asciiTheme="majorHAnsi" w:hAnsiTheme="majorHAnsi"/>
          <w:sz w:val="16"/>
          <w:szCs w:val="16"/>
        </w:rPr>
      </w:pPr>
    </w:p>
    <w:p w:rsidR="00C4548B" w:rsidRPr="00D468CB" w:rsidRDefault="00C4548B" w:rsidP="00C4548B">
      <w:pPr>
        <w:pStyle w:val="BodyText2"/>
        <w:spacing w:after="0" w:line="240" w:lineRule="auto"/>
        <w:jc w:val="both"/>
        <w:rPr>
          <w:rFonts w:ascii="Cambria" w:hAnsi="Cambria"/>
          <w:b/>
          <w:i/>
          <w:sz w:val="23"/>
          <w:szCs w:val="23"/>
        </w:rPr>
      </w:pPr>
      <w:r w:rsidRPr="00D468CB">
        <w:rPr>
          <w:rFonts w:ascii="Cambria" w:hAnsi="Cambria"/>
          <w:b/>
          <w:i/>
          <w:sz w:val="23"/>
          <w:szCs w:val="23"/>
        </w:rPr>
        <w:t>Rešavanje pitanja koja nisu regulisana ugovorom i način rešavanje sporova</w:t>
      </w:r>
    </w:p>
    <w:p w:rsidR="00C4548B" w:rsidRPr="00B9794A" w:rsidRDefault="00C4548B" w:rsidP="00C4548B">
      <w:pPr>
        <w:spacing w:after="0" w:line="240" w:lineRule="auto"/>
        <w:jc w:val="center"/>
        <w:rPr>
          <w:rFonts w:ascii="Cambria" w:hAnsi="Cambria"/>
          <w:b/>
          <w:i/>
          <w:sz w:val="23"/>
          <w:szCs w:val="23"/>
          <w:lang w:val="sr-Latn-CS"/>
        </w:rPr>
      </w:pPr>
    </w:p>
    <w:p w:rsidR="00C4548B" w:rsidRPr="00B16795" w:rsidRDefault="00C4548B" w:rsidP="00C4548B">
      <w:pPr>
        <w:spacing w:after="0" w:line="240" w:lineRule="auto"/>
        <w:jc w:val="both"/>
        <w:rPr>
          <w:rFonts w:ascii="Cambria" w:hAnsi="Cambria"/>
          <w:sz w:val="16"/>
          <w:szCs w:val="16"/>
          <w:lang w:val="sr-Latn-CS"/>
        </w:rPr>
      </w:pPr>
    </w:p>
    <w:p w:rsidR="00C4548B" w:rsidRPr="00B9794A" w:rsidRDefault="00C4548B" w:rsidP="00C4548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C4548B" w:rsidRPr="00B16795" w:rsidRDefault="00C4548B" w:rsidP="00C4548B">
      <w:pPr>
        <w:spacing w:after="0" w:line="240" w:lineRule="auto"/>
        <w:jc w:val="both"/>
        <w:rPr>
          <w:rFonts w:ascii="Cambria" w:hAnsi="Cambria"/>
          <w:sz w:val="18"/>
          <w:szCs w:val="18"/>
          <w:lang w:val="sr-Latn-CS"/>
        </w:rPr>
      </w:pPr>
    </w:p>
    <w:p w:rsidR="00C4548B" w:rsidRPr="00B16795" w:rsidRDefault="00C4548B" w:rsidP="00C4548B">
      <w:pPr>
        <w:pStyle w:val="BodyText2"/>
        <w:spacing w:after="0" w:line="240" w:lineRule="auto"/>
        <w:jc w:val="both"/>
        <w:rPr>
          <w:rFonts w:asciiTheme="majorHAnsi" w:hAnsiTheme="majorHAnsi"/>
          <w:sz w:val="18"/>
          <w:szCs w:val="18"/>
        </w:rPr>
      </w:pPr>
    </w:p>
    <w:p w:rsidR="00C4548B" w:rsidRDefault="00C4548B" w:rsidP="00450AEF">
      <w:pPr>
        <w:spacing w:after="0" w:line="240" w:lineRule="auto"/>
        <w:rPr>
          <w:rFonts w:asciiTheme="majorHAnsi" w:hAnsiTheme="majorHAnsi" w:cs="Arial"/>
          <w:i/>
          <w:sz w:val="23"/>
          <w:szCs w:val="23"/>
        </w:rPr>
      </w:pPr>
    </w:p>
    <w:p w:rsidR="00C4548B" w:rsidRDefault="00C4548B" w:rsidP="00450AEF">
      <w:pPr>
        <w:spacing w:after="0" w:line="240" w:lineRule="auto"/>
        <w:rPr>
          <w:rFonts w:asciiTheme="majorHAnsi" w:hAnsiTheme="majorHAnsi" w:cs="Arial"/>
          <w:i/>
          <w:sz w:val="23"/>
          <w:szCs w:val="23"/>
        </w:rPr>
      </w:pPr>
    </w:p>
    <w:p w:rsidR="00BC7E3C" w:rsidRPr="00567FB9" w:rsidRDefault="00BC7E3C"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Default="00876671" w:rsidP="001F0B69">
      <w:pPr>
        <w:spacing w:after="0"/>
        <w:rPr>
          <w:rFonts w:asciiTheme="majorHAnsi" w:hAnsiTheme="majorHAnsi" w:cs="Times New Roman"/>
          <w:color w:val="000000"/>
          <w:sz w:val="24"/>
          <w:szCs w:val="24"/>
        </w:rPr>
        <w:sectPr w:rsidR="00876671" w:rsidSect="009F5DBA">
          <w:pgSz w:w="11906" w:h="16838" w:code="9"/>
          <w:pgMar w:top="1449" w:right="1080" w:bottom="990" w:left="1417" w:header="708" w:footer="273" w:gutter="0"/>
          <w:cols w:space="708"/>
          <w:titlePg/>
          <w:rtlGutter/>
          <w:docGrid w:linePitch="360"/>
        </w:sectPr>
      </w:pPr>
    </w:p>
    <w:p w:rsidR="00A4251F" w:rsidRPr="00A4251F" w:rsidRDefault="00A4251F" w:rsidP="00A4251F">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531590185"/>
      <w:bookmarkStart w:id="8" w:name="_Toc418775326"/>
      <w:bookmarkStart w:id="9" w:name="_Toc416180135"/>
      <w:bookmarkStart w:id="10" w:name="_Toc418775196"/>
      <w:r w:rsidRPr="00A4251F">
        <w:rPr>
          <w:rFonts w:asciiTheme="majorHAnsi" w:eastAsiaTheme="majorEastAsia" w:hAnsiTheme="majorHAnsi" w:cstheme="majorBidi"/>
          <w:b/>
          <w:bCs/>
          <w:i/>
          <w:iCs/>
          <w:color w:val="000000"/>
          <w:sz w:val="28"/>
          <w:szCs w:val="28"/>
        </w:rPr>
        <w:lastRenderedPageBreak/>
        <w:t>IZJAVA NARUČIOCA</w:t>
      </w:r>
      <w:bookmarkEnd w:id="7"/>
      <w:r w:rsidRPr="00A4251F">
        <w:rPr>
          <w:rFonts w:asciiTheme="majorHAnsi" w:eastAsiaTheme="majorEastAsia" w:hAnsiTheme="majorHAnsi" w:cstheme="majorBidi"/>
          <w:b/>
          <w:bCs/>
          <w:i/>
          <w:iCs/>
          <w:color w:val="000000"/>
          <w:sz w:val="28"/>
          <w:szCs w:val="28"/>
        </w:rPr>
        <w:t xml:space="preserve"> </w:t>
      </w:r>
    </w:p>
    <w:p w:rsidR="00A4251F" w:rsidRPr="00A4251F" w:rsidRDefault="00A4251F" w:rsidP="00A4251F">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531590186"/>
      <w:r w:rsidRPr="00A4251F">
        <w:rPr>
          <w:rFonts w:asciiTheme="majorHAnsi" w:eastAsiaTheme="majorEastAsia" w:hAnsiTheme="majorHAnsi" w:cstheme="majorBidi"/>
          <w:b/>
          <w:bCs/>
          <w:i/>
          <w:iCs/>
          <w:color w:val="000000"/>
          <w:sz w:val="28"/>
          <w:szCs w:val="28"/>
        </w:rPr>
        <w:t>DA ĆE UREDNO IZMIRIVATI OBAVEZE</w:t>
      </w:r>
      <w:bookmarkEnd w:id="11"/>
      <w:r w:rsidRPr="00A4251F">
        <w:rPr>
          <w:rFonts w:asciiTheme="majorHAnsi" w:eastAsiaTheme="majorEastAsia" w:hAnsiTheme="majorHAnsi" w:cstheme="majorBidi"/>
          <w:b/>
          <w:bCs/>
          <w:i/>
          <w:iCs/>
          <w:color w:val="000000"/>
          <w:sz w:val="28"/>
          <w:szCs w:val="28"/>
        </w:rPr>
        <w:t xml:space="preserve"> </w:t>
      </w:r>
    </w:p>
    <w:p w:rsidR="00B460F9" w:rsidRPr="00A4251F" w:rsidRDefault="00A4251F" w:rsidP="00A4251F">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2" w:name="_Toc531590187"/>
      <w:r w:rsidRPr="00A4251F">
        <w:rPr>
          <w:rFonts w:asciiTheme="majorHAnsi" w:eastAsiaTheme="majorEastAsia" w:hAnsiTheme="majorHAnsi" w:cstheme="majorBidi"/>
          <w:b/>
          <w:bCs/>
          <w:i/>
          <w:iCs/>
          <w:color w:val="000000"/>
          <w:sz w:val="28"/>
          <w:szCs w:val="28"/>
        </w:rPr>
        <w:t>PREMA IZABRANOM PONUĐAČU</w:t>
      </w:r>
      <w:bookmarkEnd w:id="8"/>
      <w:bookmarkEnd w:id="12"/>
      <w:r w:rsidR="00B460F9" w:rsidRPr="00BA04F0">
        <w:rPr>
          <w:rStyle w:val="FootnoteReference"/>
          <w:rFonts w:asciiTheme="majorHAnsi" w:hAnsiTheme="majorHAnsi"/>
          <w:i/>
          <w:iCs/>
          <w:color w:val="000000"/>
          <w:sz w:val="24"/>
          <w:szCs w:val="24"/>
        </w:rPr>
        <w:footnoteReference w:id="1"/>
      </w:r>
      <w:bookmarkEnd w:id="9"/>
      <w:bookmarkEnd w:id="10"/>
    </w:p>
    <w:p w:rsidR="00B460F9" w:rsidRPr="00BA04F0" w:rsidRDefault="00B460F9" w:rsidP="00B460F9">
      <w:pPr>
        <w:tabs>
          <w:tab w:val="left" w:pos="1950"/>
        </w:tabs>
        <w:rPr>
          <w:rFonts w:asciiTheme="majorHAnsi" w:hAnsiTheme="majorHAnsi" w:cs="Times New Roman"/>
          <w:color w:val="000000"/>
          <w:sz w:val="24"/>
          <w:szCs w:val="24"/>
        </w:rPr>
      </w:pPr>
    </w:p>
    <w:p w:rsidR="000C0DA1" w:rsidRPr="00DC6284"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284">
        <w:rPr>
          <w:rFonts w:asciiTheme="majorHAnsi" w:hAnsiTheme="majorHAnsi" w:cs="Times New Roman"/>
          <w:i/>
          <w:color w:val="000000"/>
          <w:sz w:val="24"/>
          <w:szCs w:val="24"/>
          <w:lang w:val="pl-PL"/>
        </w:rPr>
        <w:t>Željeznička infrastruktura Crne Gore AD Podgorica</w:t>
      </w:r>
    </w:p>
    <w:p w:rsidR="00DC67E7" w:rsidRPr="00DC6284"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284">
        <w:rPr>
          <w:rFonts w:asciiTheme="majorHAnsi" w:hAnsiTheme="majorHAnsi" w:cs="Times New Roman"/>
          <w:i/>
          <w:color w:val="000000"/>
          <w:sz w:val="24"/>
          <w:szCs w:val="24"/>
          <w:lang w:val="pl-PL"/>
        </w:rPr>
        <w:t xml:space="preserve">Broj: </w:t>
      </w:r>
      <w:r w:rsidR="00E6161A" w:rsidRPr="00E6161A">
        <w:rPr>
          <w:rFonts w:asciiTheme="majorHAnsi" w:hAnsiTheme="majorHAnsi" w:cs="Times New Roman"/>
          <w:i/>
          <w:color w:val="000000"/>
          <w:sz w:val="24"/>
          <w:szCs w:val="24"/>
          <w:u w:val="single"/>
          <w:lang w:val="it-IT"/>
        </w:rPr>
        <w:t>12997</w:t>
      </w:r>
      <w:r w:rsidRPr="00E6161A">
        <w:rPr>
          <w:rFonts w:asciiTheme="majorHAnsi" w:hAnsiTheme="majorHAnsi" w:cs="Times New Roman"/>
          <w:i/>
          <w:color w:val="000000"/>
          <w:sz w:val="24"/>
          <w:szCs w:val="24"/>
          <w:u w:val="single"/>
          <w:lang w:val="pl-PL"/>
        </w:rPr>
        <w:t>/2</w:t>
      </w:r>
    </w:p>
    <w:p w:rsidR="00DC67E7" w:rsidRPr="00DC6284"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284">
        <w:rPr>
          <w:rFonts w:asciiTheme="majorHAnsi" w:hAnsiTheme="majorHAnsi" w:cs="Times New Roman"/>
          <w:i/>
          <w:color w:val="000000"/>
          <w:sz w:val="24"/>
          <w:szCs w:val="24"/>
          <w:lang w:val="pl-PL"/>
        </w:rPr>
        <w:t xml:space="preserve">Mjesto i datum: Podgorica, </w:t>
      </w:r>
      <w:r w:rsidR="00E343C4" w:rsidRPr="00DC6284">
        <w:rPr>
          <w:rFonts w:asciiTheme="majorHAnsi" w:hAnsiTheme="majorHAnsi" w:cs="Times New Roman"/>
          <w:i/>
          <w:color w:val="000000"/>
          <w:sz w:val="24"/>
          <w:szCs w:val="24"/>
          <w:lang w:val="pl-PL"/>
        </w:rPr>
        <w:t>12</w:t>
      </w:r>
      <w:r w:rsidRPr="00DC6284">
        <w:rPr>
          <w:rFonts w:asciiTheme="majorHAnsi" w:hAnsiTheme="majorHAnsi" w:cs="Times New Roman"/>
          <w:i/>
          <w:color w:val="000000"/>
          <w:sz w:val="24"/>
          <w:szCs w:val="24"/>
          <w:lang w:val="pl-PL"/>
        </w:rPr>
        <w:t>.</w:t>
      </w:r>
      <w:r w:rsidR="00637657" w:rsidRPr="00DC6284">
        <w:rPr>
          <w:rFonts w:asciiTheme="majorHAnsi" w:hAnsiTheme="majorHAnsi" w:cs="Times New Roman"/>
          <w:i/>
          <w:color w:val="000000"/>
          <w:sz w:val="24"/>
          <w:szCs w:val="24"/>
          <w:lang w:val="pl-PL"/>
        </w:rPr>
        <w:t>1</w:t>
      </w:r>
      <w:r w:rsidR="00A60B71" w:rsidRPr="00DC6284">
        <w:rPr>
          <w:rFonts w:asciiTheme="majorHAnsi" w:hAnsiTheme="majorHAnsi" w:cs="Times New Roman"/>
          <w:i/>
          <w:color w:val="000000"/>
          <w:sz w:val="24"/>
          <w:szCs w:val="24"/>
          <w:lang w:val="pl-PL"/>
        </w:rPr>
        <w:t>2</w:t>
      </w:r>
      <w:r w:rsidRPr="00DC6284">
        <w:rPr>
          <w:rFonts w:asciiTheme="majorHAnsi" w:hAnsiTheme="majorHAnsi" w:cs="Times New Roman"/>
          <w:i/>
          <w:color w:val="000000"/>
          <w:sz w:val="24"/>
          <w:szCs w:val="24"/>
          <w:lang w:val="pl-PL"/>
        </w:rPr>
        <w:t>.201</w:t>
      </w:r>
      <w:r w:rsidR="00A60B71" w:rsidRPr="00DC6284">
        <w:rPr>
          <w:rFonts w:asciiTheme="majorHAnsi" w:hAnsiTheme="majorHAnsi" w:cs="Times New Roman"/>
          <w:i/>
          <w:color w:val="000000"/>
          <w:sz w:val="24"/>
          <w:szCs w:val="24"/>
          <w:lang w:val="pl-PL"/>
        </w:rPr>
        <w:t>9</w:t>
      </w:r>
      <w:r w:rsidRPr="00DC6284">
        <w:rPr>
          <w:rFonts w:asciiTheme="majorHAnsi" w:hAnsiTheme="majorHAnsi" w:cs="Times New Roman"/>
          <w:i/>
          <w:color w:val="000000"/>
          <w:sz w:val="24"/>
          <w:szCs w:val="24"/>
          <w:lang w:val="pl-PL"/>
        </w:rPr>
        <w:t>.godine</w:t>
      </w:r>
    </w:p>
    <w:p w:rsidR="00DC67E7" w:rsidRPr="00DC6284" w:rsidRDefault="00DC67E7" w:rsidP="00DC67E7">
      <w:pPr>
        <w:spacing w:after="0" w:line="240" w:lineRule="auto"/>
        <w:jc w:val="both"/>
        <w:rPr>
          <w:rFonts w:asciiTheme="majorHAnsi" w:hAnsiTheme="majorHAnsi" w:cs="Times New Roman"/>
          <w:color w:val="000000"/>
          <w:sz w:val="24"/>
          <w:szCs w:val="24"/>
          <w:lang w:val="pl-PL"/>
        </w:rPr>
      </w:pPr>
    </w:p>
    <w:p w:rsidR="00DC67E7" w:rsidRPr="00A60B71" w:rsidRDefault="00DC67E7" w:rsidP="00DC67E7">
      <w:pPr>
        <w:spacing w:after="0" w:line="240" w:lineRule="auto"/>
        <w:jc w:val="both"/>
        <w:rPr>
          <w:rFonts w:asciiTheme="majorHAnsi" w:hAnsiTheme="majorHAnsi" w:cs="Times New Roman"/>
          <w:color w:val="000000"/>
          <w:sz w:val="24"/>
          <w:szCs w:val="24"/>
          <w:highlight w:val="yellow"/>
          <w:lang w:val="pl-PL"/>
        </w:rPr>
      </w:pPr>
    </w:p>
    <w:p w:rsidR="00DC67E7" w:rsidRPr="00A60B71" w:rsidRDefault="00DC67E7" w:rsidP="00DC67E7">
      <w:pPr>
        <w:spacing w:after="0" w:line="240" w:lineRule="auto"/>
        <w:jc w:val="both"/>
        <w:rPr>
          <w:rFonts w:asciiTheme="majorHAnsi" w:hAnsiTheme="majorHAnsi" w:cs="Times New Roman"/>
          <w:color w:val="000000"/>
          <w:sz w:val="24"/>
          <w:szCs w:val="24"/>
          <w:highlight w:val="yellow"/>
          <w:lang w:val="pl-PL"/>
        </w:rPr>
      </w:pPr>
    </w:p>
    <w:p w:rsidR="00B0734B" w:rsidRPr="00A60B71" w:rsidRDefault="00B0734B" w:rsidP="00B0734B">
      <w:pPr>
        <w:spacing w:after="0" w:line="240" w:lineRule="auto"/>
        <w:ind w:firstLine="567"/>
        <w:jc w:val="both"/>
        <w:rPr>
          <w:rFonts w:asciiTheme="majorHAnsi" w:hAnsiTheme="majorHAnsi" w:cs="Times New Roman"/>
          <w:color w:val="000000"/>
          <w:sz w:val="24"/>
          <w:szCs w:val="24"/>
          <w:lang w:val="pl-PL"/>
        </w:rPr>
      </w:pPr>
      <w:r w:rsidRPr="00A60B71">
        <w:rPr>
          <w:rFonts w:asciiTheme="majorHAnsi" w:hAnsiTheme="majorHAnsi" w:cs="Times New Roman"/>
          <w:color w:val="000000"/>
          <w:sz w:val="24"/>
          <w:szCs w:val="24"/>
          <w:lang w:val="pl-PL"/>
        </w:rPr>
        <w:t xml:space="preserve">U skladu sa članom 49 stav 1 tačka 3 Zakona o javnim nabavkama („Službeni list CG”, br. 42/11, 57/14, 28/15 i 42/17) Izvršni direktor, </w:t>
      </w:r>
      <w:r w:rsidRPr="00A60B71">
        <w:rPr>
          <w:rFonts w:ascii="Cambria" w:hAnsi="Cambria" w:cs="Arial"/>
          <w:sz w:val="24"/>
          <w:szCs w:val="24"/>
          <w:lang w:val="sr-Latn-CS"/>
        </w:rPr>
        <w:t>Ljubiša Ćurčić, dipl.maš.ing</w:t>
      </w:r>
      <w:r w:rsidRPr="00A60B71">
        <w:rPr>
          <w:rFonts w:asciiTheme="majorHAnsi" w:hAnsiTheme="majorHAnsi" w:cs="Times New Roman"/>
          <w:color w:val="000000"/>
          <w:sz w:val="24"/>
          <w:szCs w:val="24"/>
          <w:lang w:val="pl-PL"/>
        </w:rPr>
        <w:t>, kao ovlašćeno lice Željezničke infrastrukture Crne Gore AD Podgorica, daje</w:t>
      </w:r>
    </w:p>
    <w:p w:rsidR="00B0734B" w:rsidRPr="00A60B71" w:rsidRDefault="00B0734B" w:rsidP="00B0734B">
      <w:pPr>
        <w:spacing w:after="0" w:line="240" w:lineRule="auto"/>
        <w:jc w:val="both"/>
        <w:rPr>
          <w:rFonts w:asciiTheme="majorHAnsi" w:hAnsiTheme="majorHAnsi" w:cs="Times New Roman"/>
          <w:color w:val="000000"/>
          <w:sz w:val="24"/>
          <w:szCs w:val="24"/>
          <w:lang w:val="pl-PL"/>
        </w:rPr>
      </w:pPr>
    </w:p>
    <w:p w:rsidR="00B0734B" w:rsidRPr="00A60B71" w:rsidRDefault="00B0734B" w:rsidP="00B0734B">
      <w:pPr>
        <w:spacing w:after="0" w:line="240" w:lineRule="auto"/>
        <w:jc w:val="both"/>
        <w:rPr>
          <w:rFonts w:asciiTheme="majorHAnsi" w:hAnsiTheme="majorHAnsi" w:cs="Times New Roman"/>
          <w:color w:val="000000"/>
          <w:sz w:val="24"/>
          <w:szCs w:val="24"/>
          <w:lang w:val="pl-PL"/>
        </w:rPr>
      </w:pPr>
    </w:p>
    <w:p w:rsidR="00B0734B" w:rsidRPr="00A60B71" w:rsidRDefault="00B0734B" w:rsidP="00B0734B">
      <w:pPr>
        <w:spacing w:after="0" w:line="240" w:lineRule="auto"/>
        <w:jc w:val="both"/>
        <w:rPr>
          <w:rFonts w:asciiTheme="majorHAnsi" w:hAnsiTheme="majorHAnsi" w:cs="Times New Roman"/>
          <w:color w:val="000000"/>
          <w:sz w:val="24"/>
          <w:szCs w:val="24"/>
          <w:lang w:val="pl-PL"/>
        </w:rPr>
      </w:pPr>
    </w:p>
    <w:p w:rsidR="00B0734B" w:rsidRPr="00A60B71" w:rsidRDefault="00B0734B" w:rsidP="00B0734B">
      <w:pPr>
        <w:spacing w:after="0" w:line="240" w:lineRule="auto"/>
        <w:jc w:val="both"/>
        <w:rPr>
          <w:rFonts w:asciiTheme="majorHAnsi" w:hAnsiTheme="majorHAnsi" w:cs="Times New Roman"/>
          <w:color w:val="000000"/>
          <w:sz w:val="24"/>
          <w:szCs w:val="24"/>
          <w:lang w:val="pl-PL"/>
        </w:rPr>
      </w:pPr>
    </w:p>
    <w:p w:rsidR="00B0734B" w:rsidRPr="00A60B71" w:rsidRDefault="00B0734B" w:rsidP="00B0734B">
      <w:pPr>
        <w:spacing w:after="0" w:line="240" w:lineRule="auto"/>
        <w:jc w:val="center"/>
        <w:rPr>
          <w:rFonts w:asciiTheme="majorHAnsi" w:hAnsiTheme="majorHAnsi" w:cs="Times New Roman"/>
          <w:b/>
          <w:bCs/>
          <w:color w:val="000000"/>
          <w:sz w:val="28"/>
          <w:szCs w:val="28"/>
          <w:lang w:val="pl-PL"/>
        </w:rPr>
      </w:pPr>
      <w:r w:rsidRPr="00A60B71">
        <w:rPr>
          <w:rFonts w:asciiTheme="majorHAnsi" w:hAnsiTheme="majorHAnsi" w:cs="Times New Roman"/>
          <w:b/>
          <w:bCs/>
          <w:color w:val="000000"/>
          <w:sz w:val="28"/>
          <w:szCs w:val="28"/>
          <w:lang w:val="pl-PL"/>
        </w:rPr>
        <w:t>I z j a v u</w:t>
      </w:r>
    </w:p>
    <w:p w:rsidR="00B0734B" w:rsidRPr="00A60B71" w:rsidRDefault="00B0734B" w:rsidP="00B0734B">
      <w:pPr>
        <w:spacing w:after="0" w:line="240" w:lineRule="auto"/>
        <w:jc w:val="both"/>
        <w:rPr>
          <w:rFonts w:asciiTheme="majorHAnsi" w:hAnsiTheme="majorHAnsi" w:cs="Times New Roman"/>
          <w:color w:val="000000"/>
          <w:sz w:val="24"/>
          <w:szCs w:val="24"/>
          <w:lang w:val="pl-PL"/>
        </w:rPr>
      </w:pPr>
    </w:p>
    <w:p w:rsidR="00B0734B" w:rsidRPr="00A60B71" w:rsidRDefault="00B0734B" w:rsidP="00B0734B">
      <w:pPr>
        <w:spacing w:after="0" w:line="240" w:lineRule="auto"/>
        <w:jc w:val="both"/>
        <w:rPr>
          <w:rFonts w:asciiTheme="majorHAnsi" w:hAnsiTheme="majorHAnsi" w:cs="Times New Roman"/>
          <w:color w:val="000000"/>
          <w:sz w:val="24"/>
          <w:szCs w:val="24"/>
          <w:lang w:val="pl-PL"/>
        </w:rPr>
      </w:pPr>
    </w:p>
    <w:p w:rsidR="00B0734B" w:rsidRPr="00A60B71" w:rsidRDefault="00B0734B" w:rsidP="00B0734B">
      <w:pPr>
        <w:spacing w:after="0" w:line="240" w:lineRule="auto"/>
        <w:jc w:val="both"/>
        <w:rPr>
          <w:rFonts w:asciiTheme="majorHAnsi" w:hAnsiTheme="majorHAnsi" w:cs="Times New Roman"/>
          <w:color w:val="000000"/>
          <w:sz w:val="24"/>
          <w:szCs w:val="24"/>
          <w:highlight w:val="yellow"/>
          <w:lang w:val="pl-PL"/>
        </w:rPr>
      </w:pPr>
    </w:p>
    <w:p w:rsidR="00B0734B" w:rsidRPr="00DC6284" w:rsidRDefault="00B0734B" w:rsidP="00B0734B">
      <w:pPr>
        <w:spacing w:after="0" w:line="240" w:lineRule="auto"/>
        <w:jc w:val="both"/>
        <w:rPr>
          <w:rFonts w:asciiTheme="majorHAnsi" w:hAnsiTheme="majorHAnsi" w:cs="Times New Roman"/>
          <w:i/>
          <w:color w:val="000000"/>
          <w:sz w:val="25"/>
          <w:szCs w:val="25"/>
          <w:lang w:val="pl-PL"/>
        </w:rPr>
      </w:pPr>
      <w:r w:rsidRPr="00DC6284">
        <w:rPr>
          <w:rFonts w:asciiTheme="majorHAnsi" w:hAnsiTheme="majorHAnsi" w:cs="Times New Roman"/>
          <w:i/>
          <w:color w:val="000000"/>
          <w:sz w:val="25"/>
          <w:szCs w:val="25"/>
          <w:lang w:val="pl-PL"/>
        </w:rPr>
        <w:t xml:space="preserve">da će Željeznička infrastruktura Crne Gore AD Podgorica, shodno Planu javnih nabavki broj: </w:t>
      </w:r>
      <w:r w:rsidR="00DC6284" w:rsidRPr="00DC6284">
        <w:rPr>
          <w:rFonts w:asciiTheme="majorHAnsi" w:hAnsiTheme="majorHAnsi" w:cs="Times New Roman"/>
          <w:i/>
          <w:sz w:val="24"/>
          <w:szCs w:val="24"/>
        </w:rPr>
        <w:t>757/1 od 09.08.2019</w:t>
      </w:r>
      <w:r w:rsidRPr="00DC6284">
        <w:rPr>
          <w:rFonts w:asciiTheme="majorHAnsi" w:hAnsiTheme="majorHAnsi" w:cs="Arial"/>
          <w:i/>
          <w:sz w:val="25"/>
          <w:szCs w:val="25"/>
          <w:lang w:val="sr-Latn-CS"/>
        </w:rPr>
        <w:t>.</w:t>
      </w:r>
      <w:r w:rsidRPr="00DC6284">
        <w:rPr>
          <w:rFonts w:asciiTheme="majorHAnsi" w:hAnsiTheme="majorHAnsi" w:cs="Arial"/>
          <w:i/>
          <w:sz w:val="24"/>
          <w:szCs w:val="24"/>
          <w:lang w:val="sr-Latn-CS"/>
        </w:rPr>
        <w:t xml:space="preserve"> </w:t>
      </w:r>
      <w:r w:rsidRPr="00DC6284">
        <w:rPr>
          <w:rFonts w:asciiTheme="majorHAnsi" w:hAnsiTheme="majorHAnsi" w:cs="Times New Roman"/>
          <w:i/>
          <w:color w:val="000000"/>
          <w:sz w:val="25"/>
          <w:szCs w:val="25"/>
          <w:lang w:val="pl-PL"/>
        </w:rPr>
        <w:t xml:space="preserve">godine, saglasnosti </w:t>
      </w:r>
      <w:r w:rsidRPr="00DC6284">
        <w:rPr>
          <w:rFonts w:asciiTheme="majorHAnsi" w:hAnsiTheme="majorHAnsi" w:cs="Times New Roman"/>
          <w:i/>
          <w:iCs/>
          <w:color w:val="000000"/>
          <w:sz w:val="25"/>
          <w:szCs w:val="25"/>
          <w:lang w:val="pl-PL"/>
        </w:rPr>
        <w:t>Ministarstva finansija</w:t>
      </w:r>
      <w:r w:rsidRPr="00DC6284">
        <w:rPr>
          <w:rFonts w:asciiTheme="majorHAnsi" w:hAnsiTheme="majorHAnsi" w:cs="Times New Roman"/>
          <w:i/>
          <w:color w:val="000000"/>
          <w:sz w:val="25"/>
          <w:szCs w:val="25"/>
          <w:lang w:val="pl-PL"/>
        </w:rPr>
        <w:t xml:space="preserve">, broj: </w:t>
      </w:r>
      <w:r w:rsidR="00DC6284" w:rsidRPr="00DC6284">
        <w:rPr>
          <w:rFonts w:asciiTheme="majorHAnsi" w:hAnsiTheme="majorHAnsi" w:cs="Arial"/>
          <w:bCs/>
          <w:sz w:val="26"/>
          <w:szCs w:val="26"/>
        </w:rPr>
        <w:t>03-905/1 od 29.01.2019</w:t>
      </w:r>
      <w:r w:rsidRPr="00DC6284">
        <w:rPr>
          <w:rFonts w:asciiTheme="majorHAnsi" w:hAnsiTheme="majorHAnsi" w:cs="Arial"/>
          <w:bCs/>
          <w:sz w:val="26"/>
          <w:szCs w:val="26"/>
        </w:rPr>
        <w:t>.godine</w:t>
      </w:r>
      <w:r w:rsidRPr="00DC6284">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A60B71" w:rsidRDefault="00B0734B" w:rsidP="00B0734B">
      <w:pPr>
        <w:spacing w:after="0" w:line="240" w:lineRule="auto"/>
        <w:jc w:val="both"/>
        <w:rPr>
          <w:rFonts w:asciiTheme="majorHAnsi" w:hAnsiTheme="majorHAnsi" w:cs="Times New Roman"/>
          <w:color w:val="000000"/>
          <w:sz w:val="24"/>
          <w:szCs w:val="24"/>
          <w:highlight w:val="yellow"/>
          <w:lang w:val="pl-PL"/>
        </w:rPr>
      </w:pPr>
    </w:p>
    <w:p w:rsidR="00B0734B" w:rsidRPr="00A60B71" w:rsidRDefault="00B0734B" w:rsidP="00B0734B">
      <w:pPr>
        <w:pStyle w:val="BodyText"/>
        <w:ind w:left="360"/>
        <w:rPr>
          <w:rFonts w:asciiTheme="majorHAnsi" w:hAnsiTheme="majorHAnsi"/>
          <w:i/>
          <w:iCs/>
          <w:color w:val="000000"/>
          <w:sz w:val="24"/>
          <w:szCs w:val="24"/>
          <w:highlight w:val="yellow"/>
          <w:lang w:val="sr-Latn-CS"/>
        </w:rPr>
      </w:pPr>
    </w:p>
    <w:p w:rsidR="00B0734B" w:rsidRPr="00A60B71" w:rsidRDefault="00B0734B" w:rsidP="00B0734B">
      <w:pPr>
        <w:tabs>
          <w:tab w:val="left" w:pos="1950"/>
        </w:tabs>
        <w:rPr>
          <w:rFonts w:asciiTheme="majorHAnsi" w:hAnsiTheme="majorHAnsi" w:cs="Times New Roman"/>
          <w:color w:val="000000"/>
          <w:sz w:val="24"/>
          <w:szCs w:val="24"/>
          <w:highlight w:val="yellow"/>
        </w:rPr>
      </w:pPr>
    </w:p>
    <w:p w:rsidR="00B0734B" w:rsidRPr="00470B79" w:rsidRDefault="00B0734B" w:rsidP="00B0734B">
      <w:pPr>
        <w:tabs>
          <w:tab w:val="left" w:pos="1950"/>
        </w:tabs>
        <w:rPr>
          <w:rFonts w:asciiTheme="majorHAnsi" w:hAnsiTheme="majorHAnsi" w:cs="Times New Roman"/>
          <w:color w:val="000000"/>
          <w:sz w:val="24"/>
          <w:szCs w:val="24"/>
        </w:rPr>
      </w:pPr>
    </w:p>
    <w:p w:rsidR="00B0734B" w:rsidRPr="00470B79" w:rsidRDefault="00B0734B" w:rsidP="00B0734B">
      <w:pPr>
        <w:spacing w:after="0" w:line="240" w:lineRule="auto"/>
        <w:ind w:left="720" w:firstLine="720"/>
        <w:outlineLvl w:val="0"/>
        <w:rPr>
          <w:rFonts w:asciiTheme="majorHAnsi" w:hAnsiTheme="majorHAnsi" w:cs="Arial"/>
          <w:b/>
          <w:sz w:val="24"/>
          <w:szCs w:val="24"/>
          <w:lang w:val="sr-Latn-CS"/>
        </w:rPr>
      </w:pPr>
      <w:r w:rsidRPr="00470B79">
        <w:rPr>
          <w:rFonts w:asciiTheme="majorHAnsi" w:hAnsiTheme="majorHAnsi" w:cs="Arial"/>
          <w:sz w:val="24"/>
          <w:szCs w:val="24"/>
          <w:lang w:val="sr-Latn-CS"/>
        </w:rPr>
        <w:tab/>
      </w:r>
      <w:r w:rsidRPr="00470B79">
        <w:rPr>
          <w:rFonts w:asciiTheme="majorHAnsi" w:hAnsiTheme="majorHAnsi" w:cs="Arial"/>
          <w:sz w:val="24"/>
          <w:szCs w:val="24"/>
          <w:lang w:val="sr-Latn-CS"/>
        </w:rPr>
        <w:tab/>
      </w:r>
      <w:r w:rsidRPr="00470B79">
        <w:rPr>
          <w:rFonts w:asciiTheme="majorHAnsi" w:hAnsiTheme="majorHAnsi" w:cs="Arial"/>
          <w:sz w:val="24"/>
          <w:szCs w:val="24"/>
          <w:lang w:val="sr-Latn-CS"/>
        </w:rPr>
        <w:tab/>
      </w:r>
      <w:r w:rsidRPr="00470B79">
        <w:rPr>
          <w:rFonts w:asciiTheme="majorHAnsi" w:hAnsiTheme="majorHAnsi" w:cs="Arial"/>
          <w:sz w:val="24"/>
          <w:szCs w:val="24"/>
          <w:lang w:val="sr-Latn-CS"/>
        </w:rPr>
        <w:tab/>
      </w:r>
      <w:r w:rsidRPr="00470B79">
        <w:rPr>
          <w:rFonts w:asciiTheme="majorHAnsi" w:hAnsiTheme="majorHAnsi" w:cs="Arial"/>
          <w:sz w:val="24"/>
          <w:szCs w:val="24"/>
          <w:lang w:val="sr-Latn-CS"/>
        </w:rPr>
        <w:tab/>
      </w:r>
      <w:r w:rsidRPr="00470B79">
        <w:rPr>
          <w:rFonts w:asciiTheme="majorHAnsi" w:hAnsiTheme="majorHAnsi" w:cs="Arial"/>
          <w:sz w:val="24"/>
          <w:szCs w:val="24"/>
          <w:lang w:val="sr-Latn-CS"/>
        </w:rPr>
        <w:tab/>
      </w:r>
      <w:r w:rsidRPr="00470B79">
        <w:rPr>
          <w:rFonts w:asciiTheme="majorHAnsi" w:hAnsiTheme="majorHAnsi" w:cs="Arial"/>
          <w:sz w:val="24"/>
          <w:szCs w:val="24"/>
          <w:lang w:val="sr-Latn-CS"/>
        </w:rPr>
        <w:tab/>
      </w:r>
      <w:r w:rsidRPr="00470B79">
        <w:rPr>
          <w:rFonts w:asciiTheme="majorHAnsi" w:hAnsiTheme="majorHAnsi" w:cs="Arial"/>
          <w:b/>
          <w:sz w:val="24"/>
          <w:szCs w:val="24"/>
          <w:lang w:val="sr-Latn-CS"/>
        </w:rPr>
        <w:t>Izvršni direktor</w:t>
      </w:r>
    </w:p>
    <w:p w:rsidR="00B0734B" w:rsidRPr="00470B79" w:rsidRDefault="00B0734B" w:rsidP="00B0734B">
      <w:pPr>
        <w:spacing w:after="0" w:line="240" w:lineRule="auto"/>
        <w:ind w:left="720" w:firstLine="720"/>
        <w:outlineLvl w:val="0"/>
        <w:rPr>
          <w:rFonts w:asciiTheme="majorHAnsi" w:hAnsiTheme="majorHAnsi" w:cs="Arial"/>
          <w:b/>
          <w:sz w:val="26"/>
          <w:szCs w:val="26"/>
          <w:lang w:val="sr-Latn-CS"/>
        </w:rPr>
      </w:pPr>
      <w:r w:rsidRPr="00470B79">
        <w:rPr>
          <w:rFonts w:asciiTheme="majorHAnsi" w:hAnsiTheme="majorHAnsi" w:cs="Arial"/>
          <w:b/>
          <w:sz w:val="24"/>
          <w:szCs w:val="24"/>
          <w:lang w:val="sr-Latn-CS"/>
        </w:rPr>
        <w:tab/>
      </w:r>
      <w:r w:rsidRPr="00470B79">
        <w:rPr>
          <w:rFonts w:asciiTheme="majorHAnsi" w:hAnsiTheme="majorHAnsi" w:cs="Arial"/>
          <w:b/>
          <w:sz w:val="24"/>
          <w:szCs w:val="24"/>
          <w:lang w:val="sr-Latn-CS"/>
        </w:rPr>
        <w:tab/>
      </w:r>
      <w:r w:rsidRPr="00470B79">
        <w:rPr>
          <w:rFonts w:asciiTheme="majorHAnsi" w:hAnsiTheme="majorHAnsi" w:cs="Arial"/>
          <w:b/>
          <w:sz w:val="24"/>
          <w:szCs w:val="24"/>
          <w:lang w:val="sr-Latn-CS"/>
        </w:rPr>
        <w:tab/>
      </w:r>
      <w:r w:rsidRPr="00470B79">
        <w:rPr>
          <w:rFonts w:asciiTheme="majorHAnsi" w:hAnsiTheme="majorHAnsi" w:cs="Arial"/>
          <w:b/>
          <w:sz w:val="24"/>
          <w:szCs w:val="24"/>
          <w:lang w:val="sr-Latn-CS"/>
        </w:rPr>
        <w:tab/>
      </w:r>
      <w:r w:rsidRPr="00470B79">
        <w:rPr>
          <w:rFonts w:asciiTheme="majorHAnsi" w:hAnsiTheme="majorHAnsi" w:cs="Arial"/>
          <w:b/>
          <w:sz w:val="24"/>
          <w:szCs w:val="24"/>
          <w:lang w:val="sr-Latn-CS"/>
        </w:rPr>
        <w:tab/>
      </w:r>
      <w:r w:rsidRPr="00470B79">
        <w:rPr>
          <w:rFonts w:asciiTheme="majorHAnsi" w:hAnsiTheme="majorHAnsi" w:cs="Arial"/>
          <w:b/>
          <w:sz w:val="24"/>
          <w:szCs w:val="24"/>
          <w:lang w:val="sr-Latn-CS"/>
        </w:rPr>
        <w:tab/>
      </w:r>
      <w:r w:rsidRPr="00470B79">
        <w:rPr>
          <w:rFonts w:ascii="Cambria" w:hAnsi="Cambria" w:cs="Arial"/>
          <w:i/>
          <w:sz w:val="25"/>
          <w:szCs w:val="25"/>
          <w:lang w:val="sr-Latn-CS"/>
        </w:rPr>
        <w:t>Ljubiša Ćurčić, dipl.maš.ing</w:t>
      </w:r>
    </w:p>
    <w:p w:rsidR="00B0734B" w:rsidRPr="00470B79" w:rsidRDefault="00B0734B" w:rsidP="00B0734B">
      <w:pPr>
        <w:pStyle w:val="ListParagraph"/>
        <w:spacing w:after="0" w:line="240" w:lineRule="auto"/>
        <w:ind w:left="0"/>
        <w:jc w:val="center"/>
        <w:rPr>
          <w:rFonts w:asciiTheme="majorHAnsi" w:hAnsiTheme="majorHAnsi" w:cs="Times New Roman"/>
          <w:sz w:val="24"/>
          <w:szCs w:val="24"/>
        </w:rPr>
      </w:pPr>
      <w:r w:rsidRPr="00470B79">
        <w:rPr>
          <w:rFonts w:asciiTheme="majorHAnsi" w:hAnsiTheme="majorHAnsi" w:cs="Times New Roman"/>
          <w:sz w:val="24"/>
          <w:szCs w:val="24"/>
        </w:rPr>
        <w:t>M.P.</w:t>
      </w:r>
    </w:p>
    <w:p w:rsidR="00B0734B" w:rsidRPr="00470B79" w:rsidRDefault="00B0734B" w:rsidP="00B0734B">
      <w:pPr>
        <w:pStyle w:val="ListParagraph"/>
        <w:spacing w:after="0" w:line="240" w:lineRule="auto"/>
        <w:ind w:left="5040" w:firstLine="720"/>
        <w:jc w:val="center"/>
        <w:rPr>
          <w:rFonts w:asciiTheme="majorHAnsi" w:hAnsiTheme="majorHAnsi" w:cs="Times New Roman"/>
          <w:sz w:val="24"/>
          <w:szCs w:val="24"/>
        </w:rPr>
      </w:pPr>
      <w:r w:rsidRPr="00470B79">
        <w:rPr>
          <w:rFonts w:asciiTheme="majorHAnsi" w:hAnsiTheme="majorHAnsi" w:cs="Times New Roman"/>
          <w:sz w:val="24"/>
          <w:szCs w:val="24"/>
        </w:rPr>
        <w:t xml:space="preserve">  ______________________________</w:t>
      </w:r>
    </w:p>
    <w:p w:rsidR="00B0734B" w:rsidRPr="00470B79" w:rsidRDefault="00B0734B" w:rsidP="00B0734B">
      <w:pPr>
        <w:pStyle w:val="ListParagraph"/>
        <w:spacing w:after="0" w:line="240" w:lineRule="auto"/>
        <w:ind w:left="5040" w:right="85" w:firstLine="720"/>
        <w:jc w:val="center"/>
        <w:rPr>
          <w:rFonts w:asciiTheme="majorHAnsi" w:hAnsiTheme="majorHAnsi" w:cs="Times New Roman"/>
          <w:sz w:val="18"/>
          <w:szCs w:val="18"/>
        </w:rPr>
      </w:pPr>
      <w:r w:rsidRPr="00470B79">
        <w:rPr>
          <w:rFonts w:asciiTheme="majorHAnsi" w:hAnsiTheme="majorHAnsi" w:cs="Times New Roman"/>
          <w:sz w:val="18"/>
          <w:szCs w:val="18"/>
        </w:rPr>
        <w:t xml:space="preserve">    </w:t>
      </w:r>
      <w:r w:rsidR="00470B79" w:rsidRPr="00470B79">
        <w:rPr>
          <w:rFonts w:asciiTheme="majorHAnsi" w:hAnsiTheme="majorHAnsi" w:cs="Times New Roman"/>
          <w:sz w:val="18"/>
          <w:szCs w:val="18"/>
        </w:rPr>
        <w:t xml:space="preserve">    (svojeručni potpis)</w:t>
      </w:r>
    </w:p>
    <w:p w:rsidR="00DC67E7" w:rsidRPr="00470B79" w:rsidRDefault="00DC67E7" w:rsidP="00DC67E7">
      <w:pPr>
        <w:spacing w:line="240" w:lineRule="auto"/>
        <w:rPr>
          <w:rFonts w:asciiTheme="majorHAnsi" w:hAnsiTheme="majorHAnsi"/>
          <w:sz w:val="24"/>
          <w:szCs w:val="24"/>
        </w:rPr>
      </w:pPr>
    </w:p>
    <w:p w:rsidR="00B460F9" w:rsidRPr="00A60B71" w:rsidRDefault="00B460F9" w:rsidP="00B460F9">
      <w:pPr>
        <w:tabs>
          <w:tab w:val="left" w:pos="1950"/>
        </w:tabs>
        <w:rPr>
          <w:rFonts w:asciiTheme="majorHAnsi" w:hAnsiTheme="majorHAnsi" w:cs="Times New Roman"/>
          <w:color w:val="000000"/>
          <w:sz w:val="24"/>
          <w:szCs w:val="24"/>
          <w:highlight w:val="yellow"/>
        </w:rPr>
      </w:pPr>
    </w:p>
    <w:p w:rsidR="00B460F9" w:rsidRPr="00A60B71" w:rsidRDefault="00B460F9" w:rsidP="00B460F9">
      <w:pPr>
        <w:tabs>
          <w:tab w:val="left" w:pos="1950"/>
        </w:tabs>
        <w:rPr>
          <w:rFonts w:asciiTheme="majorHAnsi" w:hAnsiTheme="majorHAnsi" w:cs="Times New Roman"/>
          <w:color w:val="000000"/>
          <w:sz w:val="24"/>
          <w:szCs w:val="24"/>
          <w:highlight w:val="yellow"/>
        </w:rPr>
      </w:pPr>
    </w:p>
    <w:p w:rsidR="00B460F9" w:rsidRPr="00A60B71" w:rsidRDefault="00B460F9" w:rsidP="00B460F9">
      <w:pPr>
        <w:tabs>
          <w:tab w:val="left" w:pos="1950"/>
        </w:tabs>
        <w:rPr>
          <w:rFonts w:asciiTheme="majorHAnsi" w:hAnsiTheme="majorHAnsi" w:cs="Times New Roman"/>
          <w:color w:val="000000"/>
          <w:sz w:val="24"/>
          <w:szCs w:val="24"/>
          <w:highlight w:val="yellow"/>
        </w:rPr>
      </w:pPr>
    </w:p>
    <w:p w:rsidR="00B460F9" w:rsidRPr="00A60B71" w:rsidRDefault="00B460F9" w:rsidP="00B460F9">
      <w:pPr>
        <w:rPr>
          <w:rFonts w:asciiTheme="majorHAnsi" w:hAnsiTheme="majorHAnsi" w:cs="Times New Roman"/>
          <w:b/>
          <w:bCs/>
          <w:color w:val="000000"/>
          <w:sz w:val="24"/>
          <w:szCs w:val="24"/>
          <w:highlight w:val="yellow"/>
        </w:rPr>
      </w:pPr>
      <w:r w:rsidRPr="00A60B71">
        <w:rPr>
          <w:rFonts w:asciiTheme="majorHAnsi" w:hAnsiTheme="majorHAnsi" w:cs="Times New Roman"/>
          <w:b/>
          <w:bCs/>
          <w:color w:val="000000"/>
          <w:sz w:val="24"/>
          <w:szCs w:val="24"/>
          <w:highlight w:val="yellow"/>
        </w:rPr>
        <w:br w:type="page"/>
      </w:r>
    </w:p>
    <w:p w:rsidR="00A4251F" w:rsidRPr="00A4251F" w:rsidRDefault="00A4251F" w:rsidP="00A4251F">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u w:val="single"/>
        </w:rPr>
      </w:pPr>
      <w:bookmarkStart w:id="13" w:name="_Toc531590193"/>
      <w:bookmarkStart w:id="14" w:name="_Toc418775328"/>
      <w:bookmarkStart w:id="15" w:name="_Toc416180136"/>
      <w:bookmarkStart w:id="16" w:name="_Toc418775197"/>
      <w:r w:rsidRPr="00A4251F">
        <w:rPr>
          <w:rFonts w:ascii="Times New Roman" w:eastAsia="PMingLiU" w:hAnsi="Times New Roman" w:cs="Times New Roman"/>
          <w:b/>
          <w:bCs/>
          <w:i/>
          <w:iCs/>
          <w:color w:val="000000"/>
          <w:sz w:val="28"/>
          <w:szCs w:val="28"/>
          <w:u w:val="single"/>
        </w:rPr>
        <w:lastRenderedPageBreak/>
        <w:t>IZJAVA NARUČIOCA</w:t>
      </w:r>
      <w:bookmarkEnd w:id="13"/>
    </w:p>
    <w:p w:rsidR="00A4251F" w:rsidRPr="00A4251F" w:rsidRDefault="00A4251F" w:rsidP="00A4251F">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0"/>
          <w:szCs w:val="20"/>
          <w:u w:val="single"/>
        </w:rPr>
      </w:pPr>
      <w:bookmarkStart w:id="17" w:name="_Toc531590194"/>
      <w:r w:rsidRPr="00A4251F">
        <w:rPr>
          <w:rFonts w:ascii="Times New Roman" w:eastAsia="PMingLiU" w:hAnsi="Times New Roman" w:cs="Times New Roman"/>
          <w:b/>
          <w:bCs/>
          <w:i/>
          <w:iCs/>
          <w:color w:val="000000"/>
          <w:sz w:val="20"/>
          <w:szCs w:val="20"/>
          <w:u w:val="single"/>
        </w:rPr>
        <w:t>(ČLANOVA KOMISIJE ZA OTVARANJE I VREDNOVANJE PONUDE I LICA KOJA SU UČESTVOVALA U PRIPREMANJU TENDERSKE DOKUMENTACIJE)</w:t>
      </w:r>
      <w:bookmarkEnd w:id="17"/>
    </w:p>
    <w:p w:rsidR="00B460F9" w:rsidRPr="00A4251F" w:rsidRDefault="00A4251F" w:rsidP="00A4251F">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u w:val="single"/>
        </w:rPr>
      </w:pPr>
      <w:bookmarkStart w:id="18" w:name="_Toc531590195"/>
      <w:bookmarkEnd w:id="14"/>
      <w:r w:rsidRPr="00A4251F">
        <w:rPr>
          <w:rFonts w:ascii="Times New Roman" w:eastAsia="PMingLiU" w:hAnsi="Times New Roman" w:cs="Times New Roman"/>
          <w:b/>
          <w:bCs/>
          <w:i/>
          <w:iCs/>
          <w:color w:val="000000"/>
          <w:sz w:val="28"/>
          <w:szCs w:val="28"/>
          <w:u w:val="single"/>
        </w:rPr>
        <w:t>O NEPOSTOJANJU SUKOBA INTERESA</w:t>
      </w:r>
      <w:bookmarkEnd w:id="18"/>
      <w:r w:rsidR="00B460F9" w:rsidRPr="00A4251F">
        <w:rPr>
          <w:rStyle w:val="FootnoteReference"/>
          <w:rFonts w:asciiTheme="majorHAnsi" w:hAnsiTheme="majorHAnsi"/>
          <w:i/>
          <w:iCs/>
          <w:color w:val="000000"/>
          <w:sz w:val="24"/>
          <w:szCs w:val="24"/>
        </w:rPr>
        <w:footnoteReference w:id="2"/>
      </w:r>
      <w:bookmarkEnd w:id="15"/>
      <w:bookmarkEnd w:id="16"/>
    </w:p>
    <w:p w:rsidR="00B460F9" w:rsidRPr="00A60B71" w:rsidRDefault="00B460F9" w:rsidP="00B460F9">
      <w:pPr>
        <w:spacing w:after="0" w:line="240" w:lineRule="auto"/>
        <w:rPr>
          <w:rFonts w:asciiTheme="majorHAnsi" w:hAnsiTheme="majorHAnsi" w:cs="Times New Roman"/>
          <w:b/>
          <w:bCs/>
          <w:color w:val="000000"/>
          <w:sz w:val="24"/>
          <w:szCs w:val="24"/>
          <w:highlight w:val="yellow"/>
          <w:lang w:val="sr-Latn-CS"/>
        </w:rPr>
      </w:pPr>
    </w:p>
    <w:p w:rsidR="000C0DA1" w:rsidRPr="00A60B71" w:rsidRDefault="000C0DA1" w:rsidP="00B460F9">
      <w:pPr>
        <w:spacing w:after="0" w:line="240" w:lineRule="auto"/>
        <w:rPr>
          <w:rFonts w:asciiTheme="majorHAnsi" w:hAnsiTheme="majorHAnsi" w:cs="Times New Roman"/>
          <w:b/>
          <w:bCs/>
          <w:color w:val="000000"/>
          <w:sz w:val="24"/>
          <w:szCs w:val="24"/>
          <w:highlight w:val="yellow"/>
          <w:lang w:val="sr-Latn-CS"/>
        </w:rPr>
      </w:pPr>
    </w:p>
    <w:p w:rsidR="000C0DA1" w:rsidRPr="00DC6284"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DC6284">
        <w:rPr>
          <w:rFonts w:asciiTheme="majorHAnsi" w:hAnsiTheme="majorHAnsi" w:cs="Times New Roman"/>
          <w:i/>
          <w:color w:val="000000"/>
          <w:sz w:val="24"/>
          <w:szCs w:val="24"/>
          <w:lang w:val="pl-PL"/>
        </w:rPr>
        <w:t>Željeznička infrastruktura Crne Gore AD Podgorica</w:t>
      </w:r>
    </w:p>
    <w:p w:rsidR="00DC67E7" w:rsidRPr="00DC6284"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284">
        <w:rPr>
          <w:rFonts w:asciiTheme="majorHAnsi" w:hAnsiTheme="majorHAnsi" w:cs="Times New Roman"/>
          <w:i/>
          <w:color w:val="000000"/>
          <w:sz w:val="24"/>
          <w:szCs w:val="24"/>
          <w:lang w:val="pl-PL"/>
        </w:rPr>
        <w:t xml:space="preserve">Broj: </w:t>
      </w:r>
      <w:r w:rsidR="00E6161A" w:rsidRPr="00E6161A">
        <w:rPr>
          <w:rFonts w:asciiTheme="majorHAnsi" w:hAnsiTheme="majorHAnsi" w:cs="Times New Roman"/>
          <w:i/>
          <w:color w:val="000000"/>
          <w:sz w:val="24"/>
          <w:szCs w:val="24"/>
          <w:u w:val="single"/>
          <w:lang w:val="it-IT"/>
        </w:rPr>
        <w:t>12997</w:t>
      </w:r>
      <w:r w:rsidRPr="00DC6284">
        <w:rPr>
          <w:rFonts w:asciiTheme="majorHAnsi" w:hAnsiTheme="majorHAnsi" w:cs="Times New Roman"/>
          <w:i/>
          <w:color w:val="000000"/>
          <w:sz w:val="24"/>
          <w:szCs w:val="24"/>
          <w:u w:val="single"/>
          <w:lang w:val="pl-PL"/>
        </w:rPr>
        <w:t>/3</w:t>
      </w:r>
    </w:p>
    <w:p w:rsidR="00DC67E7" w:rsidRPr="00DC6284" w:rsidRDefault="00DC67E7" w:rsidP="00DC67E7">
      <w:pPr>
        <w:tabs>
          <w:tab w:val="right" w:pos="3402"/>
        </w:tabs>
        <w:spacing w:after="0" w:line="240" w:lineRule="auto"/>
        <w:rPr>
          <w:rFonts w:asciiTheme="majorHAnsi" w:hAnsiTheme="majorHAnsi" w:cs="Times New Roman"/>
          <w:i/>
          <w:color w:val="000000"/>
          <w:sz w:val="24"/>
          <w:szCs w:val="24"/>
          <w:lang w:val="pl-PL"/>
        </w:rPr>
      </w:pPr>
      <w:r w:rsidRPr="00DC6284">
        <w:rPr>
          <w:rFonts w:asciiTheme="majorHAnsi" w:hAnsiTheme="majorHAnsi" w:cs="Times New Roman"/>
          <w:i/>
          <w:color w:val="000000"/>
          <w:sz w:val="24"/>
          <w:szCs w:val="24"/>
          <w:lang w:val="pl-PL"/>
        </w:rPr>
        <w:t xml:space="preserve">Mjesto i datum: Podgorica, </w:t>
      </w:r>
      <w:r w:rsidR="00470B79" w:rsidRPr="00DC6284">
        <w:rPr>
          <w:rFonts w:asciiTheme="majorHAnsi" w:hAnsiTheme="majorHAnsi" w:cs="Times New Roman"/>
          <w:i/>
          <w:color w:val="000000"/>
          <w:sz w:val="24"/>
          <w:szCs w:val="24"/>
          <w:lang w:val="pl-PL"/>
        </w:rPr>
        <w:t>12</w:t>
      </w:r>
      <w:r w:rsidRPr="00DC6284">
        <w:rPr>
          <w:rFonts w:asciiTheme="majorHAnsi" w:hAnsiTheme="majorHAnsi" w:cs="Times New Roman"/>
          <w:i/>
          <w:color w:val="000000"/>
          <w:sz w:val="24"/>
          <w:szCs w:val="24"/>
          <w:lang w:val="pl-PL"/>
        </w:rPr>
        <w:t>.</w:t>
      </w:r>
      <w:r w:rsidR="00637657" w:rsidRPr="00DC6284">
        <w:rPr>
          <w:rFonts w:asciiTheme="majorHAnsi" w:hAnsiTheme="majorHAnsi" w:cs="Times New Roman"/>
          <w:i/>
          <w:color w:val="000000"/>
          <w:sz w:val="24"/>
          <w:szCs w:val="24"/>
          <w:lang w:val="pl-PL"/>
        </w:rPr>
        <w:t>1</w:t>
      </w:r>
      <w:r w:rsidR="00470B79" w:rsidRPr="00DC6284">
        <w:rPr>
          <w:rFonts w:asciiTheme="majorHAnsi" w:hAnsiTheme="majorHAnsi" w:cs="Times New Roman"/>
          <w:i/>
          <w:color w:val="000000"/>
          <w:sz w:val="24"/>
          <w:szCs w:val="24"/>
          <w:lang w:val="pl-PL"/>
        </w:rPr>
        <w:t>2</w:t>
      </w:r>
      <w:r w:rsidRPr="00DC6284">
        <w:rPr>
          <w:rFonts w:asciiTheme="majorHAnsi" w:hAnsiTheme="majorHAnsi" w:cs="Times New Roman"/>
          <w:i/>
          <w:color w:val="000000"/>
          <w:sz w:val="24"/>
          <w:szCs w:val="24"/>
          <w:lang w:val="pl-PL"/>
        </w:rPr>
        <w:t>.201</w:t>
      </w:r>
      <w:r w:rsidR="00470B79" w:rsidRPr="00DC6284">
        <w:rPr>
          <w:rFonts w:asciiTheme="majorHAnsi" w:hAnsiTheme="majorHAnsi" w:cs="Times New Roman"/>
          <w:i/>
          <w:color w:val="000000"/>
          <w:sz w:val="24"/>
          <w:szCs w:val="24"/>
          <w:lang w:val="pl-PL"/>
        </w:rPr>
        <w:t>9</w:t>
      </w:r>
      <w:r w:rsidRPr="00DC6284">
        <w:rPr>
          <w:rFonts w:asciiTheme="majorHAnsi" w:hAnsiTheme="majorHAnsi" w:cs="Times New Roman"/>
          <w:i/>
          <w:color w:val="000000"/>
          <w:sz w:val="24"/>
          <w:szCs w:val="24"/>
          <w:lang w:val="pl-PL"/>
        </w:rPr>
        <w:t>.godine</w:t>
      </w:r>
    </w:p>
    <w:p w:rsidR="00DC67E7" w:rsidRPr="00DC6284" w:rsidRDefault="00DC67E7" w:rsidP="00DC67E7">
      <w:pPr>
        <w:spacing w:after="0" w:line="240" w:lineRule="auto"/>
        <w:rPr>
          <w:rFonts w:asciiTheme="majorHAnsi" w:hAnsiTheme="majorHAnsi" w:cs="Times New Roman"/>
          <w:b/>
          <w:bCs/>
          <w:i/>
          <w:color w:val="000000"/>
          <w:sz w:val="24"/>
          <w:szCs w:val="24"/>
          <w:lang w:val="sr-Latn-CS"/>
        </w:rPr>
      </w:pPr>
    </w:p>
    <w:p w:rsidR="00DC67E7" w:rsidRPr="00DC6284" w:rsidRDefault="00DC67E7" w:rsidP="00DC67E7">
      <w:pPr>
        <w:spacing w:after="0" w:line="240" w:lineRule="auto"/>
        <w:rPr>
          <w:rFonts w:asciiTheme="majorHAnsi" w:hAnsiTheme="majorHAnsi" w:cs="Times New Roman"/>
          <w:b/>
          <w:bCs/>
          <w:color w:val="000000"/>
          <w:sz w:val="24"/>
          <w:szCs w:val="24"/>
          <w:lang w:val="sr-Latn-CS"/>
        </w:rPr>
      </w:pPr>
    </w:p>
    <w:p w:rsidR="00DC67E7" w:rsidRPr="00DC6284" w:rsidRDefault="00DC67E7" w:rsidP="00DC67E7">
      <w:pPr>
        <w:spacing w:after="0" w:line="240" w:lineRule="auto"/>
        <w:rPr>
          <w:rFonts w:asciiTheme="majorHAnsi" w:hAnsiTheme="majorHAnsi" w:cs="Times New Roman"/>
          <w:b/>
          <w:bCs/>
          <w:color w:val="000000"/>
          <w:sz w:val="24"/>
          <w:szCs w:val="24"/>
          <w:lang w:val="sr-Latn-CS"/>
        </w:rPr>
      </w:pPr>
    </w:p>
    <w:p w:rsidR="00DC67E7" w:rsidRPr="00DC6284" w:rsidRDefault="00DC67E7" w:rsidP="00DC67E7">
      <w:pPr>
        <w:spacing w:after="0" w:line="240" w:lineRule="auto"/>
        <w:rPr>
          <w:rFonts w:asciiTheme="majorHAnsi" w:hAnsiTheme="majorHAnsi" w:cs="Times New Roman"/>
          <w:b/>
          <w:bCs/>
          <w:color w:val="000000"/>
          <w:sz w:val="24"/>
          <w:szCs w:val="24"/>
          <w:lang w:val="sr-Latn-CS"/>
        </w:rPr>
      </w:pPr>
    </w:p>
    <w:p w:rsidR="001A1D7B" w:rsidRPr="00DC6284" w:rsidRDefault="001A1D7B" w:rsidP="001A1D7B">
      <w:pPr>
        <w:spacing w:after="0" w:line="240" w:lineRule="auto"/>
        <w:ind w:firstLine="708"/>
        <w:jc w:val="both"/>
        <w:rPr>
          <w:rFonts w:asciiTheme="majorHAnsi" w:hAnsiTheme="majorHAnsi" w:cs="Times New Roman"/>
          <w:color w:val="000000"/>
          <w:sz w:val="24"/>
          <w:szCs w:val="24"/>
          <w:lang w:val="pl-PL"/>
        </w:rPr>
      </w:pPr>
      <w:r w:rsidRPr="00DC6284">
        <w:rPr>
          <w:rFonts w:asciiTheme="majorHAnsi" w:hAnsiTheme="majorHAnsi" w:cs="Times New Roman"/>
          <w:color w:val="000000"/>
          <w:sz w:val="24"/>
          <w:szCs w:val="24"/>
          <w:lang w:val="pl-PL"/>
        </w:rPr>
        <w:t xml:space="preserve">U skladu sa članom 16 stav 5 Zakona o javnim nabavkama („Službeni list CG”, br. 42/11, 57/14, 28/15 i 42/17) </w:t>
      </w:r>
    </w:p>
    <w:p w:rsidR="001A1D7B" w:rsidRPr="00DC6284" w:rsidRDefault="001A1D7B" w:rsidP="001A1D7B">
      <w:pPr>
        <w:spacing w:after="0" w:line="240" w:lineRule="auto"/>
        <w:jc w:val="both"/>
        <w:rPr>
          <w:rFonts w:asciiTheme="majorHAnsi" w:hAnsiTheme="majorHAnsi" w:cs="Times New Roman"/>
          <w:color w:val="000000"/>
          <w:sz w:val="24"/>
          <w:szCs w:val="24"/>
          <w:lang w:val="sr-Latn-CS"/>
        </w:rPr>
      </w:pPr>
    </w:p>
    <w:p w:rsidR="001A1D7B" w:rsidRPr="00DC6284" w:rsidRDefault="001A1D7B" w:rsidP="001A1D7B">
      <w:pPr>
        <w:spacing w:after="0" w:line="240" w:lineRule="auto"/>
        <w:jc w:val="both"/>
        <w:rPr>
          <w:rFonts w:asciiTheme="majorHAnsi" w:hAnsiTheme="majorHAnsi" w:cs="Times New Roman"/>
          <w:color w:val="000000"/>
          <w:sz w:val="24"/>
          <w:szCs w:val="24"/>
          <w:lang w:val="sr-Latn-CS"/>
        </w:rPr>
      </w:pPr>
    </w:p>
    <w:p w:rsidR="001A1D7B" w:rsidRPr="00DC6284" w:rsidRDefault="001A1D7B" w:rsidP="001A1D7B">
      <w:pPr>
        <w:spacing w:after="0" w:line="240" w:lineRule="auto"/>
        <w:jc w:val="center"/>
        <w:rPr>
          <w:rFonts w:asciiTheme="majorHAnsi" w:hAnsiTheme="majorHAnsi" w:cs="Times New Roman"/>
          <w:b/>
          <w:bCs/>
          <w:color w:val="000000"/>
          <w:sz w:val="28"/>
          <w:szCs w:val="28"/>
          <w:lang w:val="sr-Latn-CS"/>
        </w:rPr>
      </w:pPr>
      <w:r w:rsidRPr="00DC6284">
        <w:rPr>
          <w:rFonts w:asciiTheme="majorHAnsi" w:hAnsiTheme="majorHAnsi" w:cs="Times New Roman"/>
          <w:b/>
          <w:bCs/>
          <w:color w:val="000000"/>
          <w:sz w:val="28"/>
          <w:szCs w:val="28"/>
          <w:lang w:val="sr-Latn-CS"/>
        </w:rPr>
        <w:t>Izjavljujem</w:t>
      </w:r>
    </w:p>
    <w:p w:rsidR="001A1D7B" w:rsidRPr="00DC6284" w:rsidRDefault="001A1D7B" w:rsidP="001A1D7B">
      <w:pPr>
        <w:spacing w:after="0" w:line="240" w:lineRule="auto"/>
        <w:jc w:val="both"/>
        <w:rPr>
          <w:rFonts w:asciiTheme="majorHAnsi" w:hAnsiTheme="majorHAnsi" w:cs="Times New Roman"/>
          <w:color w:val="000000"/>
          <w:sz w:val="24"/>
          <w:szCs w:val="24"/>
          <w:lang w:val="sr-Latn-CS"/>
        </w:rPr>
      </w:pPr>
    </w:p>
    <w:p w:rsidR="001A1D7B" w:rsidRPr="00DC6284" w:rsidRDefault="001A1D7B" w:rsidP="001A1D7B">
      <w:pPr>
        <w:spacing w:after="0" w:line="240" w:lineRule="auto"/>
        <w:jc w:val="both"/>
        <w:rPr>
          <w:rFonts w:asciiTheme="majorHAnsi" w:hAnsiTheme="majorHAnsi" w:cs="Times New Roman"/>
          <w:color w:val="000000"/>
          <w:sz w:val="24"/>
          <w:szCs w:val="24"/>
          <w:lang w:val="sr-Latn-CS"/>
        </w:rPr>
      </w:pPr>
    </w:p>
    <w:p w:rsidR="001A1D7B" w:rsidRPr="00DC6284" w:rsidRDefault="001A1D7B" w:rsidP="001A1D7B">
      <w:pPr>
        <w:spacing w:after="160" w:line="259" w:lineRule="auto"/>
        <w:jc w:val="both"/>
        <w:rPr>
          <w:rFonts w:asciiTheme="majorHAnsi" w:hAnsiTheme="majorHAnsi" w:cs="Times New Roman"/>
          <w:i/>
          <w:color w:val="000000"/>
          <w:sz w:val="24"/>
          <w:szCs w:val="24"/>
        </w:rPr>
      </w:pPr>
      <w:r w:rsidRPr="00DC6284">
        <w:rPr>
          <w:rFonts w:asciiTheme="majorHAnsi" w:hAnsiTheme="majorHAnsi" w:cs="Times New Roman"/>
          <w:i/>
          <w:color w:val="000000"/>
          <w:sz w:val="24"/>
          <w:szCs w:val="24"/>
        </w:rPr>
        <w:t xml:space="preserve">da u postupku javne nabavke iz Plana javnih nabavki broj </w:t>
      </w:r>
      <w:r w:rsidR="00DC6284" w:rsidRPr="00DC6284">
        <w:rPr>
          <w:rFonts w:asciiTheme="majorHAnsi" w:hAnsiTheme="majorHAnsi" w:cs="Times New Roman"/>
          <w:i/>
          <w:sz w:val="24"/>
          <w:szCs w:val="24"/>
        </w:rPr>
        <w:t>757/1 od 09.08.2019</w:t>
      </w:r>
      <w:r w:rsidRPr="00DC6284">
        <w:rPr>
          <w:rFonts w:asciiTheme="majorHAnsi" w:hAnsiTheme="majorHAnsi" w:cs="Arial"/>
          <w:i/>
          <w:sz w:val="24"/>
          <w:szCs w:val="24"/>
          <w:lang w:val="sr-Latn-CS"/>
        </w:rPr>
        <w:t>.</w:t>
      </w:r>
      <w:r w:rsidR="00DC6284">
        <w:rPr>
          <w:rFonts w:asciiTheme="majorHAnsi" w:hAnsiTheme="majorHAnsi" w:cs="Arial"/>
          <w:i/>
          <w:sz w:val="24"/>
          <w:szCs w:val="24"/>
          <w:lang w:val="sr-Latn-CS"/>
        </w:rPr>
        <w:t xml:space="preserve"> </w:t>
      </w:r>
      <w:r w:rsidRPr="00DC6284">
        <w:rPr>
          <w:rFonts w:asciiTheme="majorHAnsi" w:hAnsiTheme="majorHAnsi" w:cs="Times New Roman"/>
          <w:i/>
          <w:color w:val="000000"/>
          <w:sz w:val="24"/>
          <w:szCs w:val="24"/>
          <w:lang w:val="pl-PL"/>
        </w:rPr>
        <w:t xml:space="preserve">godine </w:t>
      </w:r>
      <w:r w:rsidRPr="00DC6284">
        <w:rPr>
          <w:rFonts w:asciiTheme="majorHAnsi" w:hAnsiTheme="majorHAnsi" w:cs="Times New Roman"/>
          <w:i/>
          <w:color w:val="000000"/>
          <w:sz w:val="24"/>
          <w:szCs w:val="24"/>
        </w:rPr>
        <w:t xml:space="preserve">za nabavku robe: </w:t>
      </w:r>
      <w:r w:rsidR="009F5DBA" w:rsidRPr="00DC6284">
        <w:rPr>
          <w:rFonts w:asciiTheme="majorHAnsi" w:hAnsiTheme="majorHAnsi" w:cs="Verdana"/>
          <w:b/>
          <w:bCs/>
          <w:sz w:val="24"/>
          <w:szCs w:val="24"/>
          <w:lang w:val="sr-Latn-CS"/>
        </w:rPr>
        <w:t xml:space="preserve">Građevinski materijal </w:t>
      </w:r>
      <w:r w:rsidR="009F5DBA" w:rsidRPr="00DC6284">
        <w:rPr>
          <w:rFonts w:asciiTheme="majorHAnsi" w:eastAsia="Times New Roman" w:hAnsiTheme="majorHAnsi" w:cs="Times New Roman"/>
          <w:b/>
          <w:bCs/>
          <w:sz w:val="24"/>
          <w:szCs w:val="24"/>
        </w:rPr>
        <w:t>za zanatske radove</w:t>
      </w:r>
      <w:r w:rsidRPr="00DC6284">
        <w:rPr>
          <w:rFonts w:asciiTheme="majorHAnsi" w:hAnsiTheme="majorHAnsi" w:cs="Times New Roman"/>
          <w:b/>
          <w:i/>
          <w:color w:val="000000"/>
          <w:sz w:val="24"/>
          <w:szCs w:val="24"/>
        </w:rPr>
        <w:t>,</w:t>
      </w:r>
      <w:r w:rsidRPr="00DC6284">
        <w:rPr>
          <w:rFonts w:asciiTheme="majorHAnsi" w:hAnsiTheme="majorHAnsi" w:cs="Times New Roman"/>
          <w:i/>
          <w:color w:val="000000"/>
          <w:sz w:val="24"/>
          <w:szCs w:val="24"/>
        </w:rPr>
        <w:t xml:space="preserve"> nijesam u sukobu interesa u smislu člana 16 stav 4 </w:t>
      </w:r>
      <w:r w:rsidRPr="00DC6284">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DC6284">
        <w:rPr>
          <w:rFonts w:asciiTheme="majorHAnsi" w:hAnsiTheme="majorHAnsi" w:cs="Times New Roman"/>
          <w:i/>
          <w:color w:val="000000"/>
          <w:sz w:val="24"/>
          <w:szCs w:val="24"/>
        </w:rPr>
        <w:t>.</w:t>
      </w:r>
    </w:p>
    <w:p w:rsidR="008235A9" w:rsidRPr="00A60B71" w:rsidRDefault="008235A9" w:rsidP="008235A9">
      <w:pPr>
        <w:spacing w:after="160" w:line="259" w:lineRule="auto"/>
        <w:jc w:val="both"/>
        <w:rPr>
          <w:rFonts w:asciiTheme="majorHAnsi" w:hAnsiTheme="majorHAnsi" w:cs="Times New Roman"/>
          <w:color w:val="000000"/>
          <w:sz w:val="24"/>
          <w:szCs w:val="24"/>
          <w:highlight w:val="yellow"/>
        </w:rPr>
      </w:pPr>
    </w:p>
    <w:p w:rsidR="008235A9" w:rsidRPr="00A60B71" w:rsidRDefault="008235A9" w:rsidP="008235A9">
      <w:pPr>
        <w:spacing w:after="160" w:line="259" w:lineRule="auto"/>
        <w:jc w:val="both"/>
        <w:rPr>
          <w:rFonts w:asciiTheme="majorHAnsi" w:hAnsiTheme="majorHAnsi" w:cs="Times New Roman"/>
          <w:color w:val="000000"/>
          <w:sz w:val="24"/>
          <w:szCs w:val="24"/>
          <w:highlight w:val="yellow"/>
        </w:rPr>
      </w:pPr>
    </w:p>
    <w:p w:rsidR="00B0734B" w:rsidRPr="007956DA" w:rsidRDefault="008235A9" w:rsidP="00B0734B">
      <w:pPr>
        <w:spacing w:after="160" w:line="259" w:lineRule="auto"/>
        <w:jc w:val="both"/>
        <w:rPr>
          <w:rFonts w:asciiTheme="majorHAnsi" w:hAnsiTheme="majorHAnsi" w:cs="Times New Roman"/>
          <w:color w:val="000000"/>
          <w:sz w:val="24"/>
          <w:szCs w:val="24"/>
        </w:rPr>
      </w:pPr>
      <w:r w:rsidRPr="007956DA">
        <w:rPr>
          <w:rFonts w:asciiTheme="majorHAnsi" w:hAnsiTheme="majorHAnsi" w:cs="Times New Roman"/>
          <w:b/>
          <w:color w:val="000000"/>
          <w:sz w:val="24"/>
          <w:szCs w:val="24"/>
          <w:lang w:val="sr-Latn-CS"/>
        </w:rPr>
        <w:tab/>
      </w:r>
      <w:r w:rsidRPr="007956DA">
        <w:rPr>
          <w:rFonts w:asciiTheme="majorHAnsi" w:hAnsiTheme="majorHAnsi" w:cs="Times New Roman"/>
          <w:b/>
          <w:color w:val="000000"/>
          <w:sz w:val="24"/>
          <w:szCs w:val="24"/>
          <w:lang w:val="sr-Latn-CS"/>
        </w:rPr>
        <w:tab/>
      </w:r>
      <w:r w:rsidRPr="007956DA">
        <w:rPr>
          <w:rFonts w:asciiTheme="majorHAnsi" w:hAnsiTheme="majorHAnsi" w:cs="Times New Roman"/>
          <w:b/>
          <w:color w:val="000000"/>
          <w:sz w:val="24"/>
          <w:szCs w:val="24"/>
          <w:lang w:val="sr-Latn-CS"/>
        </w:rPr>
        <w:tab/>
      </w:r>
    </w:p>
    <w:p w:rsidR="007956DA" w:rsidRPr="007956DA" w:rsidRDefault="007956DA" w:rsidP="007956DA">
      <w:pPr>
        <w:spacing w:after="0" w:line="240" w:lineRule="auto"/>
        <w:ind w:left="1440" w:firstLine="720"/>
        <w:rPr>
          <w:rFonts w:asciiTheme="majorHAnsi" w:hAnsiTheme="majorHAnsi" w:cs="Arial"/>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7956DA">
        <w:rPr>
          <w:rFonts w:asciiTheme="majorHAnsi" w:hAnsiTheme="majorHAnsi" w:cs="Times New Roman"/>
          <w:color w:val="000000"/>
          <w:sz w:val="24"/>
          <w:szCs w:val="24"/>
          <w:lang w:val="sr-Latn-CS"/>
        </w:rPr>
        <w:t>Izvršni direktor:          Ljubiša Ćurčić, dipl.maš.ing</w:t>
      </w:r>
    </w:p>
    <w:p w:rsidR="007956DA" w:rsidRDefault="007956DA" w:rsidP="007956DA">
      <w:pPr>
        <w:spacing w:after="0" w:line="240" w:lineRule="auto"/>
        <w:ind w:left="5238" w:firstLine="1134"/>
        <w:jc w:val="center"/>
        <w:rPr>
          <w:rFonts w:asciiTheme="majorHAnsi" w:hAnsiTheme="majorHAnsi" w:cs="Times New Roman"/>
          <w:color w:val="000000"/>
          <w:sz w:val="24"/>
          <w:szCs w:val="24"/>
          <w:lang w:val="sr-Latn-CS"/>
        </w:rPr>
      </w:pPr>
    </w:p>
    <w:p w:rsidR="00A4251F" w:rsidRDefault="00A4251F" w:rsidP="00A4251F">
      <w:pPr>
        <w:spacing w:after="0" w:line="240" w:lineRule="auto"/>
        <w:rPr>
          <w:rFonts w:asciiTheme="majorHAnsi" w:hAnsiTheme="majorHAnsi" w:cs="Times New Roman"/>
          <w:color w:val="000000"/>
          <w:sz w:val="24"/>
          <w:szCs w:val="24"/>
          <w:lang w:val="sr-Latn-CS"/>
        </w:rPr>
      </w:pPr>
    </w:p>
    <w:p w:rsidR="00A4251F" w:rsidRPr="007956DA" w:rsidRDefault="00A4251F" w:rsidP="00E343C4">
      <w:pPr>
        <w:spacing w:after="0" w:line="240" w:lineRule="auto"/>
        <w:jc w:val="right"/>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Pr="007956DA">
        <w:rPr>
          <w:rFonts w:asciiTheme="majorHAnsi" w:hAnsiTheme="majorHAnsi" w:cs="Times New Roman"/>
          <w:color w:val="000000"/>
          <w:sz w:val="24"/>
          <w:szCs w:val="24"/>
          <w:lang w:val="sr-Latn-CS"/>
        </w:rPr>
        <w:t>________________________________</w:t>
      </w:r>
    </w:p>
    <w:p w:rsidR="007956DA" w:rsidRPr="007956DA" w:rsidRDefault="00A4251F" w:rsidP="00A4251F">
      <w:pPr>
        <w:spacing w:after="0" w:line="240" w:lineRule="auto"/>
        <w:ind w:left="5664" w:firstLine="708"/>
        <w:rPr>
          <w:rFonts w:asciiTheme="majorHAnsi" w:hAnsiTheme="majorHAnsi" w:cs="Times New Roman"/>
          <w:i/>
          <w:iCs/>
          <w:color w:val="000000"/>
          <w:sz w:val="24"/>
          <w:szCs w:val="24"/>
        </w:rPr>
      </w:pPr>
      <w:r>
        <w:rPr>
          <w:rFonts w:asciiTheme="majorHAnsi" w:hAnsiTheme="majorHAnsi" w:cs="Times New Roman"/>
          <w:i/>
          <w:iCs/>
          <w:color w:val="000000"/>
          <w:sz w:val="24"/>
          <w:szCs w:val="24"/>
          <w:lang w:val="sr-Latn-CS"/>
        </w:rPr>
        <w:t xml:space="preserve">                      </w:t>
      </w:r>
      <w:r w:rsidR="007956DA" w:rsidRPr="007956DA">
        <w:rPr>
          <w:rFonts w:asciiTheme="majorHAnsi" w:hAnsiTheme="majorHAnsi" w:cs="Times New Roman"/>
          <w:i/>
          <w:iCs/>
          <w:color w:val="000000"/>
          <w:sz w:val="24"/>
          <w:szCs w:val="24"/>
          <w:lang w:val="sr-Latn-CS"/>
        </w:rPr>
        <w:t>s.r.</w:t>
      </w:r>
    </w:p>
    <w:p w:rsidR="007956DA" w:rsidRDefault="007956DA" w:rsidP="007956DA">
      <w:pPr>
        <w:spacing w:after="0" w:line="240" w:lineRule="auto"/>
        <w:rPr>
          <w:rFonts w:asciiTheme="majorHAnsi" w:hAnsiTheme="majorHAnsi" w:cs="Times New Roman"/>
          <w:color w:val="000000"/>
          <w:sz w:val="24"/>
          <w:szCs w:val="24"/>
        </w:rPr>
      </w:pPr>
      <w:r w:rsidRPr="007956DA">
        <w:rPr>
          <w:rFonts w:asciiTheme="majorHAnsi" w:hAnsiTheme="majorHAnsi" w:cs="Times New Roman"/>
          <w:color w:val="000000"/>
          <w:sz w:val="24"/>
          <w:szCs w:val="24"/>
        </w:rPr>
        <w:t xml:space="preserve">                                                                </w:t>
      </w:r>
    </w:p>
    <w:p w:rsidR="007956DA" w:rsidRPr="007956DA" w:rsidRDefault="007956DA" w:rsidP="007956DA">
      <w:pPr>
        <w:spacing w:after="0" w:line="240" w:lineRule="auto"/>
        <w:rPr>
          <w:rFonts w:asciiTheme="majorHAnsi" w:hAnsiTheme="majorHAnsi" w:cs="Times New Roman"/>
          <w:color w:val="000000"/>
          <w:sz w:val="24"/>
          <w:szCs w:val="24"/>
          <w:lang w:val="sr-Latn-CS"/>
        </w:rPr>
      </w:pPr>
      <w:r>
        <w:rPr>
          <w:rFonts w:asciiTheme="majorHAnsi" w:hAnsiTheme="majorHAnsi" w:cs="Times New Roman"/>
          <w:color w:val="000000"/>
          <w:sz w:val="24"/>
          <w:szCs w:val="24"/>
        </w:rPr>
        <w:t xml:space="preserve">                            </w:t>
      </w:r>
      <w:r w:rsidR="00A4251F">
        <w:rPr>
          <w:rFonts w:asciiTheme="majorHAnsi" w:hAnsiTheme="majorHAnsi" w:cs="Times New Roman"/>
          <w:color w:val="000000"/>
          <w:sz w:val="24"/>
          <w:szCs w:val="24"/>
        </w:rPr>
        <w:t xml:space="preserve">                   </w:t>
      </w:r>
      <w:r w:rsidRPr="007956DA">
        <w:rPr>
          <w:rFonts w:asciiTheme="majorHAnsi" w:hAnsiTheme="majorHAnsi" w:cs="Times New Roman"/>
          <w:color w:val="000000"/>
          <w:sz w:val="24"/>
          <w:szCs w:val="24"/>
        </w:rPr>
        <w:t>Službenik za javne nabavke:</w:t>
      </w:r>
      <w:r w:rsidR="00A4251F">
        <w:rPr>
          <w:rFonts w:asciiTheme="majorHAnsi" w:hAnsiTheme="majorHAnsi" w:cs="Times New Roman"/>
          <w:color w:val="000000"/>
          <w:sz w:val="24"/>
          <w:szCs w:val="24"/>
          <w:lang w:val="sr-Latn-CS"/>
        </w:rPr>
        <w:t xml:space="preserve">                </w:t>
      </w:r>
      <w:r w:rsidRPr="007956DA">
        <w:rPr>
          <w:rFonts w:asciiTheme="majorHAnsi" w:hAnsiTheme="majorHAnsi" w:cs="Times New Roman"/>
          <w:color w:val="000000"/>
          <w:sz w:val="24"/>
          <w:szCs w:val="24"/>
          <w:lang w:val="sr-Latn-CS"/>
        </w:rPr>
        <w:t xml:space="preserve"> Adrijana Uglik, dipl.ecc</w:t>
      </w:r>
    </w:p>
    <w:p w:rsidR="00E343C4" w:rsidRDefault="007956DA" w:rsidP="00E343C4">
      <w:pPr>
        <w:spacing w:after="0" w:line="240" w:lineRule="auto"/>
        <w:rPr>
          <w:rFonts w:asciiTheme="majorHAnsi" w:hAnsiTheme="majorHAnsi" w:cs="Times New Roman"/>
          <w:color w:val="000000"/>
          <w:sz w:val="24"/>
          <w:szCs w:val="24"/>
          <w:lang w:val="sr-Latn-CS"/>
        </w:rPr>
      </w:pPr>
      <w:r w:rsidRPr="007956DA">
        <w:rPr>
          <w:rFonts w:asciiTheme="majorHAnsi" w:hAnsiTheme="majorHAnsi" w:cs="Times New Roman"/>
          <w:color w:val="000000"/>
          <w:sz w:val="24"/>
          <w:szCs w:val="24"/>
          <w:lang w:val="sr-Latn-CS"/>
        </w:rPr>
        <w:t xml:space="preserve">                                                                                                                              </w:t>
      </w:r>
    </w:p>
    <w:p w:rsidR="00A4251F" w:rsidRPr="007956DA" w:rsidRDefault="00E343C4" w:rsidP="00E343C4">
      <w:pPr>
        <w:spacing w:after="0" w:line="240" w:lineRule="auto"/>
        <w:jc w:val="right"/>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007956DA">
        <w:rPr>
          <w:rFonts w:asciiTheme="majorHAnsi" w:hAnsiTheme="majorHAnsi" w:cs="Times New Roman"/>
          <w:color w:val="000000"/>
          <w:sz w:val="24"/>
          <w:szCs w:val="24"/>
          <w:lang w:val="sr-Latn-CS"/>
        </w:rPr>
        <w:t xml:space="preserve">                                                                                                     </w:t>
      </w:r>
      <w:r w:rsidR="00A4251F">
        <w:rPr>
          <w:rFonts w:asciiTheme="majorHAnsi" w:hAnsiTheme="majorHAnsi" w:cs="Times New Roman"/>
          <w:color w:val="000000"/>
          <w:sz w:val="24"/>
          <w:szCs w:val="24"/>
          <w:lang w:val="sr-Latn-CS"/>
        </w:rPr>
        <w:t xml:space="preserve">                        </w:t>
      </w:r>
      <w:r w:rsidR="007956DA" w:rsidRPr="007956DA">
        <w:rPr>
          <w:rFonts w:asciiTheme="majorHAnsi" w:hAnsiTheme="majorHAnsi" w:cs="Times New Roman"/>
          <w:color w:val="000000"/>
          <w:sz w:val="24"/>
          <w:szCs w:val="24"/>
          <w:lang w:val="sr-Latn-CS"/>
        </w:rPr>
        <w:t xml:space="preserve"> </w:t>
      </w:r>
      <w:r w:rsidR="00A4251F">
        <w:rPr>
          <w:rFonts w:asciiTheme="majorHAnsi" w:hAnsiTheme="majorHAnsi" w:cs="Times New Roman"/>
          <w:color w:val="000000"/>
          <w:sz w:val="24"/>
          <w:szCs w:val="24"/>
          <w:lang w:val="sr-Latn-CS"/>
        </w:rPr>
        <w:t xml:space="preserve">  </w:t>
      </w:r>
      <w:r>
        <w:rPr>
          <w:rFonts w:asciiTheme="majorHAnsi" w:hAnsiTheme="majorHAnsi" w:cs="Times New Roman"/>
          <w:color w:val="000000"/>
          <w:sz w:val="24"/>
          <w:szCs w:val="24"/>
          <w:lang w:val="sr-Latn-CS"/>
        </w:rPr>
        <w:t xml:space="preserve">                        </w:t>
      </w:r>
      <w:r w:rsidR="00A4251F" w:rsidRPr="007956DA">
        <w:rPr>
          <w:rFonts w:asciiTheme="majorHAnsi" w:hAnsiTheme="majorHAnsi" w:cs="Times New Roman"/>
          <w:color w:val="000000"/>
          <w:sz w:val="24"/>
          <w:szCs w:val="24"/>
          <w:lang w:val="sr-Latn-CS"/>
        </w:rPr>
        <w:t>________________________________</w:t>
      </w:r>
    </w:p>
    <w:p w:rsidR="007956DA" w:rsidRPr="007956DA" w:rsidRDefault="00A4251F" w:rsidP="00A4251F">
      <w:pPr>
        <w:spacing w:after="0" w:line="240" w:lineRule="auto"/>
        <w:rPr>
          <w:rFonts w:asciiTheme="majorHAnsi" w:hAnsiTheme="majorHAnsi" w:cs="Times New Roman"/>
          <w:i/>
          <w:iCs/>
          <w:color w:val="000000"/>
          <w:sz w:val="24"/>
          <w:szCs w:val="24"/>
        </w:rPr>
      </w:pPr>
      <w:r>
        <w:rPr>
          <w:rFonts w:asciiTheme="majorHAnsi" w:hAnsiTheme="majorHAnsi" w:cs="Times New Roman"/>
          <w:color w:val="000000"/>
          <w:sz w:val="24"/>
          <w:szCs w:val="24"/>
          <w:lang w:val="sr-Latn-CS"/>
        </w:rPr>
        <w:t xml:space="preserve">                                                                                                                                             </w:t>
      </w:r>
      <w:r w:rsidR="007956DA" w:rsidRPr="007956DA">
        <w:rPr>
          <w:rFonts w:asciiTheme="majorHAnsi" w:hAnsiTheme="majorHAnsi" w:cs="Times New Roman"/>
          <w:i/>
          <w:iCs/>
          <w:color w:val="000000"/>
          <w:sz w:val="24"/>
          <w:szCs w:val="24"/>
          <w:lang w:val="sr-Latn-CS"/>
        </w:rPr>
        <w:t>s.r.</w:t>
      </w:r>
    </w:p>
    <w:p w:rsidR="007956DA" w:rsidRDefault="007956DA" w:rsidP="007956DA">
      <w:pPr>
        <w:spacing w:after="0" w:line="240" w:lineRule="auto"/>
        <w:rPr>
          <w:rFonts w:asciiTheme="majorHAnsi" w:hAnsiTheme="majorHAnsi" w:cs="Times New Roman"/>
          <w:color w:val="000000"/>
          <w:sz w:val="24"/>
          <w:szCs w:val="24"/>
        </w:rPr>
      </w:pPr>
    </w:p>
    <w:p w:rsidR="007956DA" w:rsidRPr="007956DA" w:rsidRDefault="007956DA" w:rsidP="007956DA">
      <w:pPr>
        <w:spacing w:after="0" w:line="240" w:lineRule="auto"/>
        <w:rPr>
          <w:rFonts w:asciiTheme="majorHAnsi" w:hAnsiTheme="majorHAnsi" w:cs="Times New Roman"/>
          <w:color w:val="000000"/>
          <w:sz w:val="24"/>
          <w:szCs w:val="24"/>
          <w:lang w:val="sr-Latn-CS"/>
        </w:rPr>
      </w:pPr>
      <w:r w:rsidRPr="007956DA">
        <w:rPr>
          <w:rFonts w:asciiTheme="majorHAnsi" w:hAnsiTheme="majorHAnsi" w:cs="Times New Roman"/>
          <w:color w:val="000000"/>
          <w:sz w:val="24"/>
          <w:szCs w:val="24"/>
        </w:rPr>
        <w:t>Lice koje je učestvovalo u plan</w:t>
      </w:r>
      <w:r>
        <w:rPr>
          <w:rFonts w:asciiTheme="majorHAnsi" w:hAnsiTheme="majorHAnsi" w:cs="Times New Roman"/>
          <w:color w:val="000000"/>
          <w:sz w:val="24"/>
          <w:szCs w:val="24"/>
        </w:rPr>
        <w:t xml:space="preserve">iranju  javne nabavke:   </w:t>
      </w:r>
      <w:r w:rsidRPr="007956DA">
        <w:rPr>
          <w:rFonts w:asciiTheme="majorHAnsi" w:hAnsiTheme="majorHAnsi" w:cs="Times New Roman"/>
          <w:color w:val="000000"/>
          <w:sz w:val="24"/>
          <w:szCs w:val="24"/>
        </w:rPr>
        <w:t xml:space="preserve"> </w:t>
      </w:r>
      <w:r w:rsidRPr="007956DA">
        <w:rPr>
          <w:rFonts w:asciiTheme="majorHAnsi" w:hAnsiTheme="majorHAnsi" w:cs="Times New Roman"/>
          <w:i/>
          <w:sz w:val="24"/>
          <w:szCs w:val="24"/>
          <w:lang w:val="sr-Latn-CS"/>
        </w:rPr>
        <w:t>Zdravko Medenica, dipl.maš.ing</w:t>
      </w:r>
      <w:r w:rsidRPr="007956DA">
        <w:rPr>
          <w:rFonts w:asciiTheme="majorHAnsi" w:hAnsiTheme="majorHAnsi" w:cs="Times New Roman"/>
          <w:color w:val="000000"/>
          <w:sz w:val="24"/>
          <w:szCs w:val="24"/>
          <w:lang w:val="sr-Latn-CS"/>
        </w:rPr>
        <w:t xml:space="preserve">    </w:t>
      </w:r>
    </w:p>
    <w:p w:rsidR="00A4251F" w:rsidRDefault="007956DA" w:rsidP="00E343C4">
      <w:pPr>
        <w:spacing w:after="0" w:line="240" w:lineRule="auto"/>
        <w:ind w:left="5760" w:firstLine="720"/>
        <w:jc w:val="right"/>
        <w:rPr>
          <w:rFonts w:asciiTheme="majorHAnsi" w:hAnsiTheme="majorHAnsi" w:cs="Times New Roman"/>
          <w:color w:val="000000"/>
          <w:sz w:val="24"/>
          <w:szCs w:val="24"/>
          <w:lang w:val="sr-Latn-CS"/>
        </w:rPr>
      </w:pPr>
      <w:r w:rsidRPr="007956DA">
        <w:rPr>
          <w:rFonts w:asciiTheme="majorHAnsi" w:hAnsiTheme="majorHAnsi" w:cs="Times New Roman"/>
          <w:color w:val="000000"/>
          <w:sz w:val="24"/>
          <w:szCs w:val="24"/>
          <w:lang w:val="sr-Latn-CS"/>
        </w:rPr>
        <w:t xml:space="preserve">  </w:t>
      </w:r>
      <w:r>
        <w:rPr>
          <w:rFonts w:asciiTheme="majorHAnsi" w:hAnsiTheme="majorHAnsi" w:cs="Times New Roman"/>
          <w:color w:val="000000"/>
          <w:sz w:val="24"/>
          <w:szCs w:val="24"/>
          <w:lang w:val="sr-Latn-CS"/>
        </w:rPr>
        <w:t xml:space="preserve">          </w:t>
      </w:r>
      <w:r w:rsidRPr="007956DA">
        <w:rPr>
          <w:rFonts w:asciiTheme="majorHAnsi" w:hAnsiTheme="majorHAnsi" w:cs="Times New Roman"/>
          <w:color w:val="000000"/>
          <w:sz w:val="24"/>
          <w:szCs w:val="24"/>
          <w:lang w:val="sr-Latn-CS"/>
        </w:rPr>
        <w:t>________________________________</w:t>
      </w:r>
    </w:p>
    <w:p w:rsidR="007956DA" w:rsidRPr="007956DA" w:rsidRDefault="00A4251F" w:rsidP="00A4251F">
      <w:pPr>
        <w:spacing w:after="0" w:line="240" w:lineRule="auto"/>
        <w:ind w:left="5760" w:firstLine="72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007956DA" w:rsidRPr="007956DA">
        <w:rPr>
          <w:rFonts w:asciiTheme="majorHAnsi" w:hAnsiTheme="majorHAnsi" w:cs="Times New Roman"/>
          <w:i/>
          <w:iCs/>
          <w:color w:val="000000"/>
          <w:sz w:val="24"/>
          <w:szCs w:val="24"/>
          <w:lang w:val="sr-Latn-CS"/>
        </w:rPr>
        <w:t>s.r.</w:t>
      </w:r>
    </w:p>
    <w:p w:rsidR="007956DA" w:rsidRPr="007956DA" w:rsidRDefault="007956DA" w:rsidP="007956DA">
      <w:pPr>
        <w:spacing w:after="0" w:line="240" w:lineRule="auto"/>
        <w:ind w:left="7812"/>
        <w:rPr>
          <w:rFonts w:asciiTheme="majorHAnsi" w:hAnsiTheme="majorHAnsi" w:cs="Times New Roman"/>
          <w:i/>
          <w:iCs/>
          <w:color w:val="000000"/>
          <w:sz w:val="24"/>
          <w:szCs w:val="24"/>
          <w:highlight w:val="yellow"/>
        </w:rPr>
      </w:pPr>
    </w:p>
    <w:p w:rsidR="007956DA" w:rsidRPr="007956DA" w:rsidRDefault="007956DA" w:rsidP="007956DA">
      <w:pPr>
        <w:spacing w:after="0" w:line="240" w:lineRule="auto"/>
        <w:jc w:val="both"/>
        <w:rPr>
          <w:rFonts w:asciiTheme="majorHAnsi" w:hAnsiTheme="majorHAnsi" w:cs="Times New Roman"/>
          <w:color w:val="000000"/>
          <w:sz w:val="24"/>
          <w:szCs w:val="24"/>
          <w:highlight w:val="yellow"/>
        </w:rPr>
      </w:pPr>
    </w:p>
    <w:p w:rsidR="00B460F9" w:rsidRPr="00BA04F0" w:rsidRDefault="00B460F9" w:rsidP="00AE75A6">
      <w:pPr>
        <w:spacing w:after="0"/>
        <w:rPr>
          <w:rFonts w:asciiTheme="majorHAnsi" w:hAnsiTheme="majorHAnsi" w:cs="Times New Roman"/>
          <w:i/>
          <w:iCs/>
          <w:color w:val="000000"/>
          <w:sz w:val="24"/>
          <w:szCs w:val="24"/>
        </w:rPr>
      </w:pPr>
    </w:p>
    <w:p w:rsidR="00A4251F" w:rsidRPr="00A4251F" w:rsidRDefault="00A4251F" w:rsidP="00A4251F">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u w:val="single"/>
        </w:rPr>
      </w:pPr>
      <w:bookmarkStart w:id="19" w:name="_Toc416180137"/>
      <w:bookmarkStart w:id="20" w:name="_Toc418775198"/>
      <w:r w:rsidRPr="00A4251F">
        <w:rPr>
          <w:rFonts w:ascii="Times New Roman" w:eastAsia="PMingLiU" w:hAnsi="Times New Roman" w:cs="Times New Roman"/>
          <w:b/>
          <w:bCs/>
          <w:i/>
          <w:iCs/>
          <w:color w:val="000000"/>
          <w:sz w:val="28"/>
          <w:szCs w:val="28"/>
          <w:u w:val="single"/>
        </w:rPr>
        <w:t>IZJAVA NARUČIOCA</w:t>
      </w:r>
    </w:p>
    <w:p w:rsidR="00A4251F" w:rsidRPr="00A4251F" w:rsidRDefault="00A4251F" w:rsidP="00A4251F">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0"/>
          <w:szCs w:val="20"/>
          <w:u w:val="single"/>
        </w:rPr>
      </w:pPr>
      <w:r w:rsidRPr="00A4251F">
        <w:rPr>
          <w:rFonts w:ascii="Times New Roman" w:eastAsia="PMingLiU" w:hAnsi="Times New Roman" w:cs="Times New Roman"/>
          <w:b/>
          <w:bCs/>
          <w:i/>
          <w:iCs/>
          <w:color w:val="000000"/>
          <w:sz w:val="20"/>
          <w:szCs w:val="20"/>
          <w:u w:val="single"/>
        </w:rPr>
        <w:t>(ČLANOVA KOMISIJE ZA OTVARANJE I VREDNOVANJE PONUDE I LICA KOJA SU UČESTVOVALA U PRIPREMANJU TENDERSKE DOKUMENTACIJE)</w:t>
      </w:r>
    </w:p>
    <w:p w:rsidR="00B460F9" w:rsidRPr="00A4251F" w:rsidRDefault="00A4251F" w:rsidP="00A4251F">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u w:val="single"/>
        </w:rPr>
      </w:pPr>
      <w:r w:rsidRPr="00A4251F">
        <w:rPr>
          <w:rFonts w:ascii="Times New Roman" w:eastAsia="PMingLiU" w:hAnsi="Times New Roman" w:cs="Times New Roman"/>
          <w:b/>
          <w:bCs/>
          <w:i/>
          <w:iCs/>
          <w:color w:val="000000"/>
          <w:sz w:val="28"/>
          <w:szCs w:val="28"/>
          <w:u w:val="single"/>
        </w:rPr>
        <w:t>O NEPOSTOJANJU SUKOBA INTERESA</w:t>
      </w:r>
      <w:r w:rsidR="00B460F9" w:rsidRPr="00BA04F0">
        <w:rPr>
          <w:rStyle w:val="FootnoteReference"/>
          <w:rFonts w:asciiTheme="majorHAnsi" w:hAnsiTheme="majorHAnsi"/>
          <w:i/>
          <w:iCs/>
          <w:color w:val="000000"/>
          <w:sz w:val="24"/>
          <w:szCs w:val="24"/>
        </w:rPr>
        <w:footnoteReference w:id="3"/>
      </w:r>
      <w:bookmarkEnd w:id="19"/>
      <w:bookmarkEnd w:id="20"/>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Broj</w:t>
      </w:r>
      <w:r w:rsidRPr="00E6161A">
        <w:rPr>
          <w:rFonts w:asciiTheme="majorHAnsi" w:hAnsiTheme="majorHAnsi" w:cs="Times New Roman"/>
          <w:i/>
          <w:color w:val="000000"/>
          <w:sz w:val="24"/>
          <w:szCs w:val="24"/>
          <w:lang w:val="pl-PL"/>
        </w:rPr>
        <w:t xml:space="preserve">: </w:t>
      </w:r>
      <w:r w:rsidR="00E6161A" w:rsidRPr="00E6161A">
        <w:rPr>
          <w:rFonts w:asciiTheme="majorHAnsi" w:hAnsiTheme="majorHAnsi" w:cs="Times New Roman"/>
          <w:i/>
          <w:color w:val="000000"/>
          <w:sz w:val="24"/>
          <w:szCs w:val="24"/>
          <w:u w:val="single"/>
          <w:lang w:val="it-IT"/>
        </w:rPr>
        <w:t>12997</w:t>
      </w:r>
      <w:r w:rsidRPr="00E6161A">
        <w:rPr>
          <w:rFonts w:asciiTheme="majorHAnsi" w:hAnsiTheme="majorHAnsi" w:cs="Times New Roman"/>
          <w:i/>
          <w:color w:val="000000"/>
          <w:sz w:val="24"/>
          <w:szCs w:val="24"/>
          <w:u w:val="single"/>
          <w:lang w:val="pl-PL"/>
        </w:rPr>
        <w:t>/4</w:t>
      </w:r>
    </w:p>
    <w:p w:rsidR="00946CC2" w:rsidRPr="007C7153" w:rsidRDefault="00946CC2" w:rsidP="00946CC2">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A4251F">
        <w:rPr>
          <w:rFonts w:asciiTheme="majorHAnsi" w:hAnsiTheme="majorHAnsi" w:cs="Times New Roman"/>
          <w:i/>
          <w:color w:val="000000"/>
          <w:sz w:val="24"/>
          <w:szCs w:val="24"/>
          <w:lang w:val="pl-PL"/>
        </w:rPr>
        <w:t>12</w:t>
      </w:r>
      <w:r w:rsidRPr="007C7153">
        <w:rPr>
          <w:rFonts w:asciiTheme="majorHAnsi" w:hAnsiTheme="majorHAnsi" w:cs="Times New Roman"/>
          <w:i/>
          <w:color w:val="000000"/>
          <w:sz w:val="24"/>
          <w:szCs w:val="24"/>
          <w:lang w:val="pl-PL"/>
        </w:rPr>
        <w:t>.</w:t>
      </w:r>
      <w:r w:rsidR="00637657">
        <w:rPr>
          <w:rFonts w:asciiTheme="majorHAnsi" w:hAnsiTheme="majorHAnsi" w:cs="Times New Roman"/>
          <w:i/>
          <w:color w:val="000000"/>
          <w:sz w:val="24"/>
          <w:szCs w:val="24"/>
          <w:lang w:val="pl-PL"/>
        </w:rPr>
        <w:t>1</w:t>
      </w:r>
      <w:r w:rsidR="00A4251F">
        <w:rPr>
          <w:rFonts w:asciiTheme="majorHAnsi" w:hAnsiTheme="majorHAnsi" w:cs="Times New Roman"/>
          <w:i/>
          <w:color w:val="000000"/>
          <w:sz w:val="24"/>
          <w:szCs w:val="24"/>
          <w:lang w:val="pl-PL"/>
        </w:rPr>
        <w:t>2</w:t>
      </w:r>
      <w:r w:rsidRPr="007C7153">
        <w:rPr>
          <w:rFonts w:asciiTheme="majorHAnsi" w:hAnsiTheme="majorHAnsi" w:cs="Times New Roman"/>
          <w:i/>
          <w:color w:val="000000"/>
          <w:sz w:val="24"/>
          <w:szCs w:val="24"/>
          <w:lang w:val="pl-PL"/>
        </w:rPr>
        <w:t>.201</w:t>
      </w:r>
      <w:r w:rsidR="00A4251F">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.godine</w:t>
      </w:r>
    </w:p>
    <w:p w:rsidR="00946CC2" w:rsidRPr="00010AE5" w:rsidRDefault="00946CC2" w:rsidP="00946CC2">
      <w:pPr>
        <w:spacing w:after="0" w:line="240" w:lineRule="auto"/>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4521BB" w:rsidRPr="00010AE5" w:rsidRDefault="004521BB" w:rsidP="004521BB">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B54285">
        <w:rPr>
          <w:rFonts w:asciiTheme="majorHAnsi" w:hAnsiTheme="majorHAnsi" w:cs="Times New Roman"/>
          <w:i/>
          <w:color w:val="000000"/>
          <w:sz w:val="24"/>
          <w:szCs w:val="24"/>
        </w:rPr>
        <w:t xml:space="preserve"> broj </w:t>
      </w:r>
      <w:r w:rsidR="00D252FB" w:rsidRPr="00D252FB">
        <w:rPr>
          <w:rFonts w:asciiTheme="majorHAnsi" w:hAnsiTheme="majorHAnsi" w:cs="Arial"/>
          <w:i/>
          <w:sz w:val="24"/>
          <w:szCs w:val="24"/>
        </w:rPr>
        <w:t>757/1 od 09.08.2019</w:t>
      </w:r>
      <w:r w:rsidRPr="0048381B">
        <w:rPr>
          <w:rFonts w:asciiTheme="majorHAnsi" w:hAnsiTheme="majorHAnsi" w:cs="Arial"/>
          <w:i/>
          <w:sz w:val="24"/>
          <w:szCs w:val="24"/>
          <w:lang w:val="sr-Latn-CS"/>
        </w:rPr>
        <w:t>.</w:t>
      </w:r>
      <w:r w:rsidR="00D252FB">
        <w:rPr>
          <w:rFonts w:asciiTheme="majorHAnsi" w:hAnsiTheme="majorHAnsi" w:cs="Arial"/>
          <w:i/>
          <w:sz w:val="24"/>
          <w:szCs w:val="24"/>
          <w:lang w:val="sr-Latn-CS"/>
        </w:rPr>
        <w:t xml:space="preserve"> </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9F5DBA" w:rsidRPr="00752CC2">
        <w:rPr>
          <w:rFonts w:asciiTheme="majorHAnsi" w:hAnsiTheme="majorHAnsi" w:cs="Verdana"/>
          <w:b/>
          <w:bCs/>
          <w:sz w:val="24"/>
          <w:szCs w:val="24"/>
          <w:lang w:val="sr-Latn-CS"/>
        </w:rPr>
        <w:t xml:space="preserve">Građevinski materijal </w:t>
      </w:r>
      <w:r w:rsidR="009F5DBA" w:rsidRPr="00752CC2">
        <w:rPr>
          <w:rFonts w:asciiTheme="majorHAnsi" w:eastAsia="Times New Roman" w:hAnsiTheme="majorHAnsi" w:cs="Times New Roman"/>
          <w:b/>
          <w:bCs/>
          <w:sz w:val="24"/>
          <w:szCs w:val="24"/>
        </w:rPr>
        <w:t>za zanatske radove</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967B7" w:rsidRDefault="008967B7" w:rsidP="008967B7">
      <w:pPr>
        <w:spacing w:after="0" w:line="240" w:lineRule="auto"/>
        <w:jc w:val="both"/>
        <w:rPr>
          <w:rFonts w:asciiTheme="majorHAnsi" w:hAnsiTheme="majorHAnsi" w:cs="Times New Roman"/>
          <w:color w:val="000000"/>
          <w:sz w:val="24"/>
          <w:szCs w:val="24"/>
        </w:rPr>
      </w:pPr>
    </w:p>
    <w:p w:rsidR="008967B7" w:rsidRDefault="008967B7" w:rsidP="008967B7">
      <w:pPr>
        <w:spacing w:after="0" w:line="240" w:lineRule="auto"/>
        <w:jc w:val="both"/>
        <w:rPr>
          <w:rFonts w:asciiTheme="majorHAnsi" w:hAnsiTheme="majorHAnsi" w:cs="Times New Roman"/>
          <w:color w:val="000000"/>
          <w:sz w:val="24"/>
          <w:szCs w:val="24"/>
        </w:rPr>
      </w:pPr>
    </w:p>
    <w:p w:rsidR="008967B7" w:rsidRPr="008967B7" w:rsidRDefault="008967B7" w:rsidP="008967B7">
      <w:pPr>
        <w:spacing w:after="0" w:line="240" w:lineRule="auto"/>
        <w:jc w:val="both"/>
        <w:rPr>
          <w:rFonts w:asciiTheme="majorHAnsi" w:hAnsiTheme="majorHAnsi" w:cs="Times New Roman"/>
          <w:i/>
          <w:color w:val="000000"/>
          <w:lang w:val="sr-Latn-CS"/>
        </w:rPr>
      </w:pPr>
      <w:r w:rsidRPr="008967B7">
        <w:rPr>
          <w:rFonts w:asciiTheme="majorHAnsi" w:hAnsiTheme="majorHAnsi" w:cs="Times New Roman"/>
          <w:i/>
          <w:color w:val="000000"/>
        </w:rPr>
        <w:t>Predsjednik komisije za otvaranje i vrednovanje ponuda</w:t>
      </w:r>
      <w:r w:rsidRPr="008967B7">
        <w:rPr>
          <w:rFonts w:asciiTheme="majorHAnsi" w:hAnsiTheme="majorHAnsi" w:cs="Times New Roman"/>
          <w:i/>
          <w:color w:val="000000"/>
          <w:lang w:val="sr-Latn-CS"/>
        </w:rPr>
        <w:t>:</w:t>
      </w:r>
      <w:r w:rsidRPr="008967B7">
        <w:rPr>
          <w:rFonts w:asciiTheme="majorHAnsi" w:hAnsiTheme="majorHAnsi" w:cs="Times New Roman"/>
          <w:i/>
          <w:color w:val="000000"/>
          <w:sz w:val="24"/>
          <w:szCs w:val="24"/>
          <w:lang w:val="sr-Latn-CS"/>
        </w:rPr>
        <w:t xml:space="preserve">   </w:t>
      </w:r>
      <w:r w:rsidRPr="008967B7">
        <w:rPr>
          <w:rFonts w:ascii="Cambria" w:hAnsi="Cambria" w:cs="Times New Roman"/>
          <w:i/>
          <w:sz w:val="24"/>
          <w:szCs w:val="24"/>
        </w:rPr>
        <w:t>Filip Janković, spec.sci.pravnih nauka</w:t>
      </w:r>
    </w:p>
    <w:p w:rsidR="008967B7" w:rsidRDefault="008967B7" w:rsidP="008967B7">
      <w:pPr>
        <w:spacing w:after="0" w:line="240" w:lineRule="auto"/>
        <w:ind w:left="6066"/>
        <w:jc w:val="both"/>
        <w:rPr>
          <w:rFonts w:asciiTheme="majorHAnsi" w:hAnsiTheme="majorHAnsi" w:cs="Times New Roman"/>
          <w:i/>
          <w:color w:val="000000"/>
          <w:sz w:val="24"/>
          <w:szCs w:val="24"/>
          <w:lang w:val="sr-Latn-CS"/>
        </w:rPr>
      </w:pPr>
    </w:p>
    <w:p w:rsidR="008967B7" w:rsidRPr="008967B7" w:rsidRDefault="008967B7" w:rsidP="008967B7">
      <w:pPr>
        <w:spacing w:after="0" w:line="240" w:lineRule="auto"/>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00D34A61">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 xml:space="preserve"> </w:t>
      </w:r>
      <w:r w:rsidRPr="008967B7">
        <w:rPr>
          <w:rFonts w:asciiTheme="majorHAnsi" w:hAnsiTheme="majorHAnsi" w:cs="Times New Roman"/>
          <w:i/>
          <w:color w:val="000000"/>
          <w:sz w:val="24"/>
          <w:szCs w:val="24"/>
          <w:lang w:val="sr-Latn-CS"/>
        </w:rPr>
        <w:t>_________________________________</w:t>
      </w:r>
    </w:p>
    <w:p w:rsidR="008967B7" w:rsidRPr="008967B7" w:rsidRDefault="008967B7" w:rsidP="008967B7">
      <w:pPr>
        <w:spacing w:after="0" w:line="240" w:lineRule="auto"/>
        <w:ind w:left="4956" w:firstLine="708"/>
        <w:jc w:val="both"/>
        <w:rPr>
          <w:rFonts w:asciiTheme="majorHAnsi" w:hAnsiTheme="majorHAnsi" w:cs="Times New Roman"/>
          <w:i/>
          <w:iCs/>
          <w:color w:val="000000"/>
          <w:sz w:val="24"/>
          <w:szCs w:val="24"/>
          <w:lang w:val="sr-Latn-CS"/>
        </w:rPr>
      </w:pPr>
      <w:r w:rsidRPr="008967B7">
        <w:rPr>
          <w:rFonts w:asciiTheme="majorHAnsi" w:hAnsiTheme="majorHAnsi" w:cs="Times New Roman"/>
          <w:i/>
          <w:iCs/>
          <w:color w:val="000000"/>
          <w:sz w:val="24"/>
          <w:szCs w:val="24"/>
          <w:lang w:val="sr-Latn-CS"/>
        </w:rPr>
        <w:t xml:space="preserve">         </w:t>
      </w:r>
      <w:r w:rsidRPr="008967B7">
        <w:rPr>
          <w:rFonts w:asciiTheme="majorHAnsi" w:hAnsiTheme="majorHAnsi" w:cs="Times New Roman"/>
          <w:i/>
          <w:iCs/>
          <w:color w:val="000000"/>
          <w:sz w:val="24"/>
          <w:szCs w:val="24"/>
          <w:lang w:val="sr-Latn-CS"/>
        </w:rPr>
        <w:tab/>
      </w:r>
      <w:r w:rsidRPr="008967B7">
        <w:rPr>
          <w:rFonts w:asciiTheme="majorHAnsi" w:hAnsiTheme="majorHAnsi" w:cs="Times New Roman"/>
          <w:i/>
          <w:iCs/>
          <w:color w:val="000000"/>
          <w:sz w:val="24"/>
          <w:szCs w:val="24"/>
          <w:lang w:val="sr-Latn-CS"/>
        </w:rPr>
        <w:tab/>
        <w:t xml:space="preserve">                 s.r. </w:t>
      </w:r>
    </w:p>
    <w:p w:rsidR="008967B7" w:rsidRDefault="008967B7" w:rsidP="008967B7">
      <w:pPr>
        <w:spacing w:after="0" w:line="240" w:lineRule="auto"/>
        <w:jc w:val="both"/>
        <w:rPr>
          <w:rFonts w:asciiTheme="majorHAnsi" w:hAnsiTheme="majorHAnsi" w:cs="Times New Roman"/>
          <w:i/>
          <w:color w:val="000000"/>
          <w:sz w:val="24"/>
          <w:szCs w:val="24"/>
        </w:rPr>
      </w:pPr>
    </w:p>
    <w:p w:rsidR="008967B7" w:rsidRPr="008967B7" w:rsidRDefault="008967B7" w:rsidP="008967B7">
      <w:pPr>
        <w:spacing w:after="0" w:line="240" w:lineRule="auto"/>
        <w:jc w:val="both"/>
        <w:rPr>
          <w:rFonts w:asciiTheme="majorHAnsi" w:hAnsiTheme="majorHAnsi" w:cs="Times New Roman"/>
          <w:i/>
          <w:color w:val="000000"/>
          <w:sz w:val="24"/>
          <w:szCs w:val="24"/>
          <w:lang w:val="sr-Latn-CS"/>
        </w:rPr>
      </w:pPr>
      <w:r w:rsidRPr="008967B7">
        <w:rPr>
          <w:rFonts w:asciiTheme="majorHAnsi" w:hAnsiTheme="majorHAnsi" w:cs="Times New Roman"/>
          <w:i/>
          <w:color w:val="000000"/>
          <w:sz w:val="24"/>
          <w:szCs w:val="24"/>
        </w:rPr>
        <w:t>Član komisije za otvaranje i vrednovanje ponuda</w:t>
      </w:r>
      <w:r>
        <w:rPr>
          <w:rFonts w:asciiTheme="majorHAnsi" w:hAnsiTheme="majorHAnsi" w:cs="Times New Roman"/>
          <w:i/>
          <w:color w:val="000000"/>
          <w:sz w:val="24"/>
          <w:szCs w:val="24"/>
          <w:lang w:val="sr-Latn-CS"/>
        </w:rPr>
        <w:t xml:space="preserve">:        </w:t>
      </w:r>
      <w:r w:rsidRPr="008967B7">
        <w:rPr>
          <w:rFonts w:asciiTheme="majorHAnsi" w:hAnsiTheme="majorHAnsi"/>
          <w:sz w:val="24"/>
          <w:szCs w:val="24"/>
        </w:rPr>
        <w:t>Adrijana Uglik, dipl.ecc</w:t>
      </w:r>
    </w:p>
    <w:p w:rsidR="008967B7" w:rsidRDefault="008967B7" w:rsidP="008967B7">
      <w:pPr>
        <w:spacing w:after="0" w:line="240" w:lineRule="auto"/>
        <w:jc w:val="both"/>
        <w:rPr>
          <w:rFonts w:asciiTheme="majorHAnsi" w:hAnsiTheme="majorHAnsi" w:cs="Times New Roman"/>
          <w:i/>
          <w:color w:val="000000"/>
          <w:sz w:val="24"/>
          <w:szCs w:val="24"/>
          <w:lang w:val="sr-Latn-CS"/>
        </w:rPr>
      </w:pPr>
    </w:p>
    <w:p w:rsidR="008967B7" w:rsidRPr="008967B7" w:rsidRDefault="008967B7" w:rsidP="008967B7">
      <w:pPr>
        <w:spacing w:after="0" w:line="240" w:lineRule="auto"/>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00D34A61">
        <w:rPr>
          <w:rFonts w:asciiTheme="majorHAnsi" w:hAnsiTheme="majorHAnsi" w:cs="Times New Roman"/>
          <w:i/>
          <w:color w:val="000000"/>
          <w:sz w:val="24"/>
          <w:szCs w:val="24"/>
          <w:lang w:val="sr-Latn-CS"/>
        </w:rPr>
        <w:t xml:space="preserve">            </w:t>
      </w:r>
      <w:r w:rsidRPr="008967B7">
        <w:rPr>
          <w:rFonts w:asciiTheme="majorHAnsi" w:hAnsiTheme="majorHAnsi" w:cs="Times New Roman"/>
          <w:i/>
          <w:color w:val="000000"/>
          <w:sz w:val="24"/>
          <w:szCs w:val="24"/>
          <w:lang w:val="sr-Latn-CS"/>
        </w:rPr>
        <w:t>_________________________________</w:t>
      </w:r>
    </w:p>
    <w:p w:rsidR="008967B7" w:rsidRPr="008967B7" w:rsidRDefault="008967B7" w:rsidP="008967B7">
      <w:pPr>
        <w:spacing w:after="0" w:line="240" w:lineRule="auto"/>
        <w:ind w:left="4956" w:firstLine="708"/>
        <w:jc w:val="both"/>
        <w:rPr>
          <w:rFonts w:asciiTheme="majorHAnsi" w:hAnsiTheme="majorHAnsi" w:cs="Times New Roman"/>
          <w:i/>
          <w:iCs/>
          <w:color w:val="000000"/>
          <w:sz w:val="24"/>
          <w:szCs w:val="24"/>
          <w:lang w:val="sr-Latn-CS"/>
        </w:rPr>
      </w:pPr>
      <w:r>
        <w:rPr>
          <w:rFonts w:asciiTheme="majorHAnsi" w:hAnsiTheme="majorHAnsi" w:cs="Times New Roman"/>
          <w:i/>
          <w:iCs/>
          <w:color w:val="000000"/>
          <w:sz w:val="24"/>
          <w:szCs w:val="24"/>
          <w:lang w:val="sr-Latn-CS"/>
        </w:rPr>
        <w:t xml:space="preserve">                     </w:t>
      </w:r>
      <w:r>
        <w:rPr>
          <w:rFonts w:asciiTheme="majorHAnsi" w:hAnsiTheme="majorHAnsi" w:cs="Times New Roman"/>
          <w:i/>
          <w:iCs/>
          <w:color w:val="000000"/>
          <w:sz w:val="24"/>
          <w:szCs w:val="24"/>
          <w:lang w:val="sr-Latn-CS"/>
        </w:rPr>
        <w:tab/>
      </w:r>
      <w:r>
        <w:rPr>
          <w:rFonts w:asciiTheme="majorHAnsi" w:hAnsiTheme="majorHAnsi" w:cs="Times New Roman"/>
          <w:i/>
          <w:iCs/>
          <w:color w:val="000000"/>
          <w:sz w:val="24"/>
          <w:szCs w:val="24"/>
          <w:lang w:val="sr-Latn-CS"/>
        </w:rPr>
        <w:tab/>
      </w:r>
      <w:r w:rsidR="00D34A61">
        <w:rPr>
          <w:rFonts w:asciiTheme="majorHAnsi" w:hAnsiTheme="majorHAnsi" w:cs="Times New Roman"/>
          <w:i/>
          <w:iCs/>
          <w:color w:val="000000"/>
          <w:sz w:val="24"/>
          <w:szCs w:val="24"/>
          <w:lang w:val="sr-Latn-CS"/>
        </w:rPr>
        <w:t xml:space="preserve">  </w:t>
      </w:r>
      <w:r>
        <w:rPr>
          <w:rFonts w:asciiTheme="majorHAnsi" w:hAnsiTheme="majorHAnsi" w:cs="Times New Roman"/>
          <w:i/>
          <w:iCs/>
          <w:color w:val="000000"/>
          <w:sz w:val="24"/>
          <w:szCs w:val="24"/>
          <w:lang w:val="sr-Latn-CS"/>
        </w:rPr>
        <w:t xml:space="preserve"> </w:t>
      </w:r>
      <w:r w:rsidRPr="008967B7">
        <w:rPr>
          <w:rFonts w:asciiTheme="majorHAnsi" w:hAnsiTheme="majorHAnsi" w:cs="Times New Roman"/>
          <w:i/>
          <w:iCs/>
          <w:color w:val="000000"/>
          <w:sz w:val="24"/>
          <w:szCs w:val="24"/>
          <w:lang w:val="sr-Latn-CS"/>
        </w:rPr>
        <w:t xml:space="preserve">s.r. </w:t>
      </w:r>
    </w:p>
    <w:p w:rsidR="008967B7" w:rsidRDefault="008967B7" w:rsidP="008967B7">
      <w:pPr>
        <w:spacing w:after="0" w:line="240" w:lineRule="auto"/>
        <w:ind w:left="1440" w:hanging="1440"/>
        <w:rPr>
          <w:rFonts w:asciiTheme="majorHAnsi" w:hAnsiTheme="majorHAnsi" w:cs="Times New Roman"/>
          <w:i/>
          <w:color w:val="000000"/>
          <w:sz w:val="23"/>
          <w:szCs w:val="23"/>
        </w:rPr>
      </w:pPr>
    </w:p>
    <w:p w:rsidR="008967B7" w:rsidRDefault="008967B7" w:rsidP="008967B7">
      <w:pPr>
        <w:spacing w:after="0" w:line="240" w:lineRule="auto"/>
        <w:ind w:left="1440" w:hanging="1440"/>
        <w:rPr>
          <w:rFonts w:asciiTheme="majorHAnsi" w:hAnsiTheme="majorHAnsi" w:cs="Times New Roman"/>
          <w:i/>
          <w:color w:val="000000"/>
          <w:sz w:val="24"/>
          <w:szCs w:val="24"/>
          <w:lang w:val="sr-Latn-CS"/>
        </w:rPr>
      </w:pPr>
      <w:r w:rsidRPr="008967B7">
        <w:rPr>
          <w:rFonts w:asciiTheme="majorHAnsi" w:hAnsiTheme="majorHAnsi" w:cs="Times New Roman"/>
          <w:i/>
          <w:color w:val="000000"/>
          <w:sz w:val="23"/>
          <w:szCs w:val="23"/>
        </w:rPr>
        <w:t>Član komisije za otvaranje i vrednovanje ponuda:</w:t>
      </w:r>
      <w:r w:rsidRPr="008967B7">
        <w:rPr>
          <w:rFonts w:asciiTheme="majorHAnsi" w:hAnsiTheme="majorHAnsi" w:cs="Times New Roman"/>
          <w:i/>
          <w:color w:val="000000"/>
          <w:sz w:val="24"/>
          <w:szCs w:val="24"/>
        </w:rPr>
        <w:t xml:space="preserve"> </w:t>
      </w:r>
      <w:r w:rsidRPr="008967B7">
        <w:rPr>
          <w:rFonts w:asciiTheme="majorHAnsi" w:hAnsiTheme="majorHAnsi" w:cs="Times New Roman"/>
          <w:i/>
          <w:color w:val="000000"/>
          <w:sz w:val="24"/>
          <w:szCs w:val="24"/>
        </w:rPr>
        <w:tab/>
      </w:r>
      <w:r>
        <w:rPr>
          <w:rFonts w:asciiTheme="majorHAnsi" w:hAnsiTheme="majorHAnsi" w:cs="Times New Roman"/>
          <w:i/>
          <w:color w:val="000000"/>
          <w:sz w:val="24"/>
          <w:szCs w:val="24"/>
        </w:rPr>
        <w:t xml:space="preserve">      </w:t>
      </w:r>
      <w:r w:rsidRPr="008967B7">
        <w:rPr>
          <w:rFonts w:asciiTheme="majorHAnsi" w:hAnsiTheme="majorHAnsi" w:cs="Times New Roman"/>
          <w:i/>
          <w:color w:val="000000"/>
          <w:sz w:val="24"/>
          <w:szCs w:val="24"/>
        </w:rPr>
        <w:t>Dragica Koprivica, dipl.građ.ing</w:t>
      </w:r>
      <w:r w:rsidRPr="008967B7">
        <w:rPr>
          <w:rFonts w:asciiTheme="majorHAnsi" w:hAnsiTheme="majorHAnsi" w:cs="Verdana"/>
          <w:bCs/>
          <w:sz w:val="24"/>
          <w:szCs w:val="24"/>
          <w:lang w:val="sr-Latn-CS"/>
        </w:rPr>
        <w:tab/>
      </w:r>
      <w:r w:rsidRPr="008967B7">
        <w:rPr>
          <w:rFonts w:asciiTheme="majorHAnsi" w:hAnsiTheme="majorHAnsi" w:cs="Times New Roman"/>
          <w:i/>
          <w:color w:val="000000"/>
          <w:sz w:val="24"/>
          <w:szCs w:val="24"/>
          <w:lang w:val="sr-Latn-CS"/>
        </w:rPr>
        <w:t xml:space="preserve"> </w:t>
      </w:r>
    </w:p>
    <w:p w:rsidR="007359CE" w:rsidRDefault="008967B7" w:rsidP="00D34A61">
      <w:pPr>
        <w:spacing w:after="0" w:line="240" w:lineRule="auto"/>
        <w:ind w:left="6066"/>
        <w:jc w:val="both"/>
        <w:rPr>
          <w:rFonts w:asciiTheme="majorHAnsi" w:hAnsiTheme="majorHAnsi" w:cs="Times New Roman"/>
          <w:i/>
          <w:iCs/>
          <w:color w:val="000000"/>
          <w:sz w:val="24"/>
          <w:szCs w:val="24"/>
          <w:lang w:val="sr-Latn-CS"/>
        </w:rPr>
      </w:pPr>
      <w:r>
        <w:rPr>
          <w:rFonts w:asciiTheme="majorHAnsi" w:hAnsiTheme="majorHAnsi" w:cs="Times New Roman"/>
          <w:i/>
          <w:color w:val="000000"/>
          <w:sz w:val="23"/>
          <w:szCs w:val="23"/>
        </w:rPr>
        <w:t xml:space="preserve">                                                                                         </w:t>
      </w:r>
      <w:r w:rsidR="00D34A61">
        <w:rPr>
          <w:rFonts w:asciiTheme="majorHAnsi" w:hAnsiTheme="majorHAnsi" w:cs="Times New Roman"/>
          <w:i/>
          <w:color w:val="000000"/>
          <w:sz w:val="23"/>
          <w:szCs w:val="23"/>
        </w:rPr>
        <w:t xml:space="preserve">                 </w:t>
      </w:r>
      <w:r w:rsidRPr="008967B7">
        <w:rPr>
          <w:rFonts w:asciiTheme="majorHAnsi" w:hAnsiTheme="majorHAnsi" w:cs="Times New Roman"/>
          <w:i/>
          <w:color w:val="000000"/>
          <w:sz w:val="24"/>
          <w:szCs w:val="24"/>
          <w:lang w:val="sr-Latn-CS"/>
        </w:rPr>
        <w:t>_________________________________</w:t>
      </w:r>
      <w:r w:rsidRPr="008967B7">
        <w:rPr>
          <w:rFonts w:asciiTheme="majorHAnsi" w:hAnsiTheme="majorHAnsi" w:cs="Times New Roman"/>
          <w:i/>
          <w:iCs/>
          <w:color w:val="000000"/>
          <w:sz w:val="24"/>
          <w:szCs w:val="24"/>
          <w:lang w:val="sr-Latn-CS"/>
        </w:rPr>
        <w:t xml:space="preserve">            </w:t>
      </w:r>
      <w:r w:rsidRPr="008967B7">
        <w:rPr>
          <w:rFonts w:asciiTheme="majorHAnsi" w:hAnsiTheme="majorHAnsi" w:cs="Times New Roman"/>
          <w:i/>
          <w:iCs/>
          <w:color w:val="000000"/>
          <w:sz w:val="24"/>
          <w:szCs w:val="24"/>
          <w:lang w:val="sr-Latn-CS"/>
        </w:rPr>
        <w:tab/>
      </w:r>
      <w:r w:rsidRPr="008967B7">
        <w:rPr>
          <w:rFonts w:asciiTheme="majorHAnsi" w:hAnsiTheme="majorHAnsi" w:cs="Times New Roman"/>
          <w:i/>
          <w:iCs/>
          <w:color w:val="000000"/>
          <w:sz w:val="24"/>
          <w:szCs w:val="24"/>
          <w:lang w:val="sr-Latn-CS"/>
        </w:rPr>
        <w:tab/>
        <w:t xml:space="preserve">          </w:t>
      </w:r>
      <w:r w:rsidR="00D34A61">
        <w:rPr>
          <w:rFonts w:asciiTheme="majorHAnsi" w:hAnsiTheme="majorHAnsi" w:cs="Times New Roman"/>
          <w:i/>
          <w:iCs/>
          <w:color w:val="000000"/>
          <w:sz w:val="24"/>
          <w:szCs w:val="24"/>
          <w:lang w:val="sr-Latn-CS"/>
        </w:rPr>
        <w:t xml:space="preserve"> </w:t>
      </w:r>
      <w:r w:rsidRPr="008967B7">
        <w:rPr>
          <w:rFonts w:asciiTheme="majorHAnsi" w:hAnsiTheme="majorHAnsi" w:cs="Times New Roman"/>
          <w:i/>
          <w:iCs/>
          <w:color w:val="000000"/>
          <w:sz w:val="24"/>
          <w:szCs w:val="24"/>
          <w:lang w:val="sr-Latn-CS"/>
        </w:rPr>
        <w:t xml:space="preserve">   s.r. </w:t>
      </w:r>
    </w:p>
    <w:p w:rsidR="000B26EB" w:rsidRPr="00D34A61" w:rsidRDefault="000B26EB" w:rsidP="00D34A61">
      <w:pPr>
        <w:spacing w:after="0" w:line="240" w:lineRule="auto"/>
        <w:ind w:left="6066"/>
        <w:jc w:val="both"/>
        <w:rPr>
          <w:rFonts w:asciiTheme="majorHAnsi" w:hAnsiTheme="majorHAnsi" w:cs="Times New Roman"/>
          <w:i/>
          <w:color w:val="000000"/>
          <w:sz w:val="24"/>
          <w:szCs w:val="24"/>
          <w:lang w:val="sr-Latn-CS"/>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1" w:name="_Toc416180138"/>
      <w:bookmarkStart w:id="22"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21"/>
      <w:bookmarkEnd w:id="22"/>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9F5DBA" w:rsidRPr="00BA04F0" w:rsidRDefault="009F5DBA" w:rsidP="009F5DBA">
      <w:pPr>
        <w:pStyle w:val="BodyText"/>
        <w:rPr>
          <w:rFonts w:asciiTheme="majorHAnsi" w:hAnsiTheme="majorHAnsi"/>
          <w:b/>
          <w:bCs/>
          <w:color w:val="000000"/>
          <w:sz w:val="24"/>
          <w:szCs w:val="24"/>
          <w:lang w:val="sr-Latn-CS"/>
        </w:rPr>
      </w:pPr>
    </w:p>
    <w:p w:rsidR="009F5DBA" w:rsidRPr="00BA04F0" w:rsidRDefault="009F5DBA" w:rsidP="009F5DBA">
      <w:pPr>
        <w:spacing w:after="0" w:line="240" w:lineRule="auto"/>
        <w:jc w:val="both"/>
        <w:rPr>
          <w:rFonts w:asciiTheme="majorHAnsi" w:hAnsiTheme="majorHAnsi" w:cs="Times New Roman"/>
          <w:b/>
          <w:bCs/>
          <w:color w:val="000000"/>
          <w:sz w:val="24"/>
          <w:szCs w:val="24"/>
          <w:bdr w:val="single" w:sz="4" w:space="0" w:color="auto"/>
        </w:rPr>
      </w:pPr>
      <w:r w:rsidRPr="00BA04F0">
        <w:rPr>
          <w:rFonts w:asciiTheme="majorHAnsi" w:hAnsiTheme="majorHAnsi" w:cs="Times New Roman"/>
          <w:b/>
          <w:bCs/>
          <w:color w:val="000000"/>
          <w:sz w:val="24"/>
          <w:szCs w:val="24"/>
          <w:shd w:val="clear" w:color="auto" w:fill="FFFFFF"/>
        </w:rPr>
        <w:sym w:font="Wingdings" w:char="F078"/>
      </w:r>
      <w:r w:rsidRPr="00BA04F0">
        <w:rPr>
          <w:rFonts w:asciiTheme="majorHAnsi" w:hAnsiTheme="majorHAnsi" w:cs="Times New Roman"/>
          <w:b/>
          <w:bCs/>
          <w:color w:val="000000"/>
          <w:sz w:val="24"/>
          <w:szCs w:val="24"/>
          <w:shd w:val="clear" w:color="auto" w:fill="FFFFFF"/>
        </w:rPr>
        <w:t xml:space="preserve"> </w:t>
      </w:r>
      <w:r w:rsidRPr="00BA04F0">
        <w:rPr>
          <w:rFonts w:asciiTheme="majorHAnsi" w:hAnsiTheme="majorHAnsi" w:cs="Times New Roman"/>
          <w:b/>
          <w:bCs/>
          <w:color w:val="000000"/>
          <w:sz w:val="24"/>
          <w:szCs w:val="24"/>
          <w:shd w:val="clear" w:color="auto" w:fill="FFFFFF"/>
          <w:lang w:val="hr-HR"/>
        </w:rPr>
        <w:t xml:space="preserve">Vrednovanje ponuda po kriterijumu </w:t>
      </w:r>
      <w:r w:rsidRPr="00BA04F0">
        <w:rPr>
          <w:rFonts w:asciiTheme="majorHAnsi" w:hAnsiTheme="majorHAnsi" w:cs="Times New Roman"/>
          <w:b/>
          <w:bCs/>
          <w:color w:val="000000"/>
          <w:sz w:val="24"/>
          <w:szCs w:val="24"/>
          <w:shd w:val="clear" w:color="auto" w:fill="FFFFFF"/>
          <w:lang w:val="pl-PL"/>
        </w:rPr>
        <w:t xml:space="preserve">ekonomski najpovoljnija ponuda </w:t>
      </w:r>
      <w:r w:rsidRPr="00BA04F0">
        <w:rPr>
          <w:rFonts w:asciiTheme="majorHAnsi" w:hAnsiTheme="majorHAnsi" w:cs="Times New Roman"/>
          <w:b/>
          <w:bCs/>
          <w:color w:val="000000"/>
          <w:sz w:val="24"/>
          <w:szCs w:val="24"/>
        </w:rPr>
        <w:t>vršiće se na sljedeći način:</w:t>
      </w:r>
    </w:p>
    <w:p w:rsidR="009F5DBA" w:rsidRPr="00BA04F0" w:rsidRDefault="009F5DBA" w:rsidP="009F5DBA">
      <w:pPr>
        <w:spacing w:after="0" w:line="240" w:lineRule="auto"/>
        <w:ind w:left="284"/>
        <w:jc w:val="both"/>
        <w:rPr>
          <w:rFonts w:asciiTheme="majorHAnsi" w:hAnsiTheme="majorHAnsi" w:cs="Times New Roman"/>
          <w:color w:val="000000"/>
          <w:sz w:val="24"/>
          <w:szCs w:val="24"/>
          <w:lang w:val="hr-HR"/>
        </w:rPr>
      </w:pPr>
    </w:p>
    <w:p w:rsidR="009F5DBA" w:rsidRPr="00BA04F0" w:rsidRDefault="009F5DBA" w:rsidP="009F5DBA">
      <w:pPr>
        <w:spacing w:after="0" w:line="240" w:lineRule="auto"/>
        <w:ind w:left="284"/>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podkriterijum najniža ponuđena cijena </w:t>
      </w:r>
      <w:r w:rsidRPr="00BA04F0">
        <w:rPr>
          <w:rFonts w:asciiTheme="majorHAnsi" w:hAnsiTheme="majorHAnsi" w:cs="Times New Roman"/>
          <w:color w:val="000000"/>
          <w:sz w:val="24"/>
          <w:szCs w:val="24"/>
        </w:rPr>
        <w:t>vrednovaće se na sljedeći način:</w:t>
      </w:r>
    </w:p>
    <w:p w:rsidR="009F5DBA" w:rsidRPr="00BA04F0" w:rsidRDefault="009F5DBA" w:rsidP="009F5DBA">
      <w:pPr>
        <w:spacing w:after="0" w:line="240" w:lineRule="auto"/>
        <w:ind w:left="284"/>
        <w:jc w:val="both"/>
        <w:rPr>
          <w:rFonts w:asciiTheme="majorHAnsi" w:hAnsiTheme="majorHAnsi" w:cs="Times New Roman"/>
          <w:color w:val="000000"/>
          <w:sz w:val="24"/>
          <w:szCs w:val="24"/>
        </w:rPr>
      </w:pPr>
    </w:p>
    <w:p w:rsidR="009F5DBA" w:rsidRPr="00BA04F0" w:rsidRDefault="009F5DBA" w:rsidP="009F5DBA">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90</w:t>
      </w:r>
    </w:p>
    <w:p w:rsidR="009F5DBA" w:rsidRPr="00BA04F0" w:rsidRDefault="009F5DBA" w:rsidP="009F5DBA">
      <w:pPr>
        <w:pStyle w:val="ListParagraph"/>
        <w:spacing w:before="0" w:after="0" w:line="276" w:lineRule="auto"/>
        <w:ind w:left="228"/>
        <w:jc w:val="both"/>
        <w:rPr>
          <w:rFonts w:asciiTheme="majorHAnsi" w:hAnsiTheme="majorHAnsi"/>
          <w:b/>
          <w:sz w:val="24"/>
          <w:szCs w:val="24"/>
          <w:u w:val="single"/>
        </w:rPr>
      </w:pPr>
    </w:p>
    <w:p w:rsidR="009F5DBA" w:rsidRPr="00BA04F0" w:rsidRDefault="009F5DBA" w:rsidP="009F5DBA">
      <w:pPr>
        <w:spacing w:after="0"/>
        <w:jc w:val="both"/>
        <w:rPr>
          <w:rFonts w:asciiTheme="majorHAnsi" w:hAnsiTheme="majorHAnsi"/>
          <w:sz w:val="24"/>
          <w:szCs w:val="24"/>
          <w:lang w:val="sr-Latn-CS"/>
        </w:rPr>
      </w:pPr>
      <w:r w:rsidRPr="00BA04F0">
        <w:rPr>
          <w:rFonts w:asciiTheme="majorHAnsi" w:hAnsiTheme="majorHAnsi"/>
          <w:b/>
          <w:sz w:val="24"/>
          <w:szCs w:val="24"/>
          <w:u w:val="single"/>
        </w:rPr>
        <w:t>NAJNIŽA PONUĐENA CIJENA</w:t>
      </w:r>
      <w:r w:rsidRPr="00BA04F0">
        <w:rPr>
          <w:rFonts w:asciiTheme="majorHAnsi" w:hAnsiTheme="majorHAnsi"/>
          <w:sz w:val="24"/>
          <w:szCs w:val="24"/>
        </w:rPr>
        <w:t xml:space="preserve">- </w:t>
      </w:r>
      <w:r w:rsidRPr="00BA04F0">
        <w:rPr>
          <w:rFonts w:asciiTheme="majorHAnsi" w:hAnsiTheme="majorHAnsi"/>
          <w:sz w:val="24"/>
          <w:szCs w:val="24"/>
          <w:lang w:val="sr-Latn-CS"/>
        </w:rPr>
        <w:t>je opredjeljujući podkriterijum za vrednovanje ponuda. Pod ponuđenom cijenom podrazumjeva se ukupna cijena robe bliže određen</w:t>
      </w:r>
      <w:r>
        <w:rPr>
          <w:rFonts w:asciiTheme="majorHAnsi" w:hAnsiTheme="majorHAnsi"/>
          <w:sz w:val="24"/>
          <w:szCs w:val="24"/>
          <w:lang w:val="sr-Latn-CS"/>
        </w:rPr>
        <w:t>a</w:t>
      </w:r>
      <w:r w:rsidRPr="00BA04F0">
        <w:rPr>
          <w:rFonts w:asciiTheme="majorHAnsi" w:hAnsiTheme="majorHAnsi"/>
          <w:sz w:val="24"/>
          <w:szCs w:val="24"/>
          <w:lang w:val="sr-Latn-CS"/>
        </w:rPr>
        <w:t xml:space="preserve"> Specifikacijom robe ove dokumentacije.</w:t>
      </w:r>
    </w:p>
    <w:p w:rsidR="009F5DBA" w:rsidRPr="00BA04F0" w:rsidRDefault="009F5DBA" w:rsidP="009F5DBA">
      <w:pPr>
        <w:pStyle w:val="ListParagraph"/>
        <w:spacing w:before="0" w:after="0" w:line="276" w:lineRule="auto"/>
        <w:ind w:left="0"/>
        <w:jc w:val="both"/>
        <w:rPr>
          <w:rFonts w:asciiTheme="majorHAnsi" w:hAnsiTheme="majorHAnsi" w:cs="Times New Roman"/>
          <w:b/>
          <w:color w:val="000000"/>
          <w:sz w:val="24"/>
          <w:szCs w:val="24"/>
        </w:rPr>
      </w:pPr>
    </w:p>
    <w:p w:rsidR="009F5DBA" w:rsidRPr="00BA04F0" w:rsidRDefault="009F5DBA" w:rsidP="009F5DBA">
      <w:pPr>
        <w:spacing w:after="0"/>
        <w:jc w:val="both"/>
        <w:rPr>
          <w:rFonts w:asciiTheme="majorHAnsi" w:hAnsiTheme="majorHAnsi"/>
          <w:sz w:val="24"/>
          <w:szCs w:val="24"/>
          <w:lang w:val="sr-Latn-CS"/>
        </w:rPr>
      </w:pPr>
      <w:r w:rsidRPr="00BA04F0">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9F5DBA" w:rsidRPr="00BA04F0" w:rsidRDefault="009F5DBA" w:rsidP="009F5DBA">
      <w:pPr>
        <w:spacing w:after="0" w:line="240" w:lineRule="auto"/>
        <w:ind w:left="284"/>
        <w:rPr>
          <w:rFonts w:asciiTheme="majorHAnsi" w:hAnsiTheme="majorHAnsi" w:cs="Times New Roman"/>
          <w:b/>
          <w:color w:val="000000"/>
          <w:sz w:val="24"/>
          <w:szCs w:val="24"/>
          <w:bdr w:val="single" w:sz="4" w:space="0" w:color="auto"/>
        </w:rPr>
      </w:pPr>
    </w:p>
    <w:p w:rsidR="009F5DBA" w:rsidRPr="00BA04F0" w:rsidRDefault="009F5DBA" w:rsidP="009F5DBA">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najniža </w:t>
      </w:r>
      <w:r>
        <w:rPr>
          <w:rFonts w:asciiTheme="majorHAnsi" w:hAnsiTheme="majorHAnsi" w:cs="Times New Roman"/>
          <w:b/>
          <w:color w:val="000000"/>
          <w:sz w:val="24"/>
          <w:szCs w:val="24"/>
          <w:bdr w:val="single" w:sz="4" w:space="0" w:color="auto"/>
        </w:rPr>
        <w:t xml:space="preserve">ukupna </w:t>
      </w:r>
      <w:r w:rsidRPr="00BA04F0">
        <w:rPr>
          <w:rFonts w:asciiTheme="majorHAnsi" w:hAnsiTheme="majorHAnsi" w:cs="Times New Roman"/>
          <w:b/>
          <w:color w:val="000000"/>
          <w:sz w:val="24"/>
          <w:szCs w:val="24"/>
          <w:bdr w:val="single" w:sz="4" w:space="0" w:color="auto"/>
        </w:rPr>
        <w:t>ponuđena cijena</w:t>
      </w:r>
      <w:r>
        <w:rPr>
          <w:rFonts w:asciiTheme="majorHAnsi" w:hAnsiTheme="majorHAnsi" w:cs="Times New Roman"/>
          <w:b/>
          <w:color w:val="000000"/>
          <w:sz w:val="24"/>
          <w:szCs w:val="24"/>
          <w:bdr w:val="single" w:sz="4" w:space="0" w:color="auto"/>
        </w:rPr>
        <w:t xml:space="preserve"> sa uračunatim PDV-om</w:t>
      </w:r>
      <w:r w:rsidRPr="00BA04F0">
        <w:rPr>
          <w:rFonts w:asciiTheme="majorHAnsi" w:hAnsiTheme="majorHAnsi" w:cs="Times New Roman"/>
          <w:b/>
          <w:color w:val="000000"/>
          <w:sz w:val="24"/>
          <w:szCs w:val="24"/>
          <w:bdr w:val="single" w:sz="4" w:space="0" w:color="auto"/>
        </w:rPr>
        <w:t>/ ponuđena cijena</w:t>
      </w:r>
      <w:r w:rsidRPr="00335D20">
        <w:rPr>
          <w:rFonts w:asciiTheme="majorHAnsi" w:hAnsiTheme="majorHAnsi" w:cs="Times New Roman"/>
          <w:b/>
          <w:color w:val="000000"/>
          <w:sz w:val="24"/>
          <w:szCs w:val="24"/>
          <w:bdr w:val="single" w:sz="4" w:space="0" w:color="auto"/>
        </w:rPr>
        <w:t xml:space="preserve"> </w:t>
      </w:r>
      <w:r>
        <w:rPr>
          <w:rFonts w:asciiTheme="majorHAnsi" w:hAnsiTheme="majorHAnsi" w:cs="Times New Roman"/>
          <w:b/>
          <w:color w:val="000000"/>
          <w:sz w:val="24"/>
          <w:szCs w:val="24"/>
          <w:bdr w:val="single" w:sz="4" w:space="0" w:color="auto"/>
        </w:rPr>
        <w:t>sa uračunatim PDV-om)</w:t>
      </w:r>
      <w:r w:rsidRPr="00BA04F0">
        <w:rPr>
          <w:rFonts w:asciiTheme="majorHAnsi" w:hAnsiTheme="majorHAnsi" w:cs="Times New Roman"/>
          <w:b/>
          <w:color w:val="000000"/>
          <w:sz w:val="24"/>
          <w:szCs w:val="24"/>
          <w:bdr w:val="single" w:sz="4" w:space="0" w:color="auto"/>
        </w:rPr>
        <w:t xml:space="preserve"> x 90 </w:t>
      </w:r>
    </w:p>
    <w:p w:rsidR="009F5DBA" w:rsidRPr="00BA04F0" w:rsidRDefault="009F5DBA" w:rsidP="009F5DBA">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9F5DBA" w:rsidRPr="009C1627" w:rsidRDefault="009F5DBA" w:rsidP="009F5DBA">
      <w:pPr>
        <w:autoSpaceDE w:val="0"/>
        <w:autoSpaceDN w:val="0"/>
        <w:adjustRightInd w:val="0"/>
        <w:spacing w:after="0" w:line="240" w:lineRule="auto"/>
        <w:jc w:val="both"/>
        <w:rPr>
          <w:rFonts w:asciiTheme="majorHAnsi" w:hAnsiTheme="majorHAnsi" w:cs="Times New Roman"/>
          <w:i/>
          <w:color w:val="000000"/>
          <w:sz w:val="24"/>
          <w:szCs w:val="24"/>
        </w:rPr>
      </w:pPr>
      <w:r w:rsidRPr="009C1627">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9F5DBA" w:rsidRPr="00BA04F0" w:rsidRDefault="009F5DBA" w:rsidP="009F5DBA">
      <w:pPr>
        <w:spacing w:after="0" w:line="240" w:lineRule="auto"/>
        <w:ind w:left="284"/>
        <w:rPr>
          <w:rFonts w:asciiTheme="majorHAnsi" w:hAnsiTheme="majorHAnsi" w:cs="Times New Roman"/>
          <w:color w:val="000000"/>
          <w:sz w:val="24"/>
          <w:szCs w:val="24"/>
          <w:lang w:val="hr-HR"/>
        </w:rPr>
      </w:pPr>
    </w:p>
    <w:p w:rsidR="009F5DBA" w:rsidRPr="00BA04F0" w:rsidRDefault="009F5DBA" w:rsidP="009F5DBA">
      <w:pPr>
        <w:spacing w:after="0" w:line="240" w:lineRule="auto"/>
        <w:ind w:left="284"/>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w:t>
      </w:r>
      <w:r>
        <w:rPr>
          <w:rFonts w:asciiTheme="majorHAnsi" w:hAnsiTheme="majorHAnsi" w:cs="Times New Roman"/>
          <w:color w:val="000000"/>
          <w:sz w:val="24"/>
          <w:szCs w:val="24"/>
          <w:lang w:val="hr-HR"/>
        </w:rPr>
        <w:t xml:space="preserve">podkriterijum </w:t>
      </w:r>
      <w:r w:rsidRPr="00BA04F0">
        <w:rPr>
          <w:rFonts w:asciiTheme="majorHAnsi" w:hAnsiTheme="majorHAnsi" w:cs="Times New Roman"/>
          <w:color w:val="000000"/>
          <w:sz w:val="24"/>
          <w:szCs w:val="24"/>
          <w:lang w:val="hr-HR"/>
        </w:rPr>
        <w:t>rok isporuke roba</w:t>
      </w:r>
      <w:r w:rsidRPr="00BA04F0">
        <w:rPr>
          <w:rFonts w:asciiTheme="majorHAnsi" w:hAnsiTheme="majorHAnsi" w:cs="Times New Roman"/>
          <w:color w:val="000000"/>
          <w:sz w:val="24"/>
          <w:szCs w:val="24"/>
        </w:rPr>
        <w:t xml:space="preserve"> vrednovaće se na sljedeći način: </w:t>
      </w:r>
    </w:p>
    <w:p w:rsidR="009F5DBA" w:rsidRPr="00BA04F0" w:rsidRDefault="009F5DBA" w:rsidP="009F5DBA">
      <w:pPr>
        <w:spacing w:after="0" w:line="240" w:lineRule="auto"/>
        <w:ind w:left="284"/>
        <w:rPr>
          <w:rFonts w:asciiTheme="majorHAnsi" w:hAnsiTheme="majorHAnsi" w:cs="Times New Roman"/>
          <w:color w:val="000000"/>
          <w:sz w:val="24"/>
          <w:szCs w:val="24"/>
        </w:rPr>
      </w:pPr>
    </w:p>
    <w:p w:rsidR="009F5DBA" w:rsidRPr="00BA04F0" w:rsidRDefault="009F5DBA" w:rsidP="009F5DBA">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10</w:t>
      </w:r>
    </w:p>
    <w:p w:rsidR="009F5DBA" w:rsidRPr="00BA04F0" w:rsidRDefault="009F5DBA" w:rsidP="009F5DBA">
      <w:pPr>
        <w:spacing w:after="0" w:line="240" w:lineRule="auto"/>
        <w:ind w:left="284"/>
        <w:jc w:val="both"/>
        <w:rPr>
          <w:rFonts w:asciiTheme="majorHAnsi" w:hAnsiTheme="majorHAnsi" w:cs="Times New Roman"/>
          <w:color w:val="000000"/>
          <w:sz w:val="24"/>
          <w:szCs w:val="24"/>
          <w:bdr w:val="single" w:sz="4" w:space="0" w:color="auto"/>
        </w:rPr>
      </w:pPr>
    </w:p>
    <w:p w:rsidR="009F5DBA" w:rsidRPr="00BA04F0" w:rsidRDefault="009F5DBA" w:rsidP="009F5DBA">
      <w:pPr>
        <w:pStyle w:val="ListParagraph"/>
        <w:spacing w:before="0" w:after="0" w:line="276" w:lineRule="auto"/>
        <w:ind w:left="0"/>
        <w:jc w:val="both"/>
        <w:rPr>
          <w:rFonts w:asciiTheme="majorHAnsi" w:hAnsiTheme="majorHAnsi"/>
          <w:sz w:val="24"/>
          <w:szCs w:val="24"/>
        </w:rPr>
      </w:pPr>
      <w:r w:rsidRPr="00BA04F0">
        <w:rPr>
          <w:rFonts w:asciiTheme="majorHAnsi" w:hAnsiTheme="majorHAnsi"/>
          <w:b/>
          <w:sz w:val="24"/>
          <w:szCs w:val="24"/>
          <w:u w:val="single"/>
        </w:rPr>
        <w:t>ROK ISPORUKE ROB</w:t>
      </w:r>
      <w:r>
        <w:rPr>
          <w:rFonts w:asciiTheme="majorHAnsi" w:hAnsiTheme="majorHAnsi"/>
          <w:b/>
          <w:sz w:val="24"/>
          <w:szCs w:val="24"/>
          <w:u w:val="single"/>
        </w:rPr>
        <w:t>E</w:t>
      </w:r>
      <w:r w:rsidRPr="00BA04F0">
        <w:rPr>
          <w:rFonts w:asciiTheme="majorHAnsi" w:hAnsiTheme="majorHAnsi"/>
          <w:b/>
          <w:sz w:val="24"/>
          <w:szCs w:val="24"/>
          <w:u w:val="single"/>
        </w:rPr>
        <w:t xml:space="preserve"> </w:t>
      </w:r>
      <w:r w:rsidRPr="00BA04F0">
        <w:rPr>
          <w:rFonts w:asciiTheme="majorHAnsi" w:hAnsiTheme="majorHAnsi"/>
          <w:sz w:val="24"/>
          <w:szCs w:val="24"/>
        </w:rPr>
        <w:t xml:space="preserve">- je drugi po važnosti podkriterijum za vrednovanje ponuda, pod kojim se podrazumijeva </w:t>
      </w:r>
      <w:r>
        <w:rPr>
          <w:rFonts w:asciiTheme="majorHAnsi" w:hAnsiTheme="majorHAnsi"/>
          <w:sz w:val="24"/>
          <w:szCs w:val="24"/>
        </w:rPr>
        <w:t>rok</w:t>
      </w:r>
      <w:r w:rsidRPr="00BA04F0">
        <w:rPr>
          <w:rFonts w:asciiTheme="majorHAnsi" w:hAnsiTheme="majorHAnsi"/>
          <w:sz w:val="24"/>
          <w:szCs w:val="24"/>
        </w:rPr>
        <w:t xml:space="preserve"> za koji će ponuđači isporučiti predmetnu robu od dana prijema sukcesivnog zahtjeva za isporuku i iskazuje se u kalendarskim danima. </w:t>
      </w:r>
    </w:p>
    <w:p w:rsidR="009F5DBA" w:rsidRPr="00BA04F0" w:rsidRDefault="009F5DBA" w:rsidP="009F5DBA">
      <w:pPr>
        <w:spacing w:after="0" w:line="240" w:lineRule="auto"/>
        <w:jc w:val="both"/>
        <w:rPr>
          <w:rFonts w:asciiTheme="majorHAnsi" w:hAnsiTheme="majorHAnsi" w:cs="Times New Roman"/>
          <w:color w:val="000000"/>
          <w:sz w:val="24"/>
          <w:szCs w:val="24"/>
          <w:bdr w:val="single" w:sz="4" w:space="0" w:color="auto"/>
        </w:rPr>
      </w:pPr>
    </w:p>
    <w:p w:rsidR="009F5DBA" w:rsidRPr="00BA04F0" w:rsidRDefault="009F5DBA" w:rsidP="009F5DBA">
      <w:pPr>
        <w:jc w:val="both"/>
        <w:rPr>
          <w:rFonts w:asciiTheme="majorHAnsi" w:hAnsiTheme="majorHAnsi"/>
          <w:sz w:val="24"/>
          <w:szCs w:val="24"/>
          <w:lang w:val="sr-Latn-CS"/>
        </w:rPr>
      </w:pPr>
      <w:r w:rsidRPr="00BA04F0">
        <w:rPr>
          <w:rFonts w:asciiTheme="majorHAnsi" w:hAnsiTheme="majorHAnsi"/>
          <w:sz w:val="24"/>
          <w:szCs w:val="24"/>
          <w:lang w:val="sr-Latn-CS"/>
        </w:rPr>
        <w:t xml:space="preserve">Ponuđaču koji ponudi najkraći rok isporuke, dodijeliće se maksimalan broj bodova po ovom podkriterijumu (10), dok bodovi ostalim ponuđačima dodijeliće se proporcionalno u odnosu na najkraći </w:t>
      </w:r>
      <w:r>
        <w:rPr>
          <w:rFonts w:asciiTheme="majorHAnsi" w:hAnsiTheme="majorHAnsi"/>
          <w:sz w:val="24"/>
          <w:szCs w:val="24"/>
          <w:lang w:val="sr-Latn-CS"/>
        </w:rPr>
        <w:t xml:space="preserve">ponuđeni </w:t>
      </w:r>
      <w:r w:rsidRPr="00BA04F0">
        <w:rPr>
          <w:rFonts w:asciiTheme="majorHAnsi" w:hAnsiTheme="majorHAnsi"/>
          <w:sz w:val="24"/>
          <w:szCs w:val="24"/>
          <w:lang w:val="sr-Latn-CS"/>
        </w:rPr>
        <w:t>rok isporuke po sledećoj formuli:</w:t>
      </w:r>
    </w:p>
    <w:p w:rsidR="009F5DBA" w:rsidRPr="00BA04F0" w:rsidRDefault="009F5DBA" w:rsidP="009F5DBA">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najkraći </w:t>
      </w:r>
      <w:r>
        <w:rPr>
          <w:rFonts w:asciiTheme="majorHAnsi" w:hAnsiTheme="majorHAnsi" w:cs="Times New Roman"/>
          <w:b/>
          <w:color w:val="000000"/>
          <w:sz w:val="24"/>
          <w:szCs w:val="24"/>
          <w:bdr w:val="single" w:sz="4" w:space="0" w:color="auto"/>
        </w:rPr>
        <w:t xml:space="preserve">ponuđeni </w:t>
      </w:r>
      <w:r w:rsidRPr="00BA04F0">
        <w:rPr>
          <w:rFonts w:asciiTheme="majorHAnsi" w:hAnsiTheme="majorHAnsi" w:cs="Times New Roman"/>
          <w:b/>
          <w:color w:val="000000"/>
          <w:sz w:val="24"/>
          <w:szCs w:val="24"/>
          <w:bdr w:val="single" w:sz="4" w:space="0" w:color="auto"/>
        </w:rPr>
        <w:t>rok isporuke rob</w:t>
      </w:r>
      <w:r>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ponuđeni rok isporuke rob</w:t>
      </w:r>
      <w:r>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xml:space="preserve"> x 10 </w:t>
      </w:r>
    </w:p>
    <w:p w:rsidR="009F5DBA" w:rsidRPr="00BA04F0" w:rsidRDefault="009F5DBA" w:rsidP="009F5DBA">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9F5DBA" w:rsidRPr="00BA04F0" w:rsidTr="00292700">
        <w:tc>
          <w:tcPr>
            <w:tcW w:w="9070" w:type="dxa"/>
          </w:tcPr>
          <w:p w:rsidR="009F5DBA" w:rsidRPr="00BA04F0" w:rsidRDefault="009F5DBA" w:rsidP="00292700">
            <w:pPr>
              <w:spacing w:after="0" w:line="240" w:lineRule="auto"/>
              <w:jc w:val="both"/>
              <w:rPr>
                <w:rFonts w:asciiTheme="majorHAnsi" w:hAnsiTheme="majorHAnsi" w:cs="Times New Roman"/>
                <w:bCs/>
                <w:i/>
                <w:iCs/>
                <w:color w:val="000000"/>
                <w:sz w:val="24"/>
                <w:szCs w:val="24"/>
                <w:lang w:val="hr-HR"/>
              </w:rPr>
            </w:pPr>
            <w:r w:rsidRPr="00BA04F0">
              <w:rPr>
                <w:rFonts w:asciiTheme="majorHAnsi" w:hAnsiTheme="majorHAnsi" w:cs="Times New Roman"/>
                <w:bCs/>
                <w:i/>
                <w:iCs/>
                <w:color w:val="000000"/>
                <w:sz w:val="24"/>
                <w:szCs w:val="24"/>
                <w:lang w:val="hr-HR"/>
              </w:rPr>
              <w:t xml:space="preserve">Za ponuđeni rok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koji je jednak predviđenom maksimalnom roku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w:t>
            </w:r>
            <w:r>
              <w:rPr>
                <w:rFonts w:asciiTheme="majorHAnsi" w:hAnsiTheme="majorHAnsi" w:cs="Times New Roman"/>
                <w:bCs/>
                <w:i/>
                <w:iCs/>
                <w:color w:val="000000"/>
                <w:sz w:val="24"/>
                <w:szCs w:val="24"/>
                <w:lang w:val="hr-HR"/>
              </w:rPr>
              <w:t xml:space="preserve">određenom </w:t>
            </w:r>
            <w:r w:rsidRPr="00BA04F0">
              <w:rPr>
                <w:rFonts w:asciiTheme="majorHAnsi" w:hAnsiTheme="majorHAnsi" w:cs="Times New Roman"/>
                <w:bCs/>
                <w:i/>
                <w:iCs/>
                <w:color w:val="000000"/>
                <w:sz w:val="24"/>
                <w:szCs w:val="24"/>
                <w:lang w:val="hr-HR"/>
              </w:rPr>
              <w:t>ovom dokumentacijom</w:t>
            </w:r>
            <w:r>
              <w:rPr>
                <w:rFonts w:asciiTheme="majorHAnsi" w:hAnsiTheme="majorHAnsi" w:cs="Times New Roman"/>
                <w:bCs/>
                <w:i/>
                <w:iCs/>
                <w:color w:val="000000"/>
                <w:sz w:val="24"/>
                <w:szCs w:val="24"/>
                <w:lang w:val="hr-HR"/>
              </w:rPr>
              <w:t>,</w:t>
            </w:r>
            <w:r w:rsidRPr="00BA04F0">
              <w:rPr>
                <w:rFonts w:asciiTheme="majorHAnsi" w:hAnsiTheme="majorHAnsi" w:cs="Times New Roman"/>
                <w:bCs/>
                <w:i/>
                <w:iCs/>
                <w:color w:val="000000"/>
                <w:sz w:val="24"/>
                <w:szCs w:val="24"/>
                <w:lang w:val="hr-HR"/>
              </w:rPr>
              <w:t xml:space="preserve"> dodijeljuje se 0,00 bodova.</w:t>
            </w:r>
          </w:p>
          <w:p w:rsidR="009F5DBA" w:rsidRPr="00BA04F0" w:rsidRDefault="009F5DBA" w:rsidP="00292700">
            <w:pPr>
              <w:spacing w:after="0" w:line="240" w:lineRule="auto"/>
              <w:jc w:val="both"/>
              <w:rPr>
                <w:rFonts w:asciiTheme="majorHAnsi" w:hAnsiTheme="majorHAnsi"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3"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4" w:name="_Toc418775202"/>
      <w:r w:rsidRPr="00BA04F0">
        <w:rPr>
          <w:rFonts w:asciiTheme="majorHAnsi" w:hAnsiTheme="majorHAnsi"/>
          <w:i w:val="0"/>
          <w:iCs w:val="0"/>
          <w:color w:val="000000"/>
          <w:sz w:val="24"/>
          <w:szCs w:val="24"/>
          <w:u w:val="none"/>
        </w:rPr>
        <w:t>OBRAZAC PONUDE SA OBRASCIMA KOJE PRIPREMA PONUĐAČ</w:t>
      </w:r>
      <w:bookmarkEnd w:id="23"/>
      <w:bookmarkEnd w:id="24"/>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25"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6" w:name="_Toc418775203"/>
      <w:bookmarkEnd w:id="25"/>
      <w:r w:rsidRPr="00BA04F0">
        <w:rPr>
          <w:rFonts w:asciiTheme="majorHAnsi" w:hAnsiTheme="majorHAnsi" w:cs="Times New Roman"/>
          <w:b/>
          <w:bCs/>
          <w:color w:val="000000"/>
          <w:sz w:val="24"/>
          <w:szCs w:val="24"/>
          <w:lang w:eastAsia="zh-TW"/>
        </w:rPr>
        <w:lastRenderedPageBreak/>
        <w:t>NASLOVNA STRANA PONUDE</w:t>
      </w:r>
      <w:bookmarkEnd w:id="26"/>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27" w:name="_Toc416180152"/>
      <w:bookmarkStart w:id="28" w:name="_Toc418775213"/>
      <w:r w:rsidRPr="00BA04F0">
        <w:rPr>
          <w:rFonts w:asciiTheme="majorHAnsi" w:hAnsiTheme="majorHAnsi"/>
          <w:i w:val="0"/>
          <w:iCs w:val="0"/>
          <w:sz w:val="24"/>
          <w:szCs w:val="24"/>
          <w:u w:val="none"/>
        </w:rPr>
        <w:lastRenderedPageBreak/>
        <w:t>SADRŽAJ PONUDE</w:t>
      </w:r>
      <w:bookmarkEnd w:id="27"/>
      <w:bookmarkEnd w:id="28"/>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D34A61" w:rsidRPr="00D34A61" w:rsidRDefault="00D34A61" w:rsidP="00D34A61">
      <w:pPr>
        <w:numPr>
          <w:ilvl w:val="0"/>
          <w:numId w:val="1"/>
        </w:numPr>
        <w:tabs>
          <w:tab w:val="left" w:pos="1950"/>
        </w:tabs>
        <w:jc w:val="both"/>
        <w:rPr>
          <w:rFonts w:asciiTheme="majorHAnsi" w:hAnsiTheme="majorHAnsi" w:cs="Times New Roman"/>
          <w:color w:val="000000"/>
          <w:sz w:val="24"/>
          <w:szCs w:val="24"/>
          <w:lang w:val="sr-Latn-CS"/>
        </w:rPr>
      </w:pPr>
      <w:r w:rsidRPr="00D34A61">
        <w:rPr>
          <w:rFonts w:asciiTheme="majorHAnsi" w:hAnsiTheme="majorHAnsi" w:cs="Times New Roman"/>
          <w:color w:val="000000"/>
          <w:sz w:val="24"/>
          <w:szCs w:val="24"/>
          <w:lang w:val="sr-Latn-CS"/>
        </w:rPr>
        <w:t>Naslovna strana ponude</w:t>
      </w:r>
    </w:p>
    <w:p w:rsidR="00D34A61" w:rsidRPr="00D34A61" w:rsidRDefault="00D34A61" w:rsidP="00D34A61">
      <w:pPr>
        <w:numPr>
          <w:ilvl w:val="0"/>
          <w:numId w:val="1"/>
        </w:numPr>
        <w:tabs>
          <w:tab w:val="left" w:pos="1950"/>
        </w:tabs>
        <w:jc w:val="both"/>
        <w:rPr>
          <w:rFonts w:asciiTheme="majorHAnsi" w:hAnsiTheme="majorHAnsi" w:cs="Times New Roman"/>
          <w:color w:val="000000"/>
          <w:sz w:val="24"/>
          <w:szCs w:val="24"/>
          <w:lang w:val="sr-Latn-CS"/>
        </w:rPr>
      </w:pPr>
      <w:r w:rsidRPr="00D34A61">
        <w:rPr>
          <w:rFonts w:asciiTheme="majorHAnsi" w:hAnsiTheme="majorHAnsi" w:cs="Times New Roman"/>
          <w:color w:val="000000"/>
          <w:sz w:val="24"/>
          <w:szCs w:val="24"/>
          <w:lang w:val="sr-Latn-CS"/>
        </w:rPr>
        <w:t xml:space="preserve">Sadržaj ponude </w:t>
      </w:r>
    </w:p>
    <w:p w:rsidR="00D34A61" w:rsidRPr="00D34A61" w:rsidRDefault="00D34A61" w:rsidP="00D34A61">
      <w:pPr>
        <w:numPr>
          <w:ilvl w:val="0"/>
          <w:numId w:val="1"/>
        </w:numPr>
        <w:tabs>
          <w:tab w:val="left" w:pos="1950"/>
        </w:tabs>
        <w:jc w:val="both"/>
        <w:rPr>
          <w:rFonts w:asciiTheme="majorHAnsi" w:hAnsiTheme="majorHAnsi" w:cs="Times New Roman"/>
          <w:color w:val="000000"/>
          <w:sz w:val="24"/>
          <w:szCs w:val="24"/>
          <w:lang w:val="sr-Latn-CS"/>
        </w:rPr>
      </w:pPr>
      <w:r w:rsidRPr="00D34A61">
        <w:rPr>
          <w:rFonts w:asciiTheme="majorHAnsi" w:hAnsiTheme="majorHAnsi" w:cs="Times New Roman"/>
          <w:color w:val="000000"/>
          <w:sz w:val="24"/>
          <w:szCs w:val="24"/>
          <w:lang w:val="sr-Latn-CS"/>
        </w:rPr>
        <w:t>Popunjeni podaci o ponudi i ponuđaču</w:t>
      </w:r>
    </w:p>
    <w:p w:rsidR="00D34A61" w:rsidRPr="00D34A61" w:rsidRDefault="00D34A61" w:rsidP="00D34A61">
      <w:pPr>
        <w:numPr>
          <w:ilvl w:val="0"/>
          <w:numId w:val="1"/>
        </w:numPr>
        <w:tabs>
          <w:tab w:val="left" w:pos="1950"/>
        </w:tabs>
        <w:jc w:val="both"/>
        <w:rPr>
          <w:rFonts w:asciiTheme="majorHAnsi" w:hAnsiTheme="majorHAnsi" w:cs="Times New Roman"/>
          <w:color w:val="000000"/>
          <w:sz w:val="24"/>
          <w:szCs w:val="24"/>
          <w:lang w:val="sr-Latn-CS"/>
        </w:rPr>
      </w:pPr>
      <w:r w:rsidRPr="00D34A61">
        <w:rPr>
          <w:rFonts w:asciiTheme="majorHAnsi" w:hAnsiTheme="majorHAnsi" w:cs="Times New Roman"/>
          <w:color w:val="000000"/>
          <w:sz w:val="24"/>
          <w:szCs w:val="24"/>
          <w:lang w:val="sr-Latn-CS"/>
        </w:rPr>
        <w:t>Ugovor o zajedničkom nastupanju u slučaju zajedničke ponude</w:t>
      </w:r>
    </w:p>
    <w:p w:rsidR="00D34A61" w:rsidRPr="00D34A61" w:rsidRDefault="00D34A61" w:rsidP="00D34A61">
      <w:pPr>
        <w:numPr>
          <w:ilvl w:val="0"/>
          <w:numId w:val="1"/>
        </w:numPr>
        <w:tabs>
          <w:tab w:val="left" w:pos="1950"/>
        </w:tabs>
        <w:jc w:val="both"/>
        <w:rPr>
          <w:rFonts w:asciiTheme="majorHAnsi" w:hAnsiTheme="majorHAnsi" w:cs="Times New Roman"/>
          <w:color w:val="000000"/>
          <w:sz w:val="24"/>
          <w:szCs w:val="24"/>
          <w:lang w:val="sr-Latn-CS"/>
        </w:rPr>
      </w:pPr>
      <w:r w:rsidRPr="00D34A61">
        <w:rPr>
          <w:rFonts w:asciiTheme="majorHAnsi" w:hAnsiTheme="majorHAnsi" w:cs="Times New Roman"/>
          <w:color w:val="000000"/>
          <w:sz w:val="24"/>
          <w:szCs w:val="24"/>
          <w:lang w:val="sr-Latn-CS"/>
        </w:rPr>
        <w:t>Popunjen obrazac finansijskog dijela ponude</w:t>
      </w:r>
    </w:p>
    <w:p w:rsidR="00D34A61" w:rsidRPr="00D34A61" w:rsidRDefault="00D34A61" w:rsidP="00D34A61">
      <w:pPr>
        <w:numPr>
          <w:ilvl w:val="0"/>
          <w:numId w:val="1"/>
        </w:numPr>
        <w:tabs>
          <w:tab w:val="left" w:pos="1950"/>
        </w:tabs>
        <w:jc w:val="both"/>
        <w:rPr>
          <w:rFonts w:asciiTheme="majorHAnsi" w:hAnsiTheme="majorHAnsi" w:cs="Times New Roman"/>
          <w:color w:val="000000"/>
          <w:sz w:val="24"/>
          <w:szCs w:val="24"/>
          <w:lang w:val="sr-Latn-CS"/>
        </w:rPr>
      </w:pPr>
      <w:r w:rsidRPr="00D34A61">
        <w:rPr>
          <w:rFonts w:asciiTheme="majorHAnsi" w:hAnsiTheme="majorHAnsi" w:cs="Times New Roman"/>
          <w:color w:val="000000"/>
          <w:sz w:val="24"/>
          <w:szCs w:val="24"/>
          <w:lang w:val="sr-Latn-CS"/>
        </w:rPr>
        <w:t>Izjava/e o postojanju ili nepostojanju sukoba interesa kod ponuđača, podnosioca zajedničke ponude, podizvođača ili podugovarača</w:t>
      </w:r>
    </w:p>
    <w:p w:rsidR="00D34A61" w:rsidRPr="00D34A61" w:rsidRDefault="00D34A61" w:rsidP="00D34A61">
      <w:pPr>
        <w:numPr>
          <w:ilvl w:val="0"/>
          <w:numId w:val="1"/>
        </w:numPr>
        <w:tabs>
          <w:tab w:val="left" w:pos="1950"/>
        </w:tabs>
        <w:jc w:val="both"/>
        <w:rPr>
          <w:rFonts w:asciiTheme="majorHAnsi" w:hAnsiTheme="majorHAnsi" w:cs="Times New Roman"/>
          <w:color w:val="000000"/>
          <w:sz w:val="24"/>
          <w:szCs w:val="24"/>
          <w:lang w:val="sr-Latn-CS"/>
        </w:rPr>
      </w:pPr>
      <w:r w:rsidRPr="00D34A61">
        <w:rPr>
          <w:rFonts w:asciiTheme="majorHAnsi" w:hAnsiTheme="majorHAnsi" w:cs="Times New Roman"/>
          <w:color w:val="000000"/>
          <w:sz w:val="24"/>
          <w:szCs w:val="24"/>
          <w:lang w:val="sr-Latn-CS"/>
        </w:rPr>
        <w:t>Dokazi za dokazivanje ispunjenosti obaveznih uslova za učešće u postupku javnog nadmetanja</w:t>
      </w:r>
    </w:p>
    <w:p w:rsidR="00D34A61" w:rsidRPr="00D34A61" w:rsidRDefault="00D34A61" w:rsidP="00D34A61">
      <w:pPr>
        <w:numPr>
          <w:ilvl w:val="0"/>
          <w:numId w:val="1"/>
        </w:numPr>
        <w:tabs>
          <w:tab w:val="left" w:pos="1950"/>
        </w:tabs>
        <w:jc w:val="both"/>
        <w:rPr>
          <w:rFonts w:asciiTheme="majorHAnsi" w:hAnsiTheme="majorHAnsi" w:cs="Times New Roman"/>
          <w:color w:val="000000"/>
          <w:sz w:val="24"/>
          <w:szCs w:val="24"/>
          <w:lang w:val="sr-Latn-CS"/>
        </w:rPr>
      </w:pPr>
      <w:r w:rsidRPr="00D34A61">
        <w:rPr>
          <w:rFonts w:asciiTheme="majorHAnsi" w:hAnsiTheme="majorHAnsi" w:cs="Times New Roman"/>
          <w:color w:val="000000"/>
          <w:sz w:val="24"/>
          <w:szCs w:val="24"/>
          <w:lang w:val="sr-Latn-CS"/>
        </w:rPr>
        <w:t>Dokazi za ispunjavanje uslova stručno-tehničke i kadrovske osposobljenosti</w:t>
      </w:r>
    </w:p>
    <w:p w:rsidR="00D34A61" w:rsidRPr="00D34A61" w:rsidRDefault="00D34A61" w:rsidP="00D34A61">
      <w:pPr>
        <w:numPr>
          <w:ilvl w:val="0"/>
          <w:numId w:val="1"/>
        </w:numPr>
        <w:tabs>
          <w:tab w:val="left" w:pos="1950"/>
        </w:tabs>
        <w:jc w:val="both"/>
        <w:rPr>
          <w:rFonts w:asciiTheme="majorHAnsi" w:hAnsiTheme="majorHAnsi" w:cs="Times New Roman"/>
          <w:color w:val="000000"/>
          <w:sz w:val="24"/>
          <w:szCs w:val="24"/>
          <w:lang w:val="sr-Latn-CS"/>
        </w:rPr>
      </w:pPr>
      <w:r w:rsidRPr="00D34A61">
        <w:rPr>
          <w:rFonts w:asciiTheme="majorHAnsi" w:hAnsiTheme="majorHAnsi" w:cs="Times New Roman"/>
          <w:color w:val="000000"/>
          <w:sz w:val="24"/>
          <w:szCs w:val="24"/>
          <w:lang w:val="sr-Latn-CS"/>
        </w:rPr>
        <w:t>Potpisan Nacrt ugovora o javnoj nabavci</w:t>
      </w:r>
    </w:p>
    <w:p w:rsidR="00D34A61" w:rsidRPr="00D34A61" w:rsidRDefault="00D34A61" w:rsidP="00D34A61">
      <w:pPr>
        <w:numPr>
          <w:ilvl w:val="0"/>
          <w:numId w:val="1"/>
        </w:numPr>
        <w:tabs>
          <w:tab w:val="left" w:pos="1950"/>
        </w:tabs>
        <w:jc w:val="both"/>
        <w:rPr>
          <w:rFonts w:asciiTheme="majorHAnsi" w:hAnsiTheme="majorHAnsi" w:cs="Times New Roman"/>
          <w:color w:val="000000"/>
          <w:sz w:val="24"/>
          <w:szCs w:val="24"/>
          <w:lang w:val="sr-Latn-CS"/>
        </w:rPr>
      </w:pPr>
      <w:r w:rsidRPr="00D34A61">
        <w:rPr>
          <w:rFonts w:asciiTheme="majorHAnsi" w:hAnsiTheme="majorHAnsi" w:cs="Times New Roman"/>
          <w:color w:val="000000"/>
          <w:sz w:val="24"/>
          <w:szCs w:val="24"/>
          <w:lang w:val="sr-Latn-CS"/>
        </w:rPr>
        <w:t>Sredstva finansijskog obezbjeđenja</w:t>
      </w:r>
    </w:p>
    <w:p w:rsidR="00D34A61" w:rsidRPr="00D34A61" w:rsidRDefault="00D34A61" w:rsidP="00D34A61">
      <w:pPr>
        <w:numPr>
          <w:ilvl w:val="0"/>
          <w:numId w:val="1"/>
        </w:numPr>
        <w:tabs>
          <w:tab w:val="left" w:pos="1950"/>
        </w:tabs>
        <w:jc w:val="both"/>
        <w:rPr>
          <w:rFonts w:asciiTheme="majorHAnsi" w:hAnsiTheme="majorHAnsi" w:cs="Times New Roman"/>
          <w:sz w:val="24"/>
          <w:szCs w:val="24"/>
          <w:lang w:val="sr-Latn-CS"/>
        </w:rPr>
      </w:pPr>
      <w:r w:rsidRPr="00D34A61">
        <w:rPr>
          <w:rFonts w:asciiTheme="majorHAnsi" w:hAnsiTheme="majorHAnsi" w:cs="Times New Roman"/>
          <w:sz w:val="24"/>
          <w:szCs w:val="24"/>
          <w:lang w:val="sr-Latn-CS"/>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637657" w:rsidRDefault="00637657" w:rsidP="00B460F9">
      <w:pPr>
        <w:rPr>
          <w:rFonts w:asciiTheme="majorHAnsi" w:hAnsiTheme="majorHAnsi" w:cs="Times New Roman"/>
          <w:sz w:val="24"/>
          <w:szCs w:val="24"/>
        </w:rPr>
      </w:pPr>
    </w:p>
    <w:p w:rsidR="0044746E" w:rsidRPr="00BA04F0" w:rsidRDefault="0044746E"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9" w:name="_Toc416180143"/>
      <w:bookmarkStart w:id="30" w:name="_Toc418775204"/>
      <w:r w:rsidRPr="00BA04F0">
        <w:rPr>
          <w:rFonts w:asciiTheme="majorHAnsi" w:hAnsiTheme="majorHAnsi"/>
          <w:color w:val="000000"/>
          <w:sz w:val="24"/>
          <w:szCs w:val="24"/>
        </w:rPr>
        <w:lastRenderedPageBreak/>
        <w:t>PODACI O PONUDI I PONUĐAČU</w:t>
      </w:r>
      <w:bookmarkEnd w:id="29"/>
      <w:bookmarkEnd w:id="30"/>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D34A61" w:rsidRDefault="00D34A61" w:rsidP="00B460F9">
      <w:pPr>
        <w:rPr>
          <w:rFonts w:asciiTheme="majorHAnsi" w:hAnsiTheme="majorHAnsi" w:cs="Times New Roman"/>
          <w:b/>
          <w:bCs/>
          <w:sz w:val="24"/>
          <w:szCs w:val="24"/>
          <w:lang w:val="sr-Latn-CS" w:eastAsia="sr-Latn-CS"/>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0B26EB" w:rsidRDefault="000B26EB" w:rsidP="00B460F9">
      <w:pPr>
        <w:jc w:val="both"/>
        <w:rPr>
          <w:rFonts w:asciiTheme="majorHAnsi" w:hAnsiTheme="majorHAnsi" w:cs="Times New Roman"/>
          <w:i/>
          <w:iCs/>
          <w:color w:val="000000"/>
          <w:sz w:val="24"/>
          <w:szCs w:val="24"/>
        </w:rPr>
      </w:pPr>
    </w:p>
    <w:p w:rsidR="00553E80" w:rsidRDefault="00553E80" w:rsidP="00B460F9">
      <w:pPr>
        <w:jc w:val="both"/>
        <w:rPr>
          <w:rFonts w:asciiTheme="majorHAnsi" w:hAnsiTheme="majorHAnsi" w:cs="Times New Roman"/>
          <w:i/>
          <w:iCs/>
          <w:color w:val="000000"/>
          <w:sz w:val="24"/>
          <w:szCs w:val="24"/>
        </w:rPr>
      </w:pPr>
    </w:p>
    <w:p w:rsidR="00553E80" w:rsidRPr="00BA04F0" w:rsidRDefault="00553E80"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0B26EB" w:rsidRDefault="000B26EB" w:rsidP="00B460F9">
      <w:pPr>
        <w:jc w:val="both"/>
        <w:rPr>
          <w:rFonts w:asciiTheme="majorHAnsi" w:hAnsiTheme="majorHAnsi" w:cs="Times New Roman"/>
          <w:i/>
          <w:iCs/>
          <w:color w:val="000000"/>
          <w:sz w:val="24"/>
          <w:szCs w:val="24"/>
        </w:rPr>
      </w:pPr>
    </w:p>
    <w:p w:rsidR="000B26EB" w:rsidRDefault="000B26EB"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31" w:name="_Toc416180144"/>
      <w:bookmarkStart w:id="32" w:name="_Toc418775205"/>
      <w:r w:rsidRPr="00B10E2E">
        <w:rPr>
          <w:rFonts w:asciiTheme="majorHAnsi" w:hAnsiTheme="majorHAnsi"/>
          <w:color w:val="000000"/>
          <w:sz w:val="24"/>
          <w:szCs w:val="24"/>
        </w:rPr>
        <w:lastRenderedPageBreak/>
        <w:t>FINANSIJSKI DIO PONUDE</w:t>
      </w:r>
      <w:bookmarkEnd w:id="31"/>
      <w:bookmarkEnd w:id="32"/>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BF1F15">
        <w:trPr>
          <w:trHeight w:val="213"/>
          <w:tblCellSpacing w:w="20" w:type="dxa"/>
        </w:trPr>
        <w:tc>
          <w:tcPr>
            <w:tcW w:w="511" w:type="dxa"/>
            <w:shd w:val="clear" w:color="auto" w:fill="D9D9D9" w:themeFill="background1" w:themeFillShade="D9"/>
            <w:vAlign w:val="center"/>
          </w:tcPr>
          <w:p w:rsidR="00211093" w:rsidRPr="00C74986" w:rsidRDefault="00211093" w:rsidP="000B26EB">
            <w:pPr>
              <w:spacing w:after="0"/>
              <w:ind w:left="360"/>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0B26EB">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0B26EB">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0B26EB">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0B26EB">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0B26EB">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0B26EB">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0B26EB">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0B26EB">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0B26EB">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0B26EB">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0B26EB">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6D2A1A" w:rsidRPr="00C74986" w:rsidTr="00BF1F15">
        <w:trPr>
          <w:trHeight w:val="213"/>
          <w:tblCellSpacing w:w="20" w:type="dxa"/>
        </w:trPr>
        <w:tc>
          <w:tcPr>
            <w:tcW w:w="511" w:type="dxa"/>
            <w:shd w:val="clear" w:color="auto" w:fill="D9D9D9" w:themeFill="background1" w:themeFillShade="D9"/>
            <w:vAlign w:val="center"/>
          </w:tcPr>
          <w:p w:rsidR="006D2A1A" w:rsidRPr="00C74986" w:rsidRDefault="006D2A1A" w:rsidP="000B26EB">
            <w:pPr>
              <w:spacing w:after="0"/>
              <w:ind w:left="360"/>
              <w:rPr>
                <w:rFonts w:asciiTheme="majorHAnsi" w:hAnsiTheme="majorHAnsi"/>
                <w:b/>
                <w:color w:val="7F7F7F"/>
                <w:lang w:val="sr-Latn-CS"/>
              </w:rPr>
            </w:pPr>
          </w:p>
        </w:tc>
        <w:tc>
          <w:tcPr>
            <w:tcW w:w="3934" w:type="dxa"/>
            <w:vAlign w:val="center"/>
          </w:tcPr>
          <w:p w:rsidR="006D2A1A" w:rsidRPr="00211093" w:rsidRDefault="006D2A1A" w:rsidP="00211093">
            <w:pPr>
              <w:spacing w:after="0"/>
              <w:rPr>
                <w:rFonts w:asciiTheme="majorHAnsi" w:hAnsiTheme="majorHAnsi" w:cs="Arial"/>
                <w:sz w:val="23"/>
                <w:szCs w:val="23"/>
                <w:lang w:val="sr-Latn-CS"/>
              </w:rPr>
            </w:pPr>
          </w:p>
        </w:tc>
        <w:tc>
          <w:tcPr>
            <w:tcW w:w="3188" w:type="dxa"/>
            <w:vAlign w:val="center"/>
          </w:tcPr>
          <w:p w:rsidR="006D2A1A" w:rsidRPr="00607535" w:rsidRDefault="006D2A1A" w:rsidP="00211093">
            <w:pPr>
              <w:spacing w:after="0"/>
              <w:jc w:val="center"/>
              <w:rPr>
                <w:rFonts w:asciiTheme="majorHAnsi" w:eastAsia="Times New Roman" w:hAnsiTheme="majorHAnsi" w:cs="Arial"/>
                <w:lang w:val="sr-Latn-CS"/>
              </w:rPr>
            </w:pPr>
          </w:p>
        </w:tc>
        <w:tc>
          <w:tcPr>
            <w:tcW w:w="860" w:type="dxa"/>
            <w:vAlign w:val="center"/>
          </w:tcPr>
          <w:p w:rsidR="006D2A1A" w:rsidRPr="00607535" w:rsidRDefault="006D2A1A" w:rsidP="00211093">
            <w:pPr>
              <w:spacing w:after="0"/>
              <w:jc w:val="center"/>
              <w:rPr>
                <w:rFonts w:asciiTheme="majorHAnsi" w:hAnsiTheme="majorHAnsi"/>
              </w:rPr>
            </w:pPr>
          </w:p>
        </w:tc>
        <w:tc>
          <w:tcPr>
            <w:tcW w:w="658" w:type="dxa"/>
            <w:vAlign w:val="center"/>
          </w:tcPr>
          <w:p w:rsidR="006D2A1A" w:rsidRPr="00607535" w:rsidRDefault="006D2A1A" w:rsidP="000704A6">
            <w:pPr>
              <w:spacing w:after="0"/>
              <w:jc w:val="center"/>
              <w:rPr>
                <w:rFonts w:asciiTheme="majorHAnsi" w:hAnsiTheme="majorHAnsi"/>
              </w:rPr>
            </w:pPr>
          </w:p>
        </w:tc>
        <w:tc>
          <w:tcPr>
            <w:tcW w:w="1270"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c>
          <w:tcPr>
            <w:tcW w:w="1233"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c>
          <w:tcPr>
            <w:tcW w:w="903"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c>
          <w:tcPr>
            <w:tcW w:w="1241"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0B26EB">
            <w:pPr>
              <w:spacing w:after="0"/>
              <w:ind w:left="360"/>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BE51E4" w:rsidRDefault="00BE51E4" w:rsidP="001F26AA">
      <w:pPr>
        <w:spacing w:after="0"/>
        <w:jc w:val="both"/>
        <w:rPr>
          <w:rFonts w:asciiTheme="majorHAnsi" w:hAnsiTheme="majorHAnsi" w:cs="Times New Roman"/>
          <w:color w:val="000000"/>
          <w:sz w:val="16"/>
          <w:szCs w:val="16"/>
        </w:rPr>
      </w:pPr>
    </w:p>
    <w:p w:rsidR="000B26EB" w:rsidRDefault="000B26EB" w:rsidP="001F26AA">
      <w:pPr>
        <w:spacing w:after="0"/>
        <w:jc w:val="both"/>
        <w:rPr>
          <w:rFonts w:asciiTheme="majorHAnsi" w:hAnsiTheme="majorHAnsi" w:cs="Times New Roman"/>
          <w:color w:val="000000"/>
          <w:sz w:val="16"/>
          <w:szCs w:val="16"/>
        </w:rPr>
      </w:pPr>
    </w:p>
    <w:p w:rsidR="000B26EB" w:rsidRDefault="000B26EB" w:rsidP="001F26AA">
      <w:pPr>
        <w:spacing w:after="0"/>
        <w:jc w:val="both"/>
        <w:rPr>
          <w:rFonts w:asciiTheme="majorHAnsi" w:hAnsiTheme="majorHAnsi" w:cs="Times New Roman"/>
          <w:color w:val="000000"/>
          <w:sz w:val="16"/>
          <w:szCs w:val="16"/>
        </w:rPr>
      </w:pPr>
    </w:p>
    <w:p w:rsidR="000B26EB" w:rsidRDefault="000B26EB" w:rsidP="001F26AA">
      <w:pPr>
        <w:spacing w:after="0"/>
        <w:jc w:val="both"/>
        <w:rPr>
          <w:rFonts w:asciiTheme="majorHAnsi" w:hAnsiTheme="majorHAnsi" w:cs="Times New Roman"/>
          <w:color w:val="000000"/>
          <w:sz w:val="16"/>
          <w:szCs w:val="16"/>
        </w:rPr>
      </w:pPr>
    </w:p>
    <w:p w:rsidR="000B26EB" w:rsidRDefault="000B26EB" w:rsidP="001F26AA">
      <w:pPr>
        <w:spacing w:after="0"/>
        <w:jc w:val="both"/>
        <w:rPr>
          <w:rFonts w:asciiTheme="majorHAnsi" w:hAnsiTheme="majorHAnsi" w:cs="Times New Roman"/>
          <w:color w:val="000000"/>
          <w:sz w:val="16"/>
          <w:szCs w:val="16"/>
        </w:rPr>
      </w:pPr>
    </w:p>
    <w:p w:rsidR="000B26EB" w:rsidRPr="00DC4AD7" w:rsidRDefault="000B26EB" w:rsidP="001F26AA">
      <w:pPr>
        <w:spacing w:after="0"/>
        <w:jc w:val="both"/>
        <w:rPr>
          <w:rFonts w:asciiTheme="majorHAnsi" w:hAnsiTheme="majorHAnsi" w:cs="Times New Roman"/>
          <w:color w:val="000000"/>
          <w:sz w:val="16"/>
          <w:szCs w:val="16"/>
        </w:rPr>
      </w:pPr>
    </w:p>
    <w:p w:rsidR="002103E5" w:rsidRDefault="002103E5" w:rsidP="002103E5">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2103E5" w:rsidRDefault="002103E5" w:rsidP="002103E5">
      <w:pPr>
        <w:spacing w:after="0"/>
        <w:jc w:val="both"/>
        <w:rPr>
          <w:rFonts w:asciiTheme="majorHAnsi" w:hAnsiTheme="majorHAnsi" w:cs="Times New Roman"/>
          <w:b/>
          <w:bCs/>
          <w:color w:val="000000"/>
          <w:sz w:val="10"/>
          <w:szCs w:val="10"/>
        </w:rPr>
      </w:pPr>
    </w:p>
    <w:p w:rsidR="00BE51E4" w:rsidRDefault="00BE51E4" w:rsidP="002103E5">
      <w:pPr>
        <w:spacing w:after="0"/>
        <w:jc w:val="both"/>
        <w:rPr>
          <w:rFonts w:asciiTheme="majorHAnsi" w:hAnsiTheme="majorHAnsi" w:cs="Times New Roman"/>
          <w:b/>
          <w:bCs/>
          <w:color w:val="000000"/>
          <w:sz w:val="10"/>
          <w:szCs w:val="10"/>
        </w:rPr>
      </w:pPr>
    </w:p>
    <w:p w:rsidR="00BE51E4" w:rsidRDefault="00BE51E4" w:rsidP="002103E5">
      <w:pPr>
        <w:spacing w:after="0"/>
        <w:jc w:val="both"/>
        <w:rPr>
          <w:rFonts w:asciiTheme="majorHAnsi" w:hAnsiTheme="majorHAnsi" w:cs="Times New Roman"/>
          <w:b/>
          <w:bCs/>
          <w:color w:val="000000"/>
          <w:sz w:val="10"/>
          <w:szCs w:val="10"/>
        </w:rPr>
      </w:pPr>
    </w:p>
    <w:p w:rsidR="00BE51E4" w:rsidRPr="00BF1F15" w:rsidRDefault="00BE51E4" w:rsidP="002103E5">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748"/>
        <w:gridCol w:w="9270"/>
      </w:tblGrid>
      <w:tr w:rsidR="002103E5" w:rsidRPr="00BA04F0" w:rsidTr="00BF1F15">
        <w:trPr>
          <w:trHeight w:val="263"/>
        </w:trPr>
        <w:tc>
          <w:tcPr>
            <w:tcW w:w="4748" w:type="dxa"/>
            <w:vAlign w:val="center"/>
          </w:tcPr>
          <w:p w:rsidR="002103E5" w:rsidRPr="00351982" w:rsidRDefault="002103E5" w:rsidP="00D0528A">
            <w:pPr>
              <w:spacing w:after="0" w:line="240" w:lineRule="auto"/>
              <w:ind w:left="266" w:hanging="266"/>
              <w:rPr>
                <w:rFonts w:asciiTheme="majorHAnsi" w:hAnsiTheme="majorHAnsi" w:cs="Times New Roman"/>
                <w:b/>
                <w:color w:val="000000"/>
                <w:sz w:val="24"/>
                <w:szCs w:val="24"/>
                <w:lang w:val="sr-Latn-CS" w:eastAsia="sr-Latn-CS"/>
              </w:rPr>
            </w:pPr>
            <w:r w:rsidRPr="00351982">
              <w:rPr>
                <w:rFonts w:asciiTheme="majorHAnsi" w:hAnsiTheme="majorHAnsi" w:cs="Times New Roman"/>
                <w:b/>
                <w:color w:val="000000"/>
                <w:sz w:val="24"/>
                <w:szCs w:val="24"/>
                <w:lang w:val="sr-Latn-CS"/>
              </w:rPr>
              <w:t>Rok izvršenja ugovora je</w:t>
            </w:r>
          </w:p>
        </w:tc>
        <w:tc>
          <w:tcPr>
            <w:tcW w:w="9270" w:type="dxa"/>
            <w:vAlign w:val="center"/>
          </w:tcPr>
          <w:p w:rsidR="002103E5" w:rsidRPr="00B07A71" w:rsidRDefault="002103E5" w:rsidP="00D0528A">
            <w:pPr>
              <w:spacing w:after="0" w:line="240" w:lineRule="auto"/>
              <w:rPr>
                <w:rFonts w:asciiTheme="majorHAnsi" w:hAnsiTheme="majorHAnsi" w:cs="Times New Roman"/>
                <w:color w:val="000000"/>
                <w:sz w:val="24"/>
                <w:szCs w:val="24"/>
                <w:highlight w:val="yellow"/>
                <w:lang w:val="sr-Latn-CS" w:eastAsia="sr-Latn-CS"/>
              </w:rPr>
            </w:pPr>
          </w:p>
        </w:tc>
      </w:tr>
      <w:tr w:rsidR="002103E5" w:rsidRPr="00BA04F0" w:rsidTr="00BF1F15">
        <w:trPr>
          <w:trHeight w:val="308"/>
        </w:trPr>
        <w:tc>
          <w:tcPr>
            <w:tcW w:w="4748" w:type="dxa"/>
            <w:vAlign w:val="center"/>
          </w:tcPr>
          <w:p w:rsidR="002103E5" w:rsidRPr="00351982" w:rsidRDefault="002103E5" w:rsidP="00D0528A">
            <w:pPr>
              <w:spacing w:after="0" w:line="240" w:lineRule="auto"/>
              <w:rPr>
                <w:rFonts w:asciiTheme="majorHAnsi" w:hAnsiTheme="majorHAnsi" w:cs="Times New Roman"/>
                <w:b/>
                <w:color w:val="000000"/>
                <w:sz w:val="24"/>
                <w:szCs w:val="24"/>
                <w:lang w:val="sr-Latn-CS" w:eastAsia="sr-Latn-CS"/>
              </w:rPr>
            </w:pPr>
            <w:r w:rsidRPr="00351982">
              <w:rPr>
                <w:rFonts w:asciiTheme="majorHAnsi" w:hAnsiTheme="majorHAnsi" w:cs="Times New Roman"/>
                <w:b/>
                <w:color w:val="000000"/>
                <w:sz w:val="24"/>
                <w:szCs w:val="24"/>
                <w:lang w:val="pl-PL"/>
              </w:rPr>
              <w:t>Mjesto izvršenja ugovora je</w:t>
            </w:r>
          </w:p>
        </w:tc>
        <w:tc>
          <w:tcPr>
            <w:tcW w:w="9270" w:type="dxa"/>
            <w:vAlign w:val="center"/>
          </w:tcPr>
          <w:p w:rsidR="002103E5" w:rsidRPr="00B07A71" w:rsidRDefault="002103E5" w:rsidP="00D0528A">
            <w:pPr>
              <w:spacing w:after="0" w:line="240" w:lineRule="auto"/>
              <w:rPr>
                <w:rFonts w:asciiTheme="majorHAnsi" w:hAnsiTheme="majorHAnsi" w:cs="Times New Roman"/>
                <w:color w:val="000000"/>
                <w:sz w:val="24"/>
                <w:szCs w:val="24"/>
                <w:highlight w:val="yellow"/>
                <w:lang w:val="sr-Latn-CS" w:eastAsia="sr-Latn-CS"/>
              </w:rPr>
            </w:pPr>
          </w:p>
        </w:tc>
      </w:tr>
      <w:tr w:rsidR="002103E5" w:rsidRPr="00BA04F0" w:rsidTr="00BF1F15">
        <w:trPr>
          <w:trHeight w:val="326"/>
        </w:trPr>
        <w:tc>
          <w:tcPr>
            <w:tcW w:w="4748" w:type="dxa"/>
            <w:vAlign w:val="center"/>
          </w:tcPr>
          <w:p w:rsidR="002103E5" w:rsidRPr="00351982" w:rsidRDefault="002103E5" w:rsidP="00D0528A">
            <w:pPr>
              <w:spacing w:after="0" w:line="240" w:lineRule="auto"/>
              <w:rPr>
                <w:rFonts w:asciiTheme="majorHAnsi" w:hAnsiTheme="majorHAnsi" w:cs="Times New Roman"/>
                <w:b/>
                <w:color w:val="000000"/>
                <w:sz w:val="24"/>
                <w:szCs w:val="24"/>
                <w:lang w:val="sr-Latn-CS" w:eastAsia="sr-Latn-CS"/>
              </w:rPr>
            </w:pPr>
            <w:r w:rsidRPr="00351982">
              <w:rPr>
                <w:rFonts w:asciiTheme="majorHAnsi" w:hAnsiTheme="majorHAnsi" w:cs="Times New Roman"/>
                <w:b/>
                <w:color w:val="000000"/>
                <w:sz w:val="24"/>
                <w:szCs w:val="24"/>
                <w:lang w:val="sr-Latn-CS" w:eastAsia="sr-Latn-CS"/>
              </w:rPr>
              <w:t>Način i dinamika isporuke/izvršenja</w:t>
            </w:r>
          </w:p>
        </w:tc>
        <w:tc>
          <w:tcPr>
            <w:tcW w:w="9270" w:type="dxa"/>
            <w:vAlign w:val="center"/>
          </w:tcPr>
          <w:p w:rsidR="002103E5" w:rsidRPr="00B07A71" w:rsidRDefault="002103E5" w:rsidP="00D0528A">
            <w:pPr>
              <w:spacing w:after="0" w:line="240" w:lineRule="auto"/>
              <w:rPr>
                <w:rFonts w:ascii="Cambria" w:hAnsi="Cambria" w:cs="Times New Roman"/>
                <w:color w:val="000000"/>
                <w:sz w:val="24"/>
                <w:szCs w:val="24"/>
                <w:highlight w:val="yellow"/>
                <w:lang w:val="sr-Latn-CS" w:eastAsia="sr-Latn-CS"/>
              </w:rPr>
            </w:pPr>
          </w:p>
        </w:tc>
      </w:tr>
      <w:tr w:rsidR="002103E5" w:rsidRPr="00BA04F0" w:rsidTr="00BF1F15">
        <w:trPr>
          <w:trHeight w:val="375"/>
        </w:trPr>
        <w:tc>
          <w:tcPr>
            <w:tcW w:w="4748" w:type="dxa"/>
            <w:vAlign w:val="center"/>
          </w:tcPr>
          <w:p w:rsidR="002103E5" w:rsidRPr="00351982" w:rsidRDefault="002103E5" w:rsidP="00D0528A">
            <w:pPr>
              <w:spacing w:after="0" w:line="240" w:lineRule="auto"/>
              <w:rPr>
                <w:rFonts w:asciiTheme="majorHAnsi" w:hAnsiTheme="majorHAnsi" w:cs="Times New Roman"/>
                <w:b/>
                <w:color w:val="000000"/>
                <w:sz w:val="24"/>
                <w:szCs w:val="24"/>
                <w:lang w:val="sr-Latn-CS" w:eastAsia="sr-Latn-CS"/>
              </w:rPr>
            </w:pPr>
            <w:r w:rsidRPr="00351982">
              <w:rPr>
                <w:rFonts w:asciiTheme="majorHAnsi" w:hAnsiTheme="majorHAnsi" w:cs="Times New Roman"/>
                <w:b/>
                <w:color w:val="000000"/>
                <w:sz w:val="24"/>
                <w:szCs w:val="24"/>
                <w:lang w:val="sr-Latn-CS" w:eastAsia="sr-Latn-CS"/>
              </w:rPr>
              <w:t>Rok isporuke:</w:t>
            </w:r>
          </w:p>
        </w:tc>
        <w:tc>
          <w:tcPr>
            <w:tcW w:w="9270" w:type="dxa"/>
            <w:vAlign w:val="center"/>
          </w:tcPr>
          <w:p w:rsidR="0063693C" w:rsidRPr="00B07A71" w:rsidRDefault="0063693C" w:rsidP="0063693C">
            <w:pPr>
              <w:spacing w:after="0" w:line="240" w:lineRule="auto"/>
              <w:rPr>
                <w:rFonts w:ascii="Cambria" w:hAnsi="Cambria" w:cs="Times New Roman"/>
                <w:color w:val="000000"/>
                <w:sz w:val="24"/>
                <w:szCs w:val="24"/>
                <w:highlight w:val="yellow"/>
                <w:lang w:val="sr-Latn-CS" w:eastAsia="sr-Latn-CS"/>
              </w:rPr>
            </w:pPr>
          </w:p>
        </w:tc>
      </w:tr>
      <w:tr w:rsidR="002103E5" w:rsidRPr="00BA04F0" w:rsidTr="00BF1F15">
        <w:trPr>
          <w:trHeight w:val="290"/>
        </w:trPr>
        <w:tc>
          <w:tcPr>
            <w:tcW w:w="4748" w:type="dxa"/>
            <w:vAlign w:val="center"/>
          </w:tcPr>
          <w:p w:rsidR="002103E5" w:rsidRPr="00351982" w:rsidRDefault="002103E5" w:rsidP="00D0528A">
            <w:pPr>
              <w:spacing w:after="0" w:line="240" w:lineRule="auto"/>
              <w:rPr>
                <w:rFonts w:asciiTheme="majorHAnsi" w:hAnsiTheme="majorHAnsi" w:cs="Times New Roman"/>
                <w:b/>
                <w:color w:val="000000"/>
                <w:sz w:val="24"/>
                <w:szCs w:val="24"/>
                <w:lang w:val="sr-Latn-CS" w:eastAsia="sr-Latn-CS"/>
              </w:rPr>
            </w:pPr>
            <w:r w:rsidRPr="00351982">
              <w:rPr>
                <w:rFonts w:asciiTheme="majorHAnsi" w:hAnsiTheme="majorHAnsi" w:cs="Times New Roman"/>
                <w:b/>
                <w:color w:val="000000"/>
                <w:sz w:val="24"/>
                <w:szCs w:val="24"/>
                <w:lang w:val="sr-Latn-CS" w:eastAsia="sr-Latn-CS"/>
              </w:rPr>
              <w:t>Rok plaćanja</w:t>
            </w:r>
          </w:p>
        </w:tc>
        <w:tc>
          <w:tcPr>
            <w:tcW w:w="9270" w:type="dxa"/>
            <w:vAlign w:val="center"/>
          </w:tcPr>
          <w:p w:rsidR="002103E5" w:rsidRPr="00B07A71" w:rsidRDefault="002103E5" w:rsidP="00BF1F15">
            <w:pPr>
              <w:spacing w:after="0" w:line="240" w:lineRule="auto"/>
              <w:rPr>
                <w:rFonts w:asciiTheme="majorHAnsi" w:hAnsiTheme="majorHAnsi" w:cs="Times New Roman"/>
                <w:color w:val="000000"/>
                <w:sz w:val="24"/>
                <w:szCs w:val="24"/>
                <w:highlight w:val="yellow"/>
                <w:lang w:val="sr-Latn-CS" w:eastAsia="sr-Latn-CS"/>
              </w:rPr>
            </w:pPr>
          </w:p>
        </w:tc>
      </w:tr>
      <w:tr w:rsidR="002103E5" w:rsidRPr="00BA04F0" w:rsidTr="00BF1F15">
        <w:trPr>
          <w:trHeight w:val="245"/>
        </w:trPr>
        <w:tc>
          <w:tcPr>
            <w:tcW w:w="4748" w:type="dxa"/>
            <w:vAlign w:val="center"/>
          </w:tcPr>
          <w:p w:rsidR="002103E5" w:rsidRPr="00351982" w:rsidRDefault="002103E5" w:rsidP="00D0528A">
            <w:pPr>
              <w:spacing w:after="0" w:line="240" w:lineRule="auto"/>
              <w:rPr>
                <w:rFonts w:asciiTheme="majorHAnsi" w:hAnsiTheme="majorHAnsi" w:cs="Times New Roman"/>
                <w:b/>
                <w:color w:val="000000"/>
                <w:sz w:val="24"/>
                <w:szCs w:val="24"/>
                <w:lang w:val="sr-Latn-CS" w:eastAsia="sr-Latn-CS"/>
              </w:rPr>
            </w:pPr>
            <w:r w:rsidRPr="00351982">
              <w:rPr>
                <w:rFonts w:asciiTheme="majorHAnsi" w:hAnsiTheme="majorHAnsi" w:cs="Times New Roman"/>
                <w:b/>
                <w:color w:val="000000"/>
                <w:sz w:val="24"/>
                <w:szCs w:val="24"/>
                <w:lang w:val="sr-Latn-CS" w:eastAsia="sr-Latn-CS"/>
              </w:rPr>
              <w:t>Način plaćanja</w:t>
            </w:r>
          </w:p>
        </w:tc>
        <w:tc>
          <w:tcPr>
            <w:tcW w:w="9270" w:type="dxa"/>
            <w:vAlign w:val="center"/>
          </w:tcPr>
          <w:p w:rsidR="002103E5" w:rsidRPr="00B07A71" w:rsidRDefault="002103E5" w:rsidP="00D0528A">
            <w:pPr>
              <w:spacing w:after="0" w:line="240" w:lineRule="auto"/>
              <w:rPr>
                <w:rFonts w:asciiTheme="majorHAnsi" w:hAnsiTheme="majorHAnsi" w:cs="Times New Roman"/>
                <w:color w:val="000000"/>
                <w:sz w:val="24"/>
                <w:szCs w:val="24"/>
                <w:highlight w:val="yellow"/>
                <w:lang w:val="sr-Latn-CS" w:eastAsia="sr-Latn-CS"/>
              </w:rPr>
            </w:pPr>
          </w:p>
        </w:tc>
      </w:tr>
      <w:tr w:rsidR="002103E5" w:rsidRPr="00BA04F0" w:rsidTr="00BF1F15">
        <w:trPr>
          <w:trHeight w:val="290"/>
        </w:trPr>
        <w:tc>
          <w:tcPr>
            <w:tcW w:w="4748" w:type="dxa"/>
            <w:vAlign w:val="center"/>
          </w:tcPr>
          <w:p w:rsidR="002103E5" w:rsidRPr="00351982" w:rsidRDefault="002103E5" w:rsidP="00D0528A">
            <w:pPr>
              <w:spacing w:after="0" w:line="240" w:lineRule="auto"/>
              <w:rPr>
                <w:rFonts w:asciiTheme="majorHAnsi" w:hAnsiTheme="majorHAnsi" w:cs="Times New Roman"/>
                <w:b/>
                <w:color w:val="000000"/>
                <w:sz w:val="24"/>
                <w:szCs w:val="24"/>
                <w:lang w:val="sr-Latn-CS" w:eastAsia="sr-Latn-CS"/>
              </w:rPr>
            </w:pPr>
            <w:r w:rsidRPr="00351982">
              <w:rPr>
                <w:rFonts w:asciiTheme="majorHAnsi" w:hAnsiTheme="majorHAnsi" w:cs="Times New Roman"/>
                <w:b/>
                <w:color w:val="000000"/>
                <w:sz w:val="24"/>
                <w:szCs w:val="24"/>
                <w:lang w:val="sr-Latn-CS" w:eastAsia="sr-Latn-CS"/>
              </w:rPr>
              <w:t>Period važenja ponude</w:t>
            </w:r>
          </w:p>
        </w:tc>
        <w:tc>
          <w:tcPr>
            <w:tcW w:w="9270" w:type="dxa"/>
            <w:vAlign w:val="center"/>
          </w:tcPr>
          <w:p w:rsidR="002103E5" w:rsidRPr="00B07A71" w:rsidRDefault="002103E5" w:rsidP="00D0528A">
            <w:pPr>
              <w:spacing w:after="0" w:line="240" w:lineRule="auto"/>
              <w:rPr>
                <w:rFonts w:asciiTheme="majorHAnsi" w:hAnsiTheme="majorHAnsi" w:cs="Times New Roman"/>
                <w:color w:val="000000"/>
                <w:sz w:val="24"/>
                <w:szCs w:val="24"/>
                <w:highlight w:val="yellow"/>
                <w:lang w:val="sr-Latn-CS" w:eastAsia="sr-Latn-CS"/>
              </w:rPr>
            </w:pP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0B26EB" w:rsidRDefault="000B26EB" w:rsidP="001B2602">
      <w:pPr>
        <w:spacing w:after="0" w:line="240" w:lineRule="auto"/>
        <w:ind w:right="574"/>
        <w:jc w:val="right"/>
        <w:rPr>
          <w:rFonts w:asciiTheme="majorHAnsi" w:hAnsiTheme="majorHAnsi" w:cs="Times New Roman"/>
          <w:color w:val="000000"/>
          <w:sz w:val="24"/>
          <w:szCs w:val="24"/>
          <w:lang w:val="sr-Latn-CS"/>
        </w:rPr>
      </w:pPr>
    </w:p>
    <w:p w:rsidR="000B26EB" w:rsidRDefault="000B26EB" w:rsidP="001B2602">
      <w:pPr>
        <w:spacing w:after="0" w:line="240" w:lineRule="auto"/>
        <w:ind w:right="574"/>
        <w:jc w:val="right"/>
        <w:rPr>
          <w:rFonts w:asciiTheme="majorHAnsi" w:hAnsiTheme="majorHAnsi" w:cs="Times New Roman"/>
          <w:color w:val="000000"/>
          <w:sz w:val="24"/>
          <w:szCs w:val="24"/>
          <w:lang w:val="sr-Latn-CS"/>
        </w:rPr>
      </w:pPr>
    </w:p>
    <w:p w:rsidR="000B26EB" w:rsidRDefault="000B26EB" w:rsidP="001B2602">
      <w:pPr>
        <w:spacing w:after="0" w:line="240" w:lineRule="auto"/>
        <w:ind w:right="574"/>
        <w:jc w:val="right"/>
        <w:rPr>
          <w:rFonts w:asciiTheme="majorHAnsi" w:hAnsiTheme="majorHAnsi" w:cs="Times New Roman"/>
          <w:color w:val="000000"/>
          <w:sz w:val="24"/>
          <w:szCs w:val="24"/>
          <w:lang w:val="sr-Latn-CS"/>
        </w:rPr>
      </w:pPr>
    </w:p>
    <w:p w:rsidR="000B26EB" w:rsidRDefault="000B26EB" w:rsidP="001B2602">
      <w:pPr>
        <w:spacing w:after="0" w:line="240" w:lineRule="auto"/>
        <w:ind w:right="574"/>
        <w:jc w:val="right"/>
        <w:rPr>
          <w:rFonts w:asciiTheme="majorHAnsi" w:hAnsiTheme="majorHAnsi" w:cs="Times New Roman"/>
          <w:color w:val="000000"/>
          <w:sz w:val="24"/>
          <w:szCs w:val="24"/>
          <w:lang w:val="sr-Latn-CS"/>
        </w:rPr>
      </w:pPr>
    </w:p>
    <w:p w:rsidR="000B26EB" w:rsidRDefault="000B26EB"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351982" w:rsidRDefault="00351982" w:rsidP="002B0DBE">
      <w:pPr>
        <w:spacing w:after="0" w:line="240" w:lineRule="auto"/>
        <w:ind w:left="9912" w:right="149" w:firstLine="708"/>
        <w:jc w:val="center"/>
        <w:rPr>
          <w:rFonts w:asciiTheme="majorHAnsi" w:hAnsiTheme="majorHAnsi" w:cs="Times New Roman"/>
          <w:color w:val="000000"/>
          <w:lang w:val="sr-Latn-CS"/>
        </w:rPr>
      </w:pP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3" w:name="_Toc416180145"/>
      <w:bookmarkStart w:id="34"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33"/>
      <w:bookmarkEnd w:id="34"/>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351982" w:rsidRPr="004D7EFD" w:rsidRDefault="00351982" w:rsidP="00EE37B2">
      <w:pPr>
        <w:spacing w:after="0" w:line="240" w:lineRule="auto"/>
        <w:ind w:right="567"/>
        <w:jc w:val="right"/>
        <w:rPr>
          <w:rFonts w:asciiTheme="majorHAnsi" w:hAnsiTheme="majorHAnsi" w:cs="Times New Roman"/>
          <w:color w:val="000000"/>
          <w:sz w:val="24"/>
          <w:szCs w:val="24"/>
          <w:lang w:val="sr-Latn-CS"/>
        </w:rPr>
      </w:pPr>
    </w:p>
    <w:p w:rsidR="00EE37B2" w:rsidRPr="004D7EFD" w:rsidRDefault="00351982" w:rsidP="00351982">
      <w:pPr>
        <w:spacing w:after="0" w:line="240" w:lineRule="auto"/>
        <w:ind w:right="149"/>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00EE37B2"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351982" w:rsidP="00351982">
      <w:pPr>
        <w:spacing w:after="0" w:line="240" w:lineRule="auto"/>
        <w:ind w:right="149"/>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00EE37B2"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5" w:name="_Toc416180146"/>
      <w:bookmarkStart w:id="36"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35"/>
      <w:bookmarkEnd w:id="36"/>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07A71" w:rsidRPr="007778D7" w:rsidRDefault="00B07A71" w:rsidP="00B07A71">
      <w:pPr>
        <w:autoSpaceDE w:val="0"/>
        <w:autoSpaceDN w:val="0"/>
        <w:adjustRightInd w:val="0"/>
        <w:spacing w:after="0" w:line="240" w:lineRule="auto"/>
        <w:ind w:left="616" w:hanging="166"/>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 </w:t>
      </w:r>
      <w:r w:rsidRPr="007778D7">
        <w:rPr>
          <w:rFonts w:asciiTheme="majorHAnsi" w:hAnsiTheme="majorHAnsi" w:cs="Times New Roman"/>
          <w:color w:val="000000"/>
          <w:sz w:val="24"/>
          <w:szCs w:val="24"/>
        </w:rPr>
        <w:t>dokaz o registraciji izdatog od organa nadležnog za registraciju privrednih subjekata sa podacima o ovlašćenim licima ponuđača;</w:t>
      </w:r>
    </w:p>
    <w:p w:rsidR="00B07A71" w:rsidRPr="007778D7" w:rsidRDefault="00B07A71" w:rsidP="00B07A71">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 xml:space="preserve">- </w:t>
      </w:r>
      <w:r>
        <w:rPr>
          <w:rFonts w:asciiTheme="majorHAnsi" w:hAnsiTheme="majorHAnsi" w:cs="Times New Roman"/>
          <w:color w:val="000000"/>
          <w:sz w:val="24"/>
          <w:szCs w:val="24"/>
        </w:rPr>
        <w:t xml:space="preserve"> </w:t>
      </w:r>
      <w:r w:rsidRPr="007778D7">
        <w:rPr>
          <w:rFonts w:asciiTheme="majorHAnsi" w:hAnsiTheme="majorHAnsi" w:cs="Times New Roman"/>
          <w:color w:val="000000"/>
          <w:sz w:val="24"/>
          <w:szCs w:val="24"/>
        </w:rPr>
        <w:t>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07A71" w:rsidRPr="007778D7" w:rsidRDefault="00B07A71" w:rsidP="00B07A71">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07A71" w:rsidRPr="00093D7C" w:rsidRDefault="00B07A71" w:rsidP="00B07A71">
      <w:pPr>
        <w:autoSpaceDE w:val="0"/>
        <w:autoSpaceDN w:val="0"/>
        <w:adjustRightInd w:val="0"/>
        <w:spacing w:after="0" w:line="240" w:lineRule="auto"/>
        <w:ind w:left="616" w:hanging="166"/>
        <w:jc w:val="both"/>
        <w:rPr>
          <w:rFonts w:asciiTheme="majorHAnsi" w:hAnsiTheme="majorHAnsi" w:cs="Times New Roman"/>
          <w:color w:val="000000"/>
          <w:sz w:val="24"/>
          <w:szCs w:val="24"/>
          <w:highlight w:val="yellow"/>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37" w:name="_Toc416180147"/>
      <w:bookmarkStart w:id="38"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37"/>
      <w:bookmarkEnd w:id="38"/>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9" w:name="_Toc416180148"/>
      <w:bookmarkStart w:id="40" w:name="_Toc418775209"/>
      <w:r w:rsidRPr="00BA04F0">
        <w:rPr>
          <w:rFonts w:asciiTheme="majorHAnsi" w:hAnsiTheme="majorHAnsi"/>
          <w:color w:val="000000"/>
          <w:sz w:val="24"/>
          <w:szCs w:val="24"/>
        </w:rPr>
        <w:lastRenderedPageBreak/>
        <w:t>DOKAZI O ISPUNJAVANJU USLOVA STRUČNO-TEHNIČKE I KADROVSKE OSPOSOBLJENOSTI</w:t>
      </w:r>
      <w:bookmarkEnd w:id="39"/>
      <w:bookmarkEnd w:id="40"/>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EF0F9B" w:rsidRPr="007B679F" w:rsidRDefault="00EF0F9B" w:rsidP="00EF0F9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Default="00EF0F9B" w:rsidP="00EF0F9B">
      <w:pPr>
        <w:spacing w:after="0" w:line="240" w:lineRule="auto"/>
        <w:ind w:firstLine="426"/>
        <w:jc w:val="both"/>
        <w:rPr>
          <w:rFonts w:asciiTheme="majorHAnsi" w:hAnsiTheme="majorHAnsi" w:cs="Times New Roman"/>
          <w:color w:val="000000"/>
          <w:sz w:val="16"/>
          <w:szCs w:val="16"/>
        </w:rPr>
      </w:pPr>
    </w:p>
    <w:p w:rsidR="00F96450" w:rsidRPr="007B679F" w:rsidRDefault="00F96450" w:rsidP="00EF0F9B">
      <w:pPr>
        <w:spacing w:after="0" w:line="240" w:lineRule="auto"/>
        <w:ind w:firstLine="426"/>
        <w:jc w:val="both"/>
        <w:rPr>
          <w:rFonts w:asciiTheme="majorHAnsi" w:hAnsiTheme="majorHAnsi" w:cs="Times New Roman"/>
          <w:color w:val="000000"/>
          <w:sz w:val="16"/>
          <w:szCs w:val="16"/>
        </w:rPr>
      </w:pPr>
    </w:p>
    <w:p w:rsidR="00BF1F15"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C67B4C" w:rsidRDefault="00C67B4C"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351982" w:rsidRPr="00BA04F0" w:rsidRDefault="00351982" w:rsidP="00B460F9">
      <w:pPr>
        <w:spacing w:after="0" w:line="240" w:lineRule="auto"/>
        <w:ind w:right="574"/>
        <w:jc w:val="right"/>
        <w:rPr>
          <w:rFonts w:asciiTheme="majorHAnsi" w:hAnsiTheme="majorHAnsi" w:cs="Times New Roman"/>
          <w:color w:val="000000"/>
          <w:sz w:val="24"/>
          <w:szCs w:val="24"/>
          <w:lang w:val="sr-Latn-CS"/>
        </w:rPr>
      </w:pPr>
    </w:p>
    <w:p w:rsidR="00B460F9" w:rsidRPr="00BA04F0" w:rsidRDefault="00351982" w:rsidP="00351982">
      <w:pPr>
        <w:spacing w:after="0" w:line="240" w:lineRule="auto"/>
        <w:ind w:right="149"/>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00B460F9"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351982" w:rsidRDefault="00351982" w:rsidP="00351982">
      <w:pPr>
        <w:spacing w:after="0" w:line="240" w:lineRule="auto"/>
        <w:ind w:right="149"/>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p>
    <w:p w:rsidR="00B460F9" w:rsidRPr="00BA04F0" w:rsidRDefault="00351982" w:rsidP="00351982">
      <w:pPr>
        <w:spacing w:after="0" w:line="240" w:lineRule="auto"/>
        <w:ind w:right="149"/>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00B460F9"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351982" w:rsidP="00351982">
            <w:pPr>
              <w:spacing w:after="0" w:line="240" w:lineRule="auto"/>
              <w:ind w:left="360" w:right="149"/>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00B460F9"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351982" w:rsidP="00351982">
            <w:pPr>
              <w:spacing w:after="0" w:line="240" w:lineRule="auto"/>
              <w:ind w:left="360" w:right="149"/>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00B460F9"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1" w:name="_Toc416180150"/>
      <w:bookmarkStart w:id="42" w:name="_Toc418775211"/>
      <w:r w:rsidRPr="008611B4">
        <w:rPr>
          <w:rFonts w:asciiTheme="majorHAnsi" w:hAnsiTheme="majorHAnsi"/>
          <w:i w:val="0"/>
          <w:iCs w:val="0"/>
          <w:sz w:val="24"/>
          <w:szCs w:val="24"/>
          <w:u w:val="none"/>
        </w:rPr>
        <w:lastRenderedPageBreak/>
        <w:t>NACRT UGOVORA O JAVNOJ NABAVCI</w:t>
      </w:r>
      <w:bookmarkEnd w:id="41"/>
      <w:bookmarkEnd w:id="42"/>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Default="00B460F9" w:rsidP="00B460F9">
      <w:pPr>
        <w:spacing w:after="0" w:line="240" w:lineRule="auto"/>
        <w:jc w:val="both"/>
        <w:rPr>
          <w:rFonts w:asciiTheme="majorHAnsi" w:hAnsiTheme="majorHAnsi" w:cs="Times New Roman"/>
          <w:color w:val="000000"/>
          <w:sz w:val="16"/>
          <w:szCs w:val="16"/>
        </w:rPr>
      </w:pPr>
    </w:p>
    <w:p w:rsidR="006029B8" w:rsidRPr="00DF7A03" w:rsidRDefault="006029B8"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02723816,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xml:space="preserve">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6029B8" w:rsidRDefault="006029B8" w:rsidP="00147644">
      <w:pPr>
        <w:spacing w:after="0" w:line="240" w:lineRule="auto"/>
        <w:jc w:val="both"/>
        <w:rPr>
          <w:rFonts w:ascii="Cambria" w:hAnsi="Cambria" w:cs="Times New Roman"/>
          <w:color w:val="000000"/>
          <w:sz w:val="16"/>
          <w:szCs w:val="16"/>
        </w:rPr>
      </w:pPr>
    </w:p>
    <w:p w:rsidR="00143347" w:rsidRPr="00B9794A" w:rsidRDefault="00143347" w:rsidP="00143347">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3347" w:rsidRDefault="00143347" w:rsidP="00143347">
      <w:pPr>
        <w:spacing w:after="0" w:line="240" w:lineRule="auto"/>
        <w:jc w:val="both"/>
        <w:rPr>
          <w:rFonts w:ascii="Cambria" w:hAnsi="Cambria" w:cs="Times New Roman"/>
          <w:b/>
          <w:bCs/>
          <w:color w:val="000000"/>
          <w:sz w:val="16"/>
          <w:szCs w:val="16"/>
        </w:rPr>
      </w:pPr>
    </w:p>
    <w:p w:rsidR="00143347" w:rsidRPr="00DF1F4F" w:rsidRDefault="00143347" w:rsidP="00143347">
      <w:pPr>
        <w:spacing w:after="0" w:line="240" w:lineRule="auto"/>
        <w:jc w:val="both"/>
        <w:rPr>
          <w:rFonts w:ascii="Cambria" w:hAnsi="Cambria" w:cs="Times New Roman"/>
          <w:b/>
          <w:bCs/>
          <w:color w:val="000000"/>
          <w:sz w:val="16"/>
          <w:szCs w:val="16"/>
        </w:rPr>
      </w:pP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sidRPr="00BE5F68">
        <w:rPr>
          <w:rFonts w:ascii="Cambria" w:hAnsi="Cambria" w:cs="Times New Roman"/>
          <w:color w:val="000000"/>
          <w:sz w:val="23"/>
          <w:szCs w:val="23"/>
        </w:rPr>
        <w:t xml:space="preserve"> za nabavku i isporuku robe: </w:t>
      </w:r>
      <w:r w:rsidR="000742A9" w:rsidRPr="00752CC2">
        <w:rPr>
          <w:rFonts w:asciiTheme="majorHAnsi" w:hAnsiTheme="majorHAnsi" w:cs="Verdana"/>
          <w:b/>
          <w:bCs/>
          <w:sz w:val="24"/>
          <w:szCs w:val="24"/>
          <w:lang w:val="sr-Latn-CS"/>
        </w:rPr>
        <w:t xml:space="preserve">Građevinski materijal </w:t>
      </w:r>
      <w:r w:rsidR="000742A9" w:rsidRPr="00752CC2">
        <w:rPr>
          <w:rFonts w:asciiTheme="majorHAnsi" w:eastAsia="Times New Roman" w:hAnsiTheme="majorHAnsi" w:cs="Times New Roman"/>
          <w:b/>
          <w:bCs/>
          <w:sz w:val="24"/>
          <w:szCs w:val="24"/>
        </w:rPr>
        <w:t>za zanatske radove</w:t>
      </w:r>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D252FB" w:rsidRPr="00D252FB">
        <w:rPr>
          <w:rFonts w:ascii="Cambria" w:hAnsi="Cambria" w:cs="Times New Roman"/>
          <w:b/>
          <w:color w:val="000000"/>
          <w:sz w:val="23"/>
          <w:szCs w:val="23"/>
          <w:u w:val="single"/>
        </w:rPr>
        <w:t>12997</w:t>
      </w:r>
      <w:r w:rsidRPr="00D252FB">
        <w:rPr>
          <w:rFonts w:ascii="Cambria" w:hAnsi="Cambria" w:cs="Times New Roman"/>
          <w:b/>
          <w:color w:val="000000"/>
          <w:sz w:val="23"/>
          <w:szCs w:val="23"/>
          <w:u w:val="single"/>
        </w:rPr>
        <w:t>/5 (</w:t>
      </w:r>
      <w:r w:rsidR="00351982" w:rsidRPr="00D252FB">
        <w:rPr>
          <w:rFonts w:ascii="Cambria" w:hAnsi="Cambria" w:cs="Times New Roman"/>
          <w:b/>
          <w:color w:val="000000"/>
          <w:sz w:val="23"/>
          <w:szCs w:val="23"/>
          <w:u w:val="single"/>
        </w:rPr>
        <w:t>49</w:t>
      </w:r>
      <w:r w:rsidRPr="00D252FB">
        <w:rPr>
          <w:rFonts w:ascii="Cambria" w:hAnsi="Cambria" w:cs="Times New Roman"/>
          <w:b/>
          <w:color w:val="000000"/>
          <w:sz w:val="23"/>
          <w:szCs w:val="23"/>
          <w:u w:val="single"/>
        </w:rPr>
        <w:t>/1</w:t>
      </w:r>
      <w:r w:rsidR="00B07A71" w:rsidRPr="00D252FB">
        <w:rPr>
          <w:rFonts w:ascii="Cambria" w:hAnsi="Cambria" w:cs="Times New Roman"/>
          <w:b/>
          <w:color w:val="000000"/>
          <w:sz w:val="23"/>
          <w:szCs w:val="23"/>
          <w:u w:val="single"/>
        </w:rPr>
        <w:t>9</w:t>
      </w:r>
      <w:r w:rsidRPr="00D252FB">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 </w:t>
      </w:r>
      <w:r w:rsidR="00373B49">
        <w:rPr>
          <w:rFonts w:ascii="Cambria" w:hAnsi="Cambria" w:cs="Times New Roman"/>
          <w:b/>
          <w:color w:val="000000"/>
          <w:sz w:val="23"/>
          <w:szCs w:val="23"/>
          <w:u w:val="single"/>
        </w:rPr>
        <w:t>19</w:t>
      </w:r>
      <w:r w:rsidRPr="00553E80">
        <w:rPr>
          <w:rFonts w:ascii="Cambria" w:hAnsi="Cambria" w:cs="Times New Roman"/>
          <w:b/>
          <w:color w:val="000000"/>
          <w:sz w:val="23"/>
          <w:szCs w:val="23"/>
          <w:u w:val="single"/>
        </w:rPr>
        <w:t>.</w:t>
      </w:r>
      <w:r w:rsidR="008523FE" w:rsidRPr="00553E80">
        <w:rPr>
          <w:rFonts w:ascii="Cambria" w:hAnsi="Cambria" w:cs="Times New Roman"/>
          <w:b/>
          <w:color w:val="000000"/>
          <w:sz w:val="23"/>
          <w:szCs w:val="23"/>
          <w:u w:val="single"/>
        </w:rPr>
        <w:t>1</w:t>
      </w:r>
      <w:r w:rsidR="00553E80" w:rsidRPr="00553E80">
        <w:rPr>
          <w:rFonts w:ascii="Cambria" w:hAnsi="Cambria" w:cs="Times New Roman"/>
          <w:b/>
          <w:color w:val="000000"/>
          <w:sz w:val="23"/>
          <w:szCs w:val="23"/>
          <w:u w:val="single"/>
        </w:rPr>
        <w:t>2</w:t>
      </w:r>
      <w:r w:rsidRPr="00553E80">
        <w:rPr>
          <w:rFonts w:ascii="Cambria" w:hAnsi="Cambria" w:cs="Times New Roman"/>
          <w:b/>
          <w:color w:val="000000"/>
          <w:sz w:val="23"/>
          <w:szCs w:val="23"/>
          <w:u w:val="single"/>
        </w:rPr>
        <w:t>.201</w:t>
      </w:r>
      <w:r w:rsidR="00553E80" w:rsidRPr="00553E80">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DE612C" w:rsidRPr="00DF1F4F" w:rsidRDefault="00DE612C" w:rsidP="00DE612C">
      <w:pPr>
        <w:spacing w:after="0" w:line="240" w:lineRule="auto"/>
        <w:jc w:val="both"/>
        <w:rPr>
          <w:rFonts w:ascii="Cambria" w:hAnsi="Cambria" w:cs="Times New Roman"/>
          <w:color w:val="000000"/>
          <w:sz w:val="16"/>
          <w:szCs w:val="16"/>
        </w:rPr>
      </w:pPr>
    </w:p>
    <w:p w:rsidR="00DE612C" w:rsidRPr="00DF1F4F" w:rsidRDefault="00DE612C" w:rsidP="00DE612C">
      <w:pPr>
        <w:spacing w:after="0" w:line="240" w:lineRule="auto"/>
        <w:jc w:val="both"/>
        <w:rPr>
          <w:rFonts w:ascii="Cambria" w:hAnsi="Cambria" w:cs="Times New Roman"/>
          <w:color w:val="000000"/>
          <w:sz w:val="16"/>
          <w:szCs w:val="16"/>
        </w:rPr>
      </w:pPr>
    </w:p>
    <w:p w:rsidR="00DE612C" w:rsidRPr="00F75B10" w:rsidRDefault="00DE612C" w:rsidP="00DE612C">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DE612C" w:rsidRDefault="00DE612C" w:rsidP="00DE612C">
      <w:pPr>
        <w:spacing w:after="0" w:line="240" w:lineRule="auto"/>
        <w:jc w:val="both"/>
        <w:rPr>
          <w:rFonts w:asciiTheme="majorHAnsi" w:hAnsiTheme="majorHAnsi" w:cs="Times New Roman"/>
          <w:color w:val="000000"/>
          <w:sz w:val="16"/>
          <w:szCs w:val="16"/>
        </w:rPr>
      </w:pPr>
    </w:p>
    <w:p w:rsidR="00DE612C" w:rsidRPr="00DF1F4F" w:rsidRDefault="00DE612C" w:rsidP="00DE612C">
      <w:pPr>
        <w:spacing w:after="0" w:line="240" w:lineRule="auto"/>
        <w:jc w:val="both"/>
        <w:rPr>
          <w:rFonts w:asciiTheme="majorHAnsi" w:hAnsiTheme="majorHAnsi" w:cs="Times New Roman"/>
          <w:color w:val="000000"/>
          <w:sz w:val="16"/>
          <w:szCs w:val="16"/>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DE612C" w:rsidRPr="00291DD3" w:rsidRDefault="00DE612C" w:rsidP="00DE612C">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DE612C" w:rsidRPr="00291DD3" w:rsidRDefault="00DE612C" w:rsidP="00DE612C">
      <w:pPr>
        <w:spacing w:after="0" w:line="240" w:lineRule="auto"/>
        <w:jc w:val="center"/>
        <w:rPr>
          <w:rFonts w:asciiTheme="majorHAnsi" w:hAnsiTheme="majorHAnsi"/>
          <w:sz w:val="20"/>
          <w:szCs w:val="20"/>
          <w:lang w:val="nl-NL"/>
        </w:rPr>
      </w:pPr>
    </w:p>
    <w:p w:rsidR="00DE612C" w:rsidRPr="00101613" w:rsidRDefault="00DE612C" w:rsidP="00DE612C">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000742A9" w:rsidRPr="00752CC2">
        <w:rPr>
          <w:rFonts w:asciiTheme="majorHAnsi" w:hAnsiTheme="majorHAnsi" w:cs="Verdana"/>
          <w:b/>
          <w:bCs/>
          <w:sz w:val="24"/>
          <w:szCs w:val="24"/>
          <w:lang w:val="sr-Latn-CS"/>
        </w:rPr>
        <w:t xml:space="preserve">Građevinski materijal </w:t>
      </w:r>
      <w:r w:rsidR="000742A9" w:rsidRPr="00752CC2">
        <w:rPr>
          <w:rFonts w:asciiTheme="majorHAnsi" w:eastAsia="Times New Roman" w:hAnsiTheme="majorHAnsi" w:cs="Times New Roman"/>
          <w:b/>
          <w:bCs/>
          <w:sz w:val="24"/>
          <w:szCs w:val="24"/>
        </w:rPr>
        <w:t>za zanatske radove</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sz w:val="23"/>
          <w:szCs w:val="23"/>
          <w:lang w:val="nl-NL"/>
        </w:rPr>
        <w:t>u magacin Kupca u Podgorici</w:t>
      </w:r>
      <w:r w:rsidRPr="00101613">
        <w:rPr>
          <w:rFonts w:asciiTheme="majorHAnsi" w:hAnsiTheme="majorHAnsi"/>
          <w:sz w:val="23"/>
          <w:szCs w:val="23"/>
        </w:rPr>
        <w:t>,</w:t>
      </w:r>
      <w:r w:rsidRPr="00101613">
        <w:rPr>
          <w:rFonts w:asciiTheme="majorHAnsi" w:hAnsiTheme="majorHAnsi"/>
          <w:b/>
          <w:color w:val="000000"/>
          <w:sz w:val="23"/>
          <w:szCs w:val="23"/>
          <w:lang w:val="nl-NL"/>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77405D" w:rsidRPr="0077405D">
        <w:rPr>
          <w:rFonts w:asciiTheme="majorHAnsi" w:hAnsiTheme="majorHAnsi"/>
          <w:b/>
          <w:sz w:val="23"/>
          <w:szCs w:val="23"/>
          <w:u w:val="single"/>
        </w:rPr>
        <w:t>12997/5 (49/19)</w:t>
      </w:r>
      <w:r w:rsidR="0077405D" w:rsidRPr="0077405D">
        <w:rPr>
          <w:rFonts w:asciiTheme="majorHAnsi" w:hAnsiTheme="majorHAnsi"/>
          <w:b/>
          <w:sz w:val="23"/>
          <w:szCs w:val="23"/>
        </w:rPr>
        <w:t xml:space="preserve"> </w:t>
      </w:r>
      <w:r w:rsidRPr="00101613">
        <w:rPr>
          <w:rFonts w:asciiTheme="majorHAnsi" w:hAnsiTheme="majorHAnsi"/>
          <w:sz w:val="23"/>
          <w:szCs w:val="23"/>
          <w:lang w:val="nl-NL"/>
        </w:rPr>
        <w:t xml:space="preserve">i  prema: </w:t>
      </w:r>
    </w:p>
    <w:p w:rsidR="00DE612C" w:rsidRPr="00B16795" w:rsidRDefault="00DE612C" w:rsidP="008E6487">
      <w:pPr>
        <w:pStyle w:val="ListParagraph"/>
        <w:numPr>
          <w:ilvl w:val="0"/>
          <w:numId w:val="8"/>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DE612C" w:rsidRPr="00B16795" w:rsidRDefault="00DE612C" w:rsidP="008E6487">
      <w:pPr>
        <w:pStyle w:val="ListParagraph"/>
        <w:numPr>
          <w:ilvl w:val="0"/>
          <w:numId w:val="8"/>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77405D" w:rsidRPr="0077405D">
        <w:rPr>
          <w:rFonts w:asciiTheme="majorHAnsi" w:hAnsiTheme="majorHAnsi"/>
          <w:b/>
          <w:sz w:val="23"/>
          <w:szCs w:val="23"/>
          <w:u w:val="single"/>
          <w:lang w:val="en-US"/>
        </w:rPr>
        <w:t>12997/5 (49/19)</w:t>
      </w:r>
      <w:r w:rsidR="0077405D">
        <w:rPr>
          <w:rFonts w:asciiTheme="majorHAnsi" w:hAnsiTheme="majorHAnsi"/>
          <w:b/>
          <w:sz w:val="23"/>
          <w:szCs w:val="23"/>
          <w:lang w:val="en-US"/>
        </w:rPr>
        <w:t xml:space="preserve"> </w:t>
      </w:r>
      <w:r w:rsidRPr="00B16795">
        <w:rPr>
          <w:rFonts w:asciiTheme="majorHAnsi" w:hAnsiTheme="majorHAnsi"/>
          <w:i/>
          <w:sz w:val="23"/>
          <w:szCs w:val="23"/>
          <w:lang w:val="nl-NL"/>
        </w:rPr>
        <w:t xml:space="preserve">objavljene dana </w:t>
      </w:r>
      <w:r w:rsidR="00373B49">
        <w:rPr>
          <w:rFonts w:ascii="Cambria" w:hAnsi="Cambria" w:cs="Times New Roman"/>
          <w:b/>
          <w:color w:val="000000"/>
          <w:sz w:val="23"/>
          <w:szCs w:val="23"/>
          <w:u w:val="single"/>
        </w:rPr>
        <w:t>19</w:t>
      </w:r>
      <w:r w:rsidR="00553E80" w:rsidRPr="00553E80">
        <w:rPr>
          <w:rFonts w:ascii="Cambria" w:hAnsi="Cambria" w:cs="Times New Roman"/>
          <w:b/>
          <w:color w:val="000000"/>
          <w:sz w:val="23"/>
          <w:szCs w:val="23"/>
          <w:u w:val="single"/>
        </w:rPr>
        <w:t>.12.2019</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w:t>
      </w:r>
      <w:r w:rsidR="00C4548B">
        <w:rPr>
          <w:rFonts w:asciiTheme="majorHAnsi" w:hAnsiTheme="majorHAnsi"/>
          <w:i/>
          <w:sz w:val="23"/>
          <w:szCs w:val="23"/>
          <w:lang w:val="nl-NL"/>
        </w:rPr>
        <w:t>Direktora za politiku javnih nabavki</w:t>
      </w:r>
      <w:r w:rsidRPr="00B16795">
        <w:rPr>
          <w:rFonts w:asciiTheme="majorHAnsi" w:hAnsiTheme="majorHAnsi"/>
          <w:i/>
          <w:sz w:val="23"/>
          <w:szCs w:val="23"/>
          <w:lang w:val="nl-NL"/>
        </w:rPr>
        <w:t xml:space="preserv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DE612C" w:rsidRPr="00B16795" w:rsidRDefault="00DE612C" w:rsidP="008E6487">
      <w:pPr>
        <w:pStyle w:val="ListParagraph"/>
        <w:numPr>
          <w:ilvl w:val="0"/>
          <w:numId w:val="8"/>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DE612C" w:rsidRDefault="00DE612C" w:rsidP="00DE612C">
      <w:pPr>
        <w:spacing w:after="0" w:line="240" w:lineRule="auto"/>
        <w:rPr>
          <w:rFonts w:ascii="Cambria" w:hAnsi="Cambria"/>
          <w:b/>
          <w:i/>
          <w:sz w:val="20"/>
          <w:szCs w:val="20"/>
        </w:rPr>
      </w:pPr>
    </w:p>
    <w:p w:rsidR="00DE612C" w:rsidRPr="0034576F" w:rsidRDefault="00DE612C" w:rsidP="00DE612C">
      <w:pPr>
        <w:spacing w:after="0" w:line="240" w:lineRule="auto"/>
        <w:rPr>
          <w:rFonts w:ascii="Cambria" w:hAnsi="Cambria"/>
          <w:b/>
          <w:i/>
          <w:sz w:val="23"/>
          <w:szCs w:val="23"/>
        </w:rPr>
      </w:pPr>
      <w:r w:rsidRPr="0034576F">
        <w:rPr>
          <w:rFonts w:ascii="Cambria" w:hAnsi="Cambria"/>
          <w:b/>
          <w:i/>
          <w:sz w:val="23"/>
          <w:szCs w:val="23"/>
        </w:rPr>
        <w:t>Cijena</w:t>
      </w:r>
    </w:p>
    <w:p w:rsidR="00DE612C" w:rsidRDefault="00DE612C" w:rsidP="00DE612C">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DE612C" w:rsidRPr="007B3BBF" w:rsidRDefault="00DE612C" w:rsidP="00DE612C">
      <w:pPr>
        <w:spacing w:after="0" w:line="240" w:lineRule="auto"/>
        <w:jc w:val="center"/>
        <w:rPr>
          <w:rFonts w:asciiTheme="majorHAnsi" w:hAnsiTheme="majorHAnsi"/>
          <w:b/>
          <w:sz w:val="20"/>
          <w:szCs w:val="20"/>
          <w:lang w:val="nl-NL"/>
        </w:rPr>
      </w:pPr>
    </w:p>
    <w:p w:rsidR="00DE612C" w:rsidRPr="00101613" w:rsidRDefault="00DE612C" w:rsidP="00DE612C">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_____________________ EUR-a bez uračunatog PDV-a.</w:t>
      </w: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iznosi: ____________ EUR-a sa uračunatim PDV-om.</w:t>
      </w:r>
    </w:p>
    <w:p w:rsidR="00DE612C" w:rsidRPr="007B3BBF"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DE612C" w:rsidRPr="00101613" w:rsidRDefault="00DE612C" w:rsidP="00DE612C">
      <w:pPr>
        <w:spacing w:after="0" w:line="240" w:lineRule="auto"/>
        <w:jc w:val="both"/>
        <w:rPr>
          <w:rFonts w:asciiTheme="majorHAnsi" w:hAnsiTheme="majorHAnsi"/>
          <w:i/>
          <w:sz w:val="23"/>
          <w:szCs w:val="23"/>
          <w:lang w:val="sr-Latn-CS"/>
        </w:rPr>
      </w:pPr>
      <w:r w:rsidRPr="00101613">
        <w:rPr>
          <w:rFonts w:asciiTheme="majorHAnsi" w:hAnsiTheme="majorHAnsi"/>
          <w:sz w:val="23"/>
          <w:szCs w:val="23"/>
          <w:lang w:val="sr-Latn-CS"/>
        </w:rPr>
        <w:t xml:space="preserve">- </w:t>
      </w:r>
      <w:r w:rsidRPr="00101613">
        <w:rPr>
          <w:rFonts w:asciiTheme="majorHAnsi" w:hAnsiTheme="majorHAnsi"/>
          <w:i/>
          <w:sz w:val="23"/>
          <w:szCs w:val="23"/>
          <w:lang w:val="sr-Latn-CS"/>
        </w:rPr>
        <w:t xml:space="preserve">ukupnu cijenu predmetne robe, </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i/>
          <w:sz w:val="23"/>
          <w:szCs w:val="23"/>
          <w:lang w:val="sr-Latn-CS"/>
        </w:rPr>
        <w:t>- troškove transporta do magacina Kupca</w:t>
      </w:r>
      <w:r w:rsidRPr="00101613">
        <w:rPr>
          <w:rFonts w:asciiTheme="majorHAnsi" w:hAnsiTheme="majorHAnsi" w:cs="Times New Roman"/>
          <w:i/>
          <w:color w:val="000000"/>
          <w:sz w:val="23"/>
          <w:szCs w:val="23"/>
        </w:rPr>
        <w:t>,</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cs="Times New Roman"/>
          <w:i/>
          <w:color w:val="000000"/>
          <w:sz w:val="23"/>
          <w:szCs w:val="23"/>
        </w:rPr>
        <w:t>- eventualne troškove carine.</w:t>
      </w:r>
    </w:p>
    <w:p w:rsidR="00DE612C" w:rsidRPr="00C67D4B"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Ugovorne strane su saglasne da jedinične cijene iz prihvaćene ponude i ukupna vrijednost ponude ostaju nepromijenjene, shodno Zakonu o javnim nabavkama kojim je predviđen ugovor sa fiksnom cijenom.</w:t>
      </w:r>
    </w:p>
    <w:p w:rsidR="00DE612C" w:rsidRPr="00C67D4B" w:rsidRDefault="00DE612C" w:rsidP="00DE612C">
      <w:pPr>
        <w:spacing w:after="0" w:line="240" w:lineRule="auto"/>
        <w:rPr>
          <w:rFonts w:ascii="Cambria" w:hAnsi="Cambria"/>
          <w:b/>
          <w:i/>
          <w:sz w:val="20"/>
          <w:szCs w:val="20"/>
          <w:lang w:val="sr-Latn-CS"/>
        </w:rPr>
      </w:pPr>
    </w:p>
    <w:p w:rsidR="00DE612C" w:rsidRPr="001B436E" w:rsidRDefault="00DE612C" w:rsidP="00DE612C">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DE612C" w:rsidRPr="00C67D4B" w:rsidRDefault="00DE612C" w:rsidP="00DE612C">
      <w:pPr>
        <w:spacing w:after="0" w:line="240" w:lineRule="auto"/>
        <w:rPr>
          <w:rFonts w:ascii="Cambria" w:hAnsi="Cambria" w:cs="Times New Roman"/>
          <w:color w:val="000000"/>
          <w:sz w:val="20"/>
          <w:szCs w:val="20"/>
        </w:rPr>
      </w:pPr>
    </w:p>
    <w:p w:rsidR="00DE612C" w:rsidRPr="00101613" w:rsidRDefault="00DE612C" w:rsidP="00DE612C">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DE612C" w:rsidRPr="00101613" w:rsidRDefault="00DE612C" w:rsidP="008E6487">
      <w:pPr>
        <w:numPr>
          <w:ilvl w:val="0"/>
          <w:numId w:val="9"/>
        </w:num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vrši sukcesivne isporuke robe u magacin Kupca u ispravnom stanju,</w:t>
      </w:r>
    </w:p>
    <w:p w:rsidR="00DE612C" w:rsidRPr="00101613" w:rsidRDefault="00DE612C" w:rsidP="008E6487">
      <w:pPr>
        <w:numPr>
          <w:ilvl w:val="0"/>
          <w:numId w:val="9"/>
        </w:num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 xml:space="preserve">postupi po svim opravdanim primjedbama Naručioca u slučaju konstatovanja nedostataka na isporučenoj robi, </w:t>
      </w:r>
    </w:p>
    <w:p w:rsidR="00DE612C" w:rsidRPr="00C67D4B" w:rsidRDefault="00DE612C" w:rsidP="00DE612C">
      <w:pPr>
        <w:spacing w:after="0" w:line="240" w:lineRule="auto"/>
        <w:ind w:left="720"/>
        <w:jc w:val="both"/>
        <w:rPr>
          <w:rFonts w:ascii="Cambria" w:hAnsi="Cambria" w:cs="Times New Roman"/>
          <w:i/>
          <w:color w:val="000000"/>
          <w:sz w:val="20"/>
          <w:szCs w:val="20"/>
        </w:rPr>
      </w:pPr>
    </w:p>
    <w:p w:rsidR="00DE612C" w:rsidRPr="00101613" w:rsidRDefault="00DE612C" w:rsidP="00DE612C">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DE612C" w:rsidRPr="0054612C" w:rsidRDefault="00DE612C" w:rsidP="00DE612C">
      <w:pPr>
        <w:spacing w:after="0" w:line="240" w:lineRule="auto"/>
        <w:jc w:val="both"/>
        <w:rPr>
          <w:rFonts w:ascii="Cambria" w:hAnsi="Cambria"/>
          <w:b/>
          <w:sz w:val="16"/>
          <w:szCs w:val="16"/>
          <w:lang w:val="sr-Latn-CS"/>
        </w:rPr>
      </w:pPr>
    </w:p>
    <w:p w:rsidR="00DE612C" w:rsidRDefault="00DE612C" w:rsidP="00DE612C">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sz w:val="16"/>
          <w:szCs w:val="16"/>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w:t>
      </w:r>
      <w:r w:rsidR="00553E80">
        <w:rPr>
          <w:rFonts w:asciiTheme="majorHAnsi" w:hAnsiTheme="majorHAnsi"/>
          <w:sz w:val="23"/>
          <w:szCs w:val="23"/>
          <w:lang w:val="nl-NL"/>
        </w:rPr>
        <w:t>agacin Kupca u Podgorici izvrši</w:t>
      </w:r>
      <w:r w:rsidRPr="00B16795">
        <w:rPr>
          <w:rFonts w:asciiTheme="majorHAnsi" w:hAnsiTheme="majorHAnsi"/>
          <w:sz w:val="23"/>
          <w:szCs w:val="23"/>
          <w:lang w:val="nl-NL"/>
        </w:rPr>
        <w:t xml:space="preserve"> kvantitativan prijem robe, što se po</w:t>
      </w:r>
      <w:r>
        <w:rPr>
          <w:rFonts w:asciiTheme="majorHAnsi" w:hAnsiTheme="majorHAnsi"/>
          <w:sz w:val="23"/>
          <w:szCs w:val="23"/>
          <w:lang w:val="nl-NL"/>
        </w:rPr>
        <w:t>tvrđuje odgovarajućim Zapisnikom</w:t>
      </w:r>
      <w:r w:rsidRPr="00B16795">
        <w:rPr>
          <w:rFonts w:asciiTheme="majorHAnsi" w:hAnsiTheme="majorHAnsi"/>
          <w:sz w:val="23"/>
          <w:szCs w:val="23"/>
          <w:lang w:val="nl-NL"/>
        </w:rPr>
        <w:t xml:space="preserve"> koj</w:t>
      </w:r>
      <w:r>
        <w:rPr>
          <w:rFonts w:asciiTheme="majorHAnsi" w:hAnsiTheme="majorHAnsi"/>
          <w:sz w:val="23"/>
          <w:szCs w:val="23"/>
          <w:lang w:val="nl-NL"/>
        </w:rPr>
        <w:t>i</w:t>
      </w:r>
      <w:r w:rsidRPr="00B16795">
        <w:rPr>
          <w:rFonts w:asciiTheme="majorHAnsi" w:hAnsiTheme="majorHAnsi"/>
          <w:sz w:val="23"/>
          <w:szCs w:val="23"/>
          <w:lang w:val="nl-NL"/>
        </w:rPr>
        <w:t xml:space="preserve"> potpisuj</w:t>
      </w:r>
      <w:r>
        <w:rPr>
          <w:rFonts w:asciiTheme="majorHAnsi" w:hAnsiTheme="majorHAnsi"/>
          <w:sz w:val="23"/>
          <w:szCs w:val="23"/>
          <w:lang w:val="nl-NL"/>
        </w:rPr>
        <w:t>e</w:t>
      </w:r>
      <w:r w:rsidRPr="00B16795">
        <w:rPr>
          <w:rFonts w:asciiTheme="majorHAnsi" w:hAnsiTheme="majorHAnsi"/>
          <w:sz w:val="23"/>
          <w:szCs w:val="23"/>
          <w:lang w:val="nl-NL"/>
        </w:rPr>
        <w:t xml:space="preserve"> ovlašćena lica Kupca i Dobavljača.</w:t>
      </w:r>
    </w:p>
    <w:p w:rsidR="00DE612C" w:rsidRPr="007B3BBF" w:rsidRDefault="00DE612C" w:rsidP="00DE612C">
      <w:pPr>
        <w:spacing w:after="0" w:line="240" w:lineRule="auto"/>
        <w:jc w:val="both"/>
        <w:rPr>
          <w:rFonts w:asciiTheme="majorHAnsi" w:hAnsiTheme="majorHAnsi"/>
          <w:sz w:val="20"/>
          <w:szCs w:val="20"/>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w:t>
      </w:r>
      <w:r>
        <w:rPr>
          <w:rFonts w:asciiTheme="majorHAnsi" w:hAnsiTheme="majorHAnsi"/>
          <w:sz w:val="23"/>
          <w:szCs w:val="23"/>
          <w:lang w:val="nl-NL"/>
        </w:rPr>
        <w:t>k</w:t>
      </w:r>
      <w:r w:rsidRPr="00B16795">
        <w:rPr>
          <w:rFonts w:asciiTheme="majorHAnsi" w:hAnsiTheme="majorHAnsi"/>
          <w:sz w:val="23"/>
          <w:szCs w:val="23"/>
          <w:lang w:val="nl-NL"/>
        </w:rPr>
        <w:t xml:space="preserve"> iz prethodnog stava i u skladu sa njim ispostavljena faktura od strane Dobavljača čine osnov za plaćanje.</w:t>
      </w:r>
    </w:p>
    <w:p w:rsidR="00DE612C" w:rsidRPr="00C67D4B" w:rsidRDefault="00DE612C" w:rsidP="00DE612C">
      <w:pPr>
        <w:spacing w:after="0" w:line="240" w:lineRule="auto"/>
        <w:rPr>
          <w:rFonts w:ascii="Cambria" w:hAnsi="Cambria"/>
          <w:b/>
          <w:i/>
          <w:sz w:val="20"/>
          <w:szCs w:val="20"/>
          <w:lang w:val="sr-Latn-CS"/>
        </w:rPr>
      </w:pP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b/>
          <w:i/>
          <w:sz w:val="16"/>
          <w:szCs w:val="16"/>
          <w:lang w:val="nl-NL"/>
        </w:rPr>
      </w:pPr>
    </w:p>
    <w:p w:rsidR="00DE612C" w:rsidRPr="00B16795" w:rsidRDefault="00DE612C" w:rsidP="00DE612C">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koja je predmet ovog Ugovora i koja ima </w:t>
      </w:r>
      <w:r w:rsidR="00727F0F">
        <w:rPr>
          <w:rFonts w:asciiTheme="majorHAnsi" w:hAnsiTheme="majorHAnsi"/>
          <w:sz w:val="23"/>
          <w:szCs w:val="23"/>
          <w:lang w:val="nl-NL"/>
        </w:rPr>
        <w:t>svojstva</w:t>
      </w:r>
      <w:r w:rsidRPr="00B16795">
        <w:rPr>
          <w:rFonts w:asciiTheme="majorHAnsi" w:hAnsiTheme="majorHAnsi"/>
          <w:sz w:val="23"/>
          <w:szCs w:val="23"/>
          <w:lang w:val="nl-NL"/>
        </w:rPr>
        <w:t xml:space="preserve"> prema predviđenim standardima</w:t>
      </w:r>
      <w:r w:rsidRPr="00B16795">
        <w:rPr>
          <w:rFonts w:asciiTheme="majorHAnsi" w:hAnsiTheme="majorHAnsi"/>
          <w:sz w:val="23"/>
          <w:szCs w:val="23"/>
        </w:rPr>
        <w:t xml:space="preserve"> navedenim u prihvaćenoj ponudi.</w:t>
      </w:r>
    </w:p>
    <w:p w:rsidR="00DE612C" w:rsidRPr="00C67D4B" w:rsidRDefault="00DE612C" w:rsidP="00DE612C">
      <w:pPr>
        <w:spacing w:after="0" w:line="240" w:lineRule="auto"/>
        <w:jc w:val="both"/>
        <w:rPr>
          <w:rFonts w:asciiTheme="majorHAnsi" w:hAnsiTheme="majorHAnsi"/>
          <w:sz w:val="20"/>
          <w:szCs w:val="20"/>
        </w:rPr>
      </w:pPr>
    </w:p>
    <w:p w:rsidR="00DE612C" w:rsidRPr="009D239E"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w:t>
      </w:r>
      <w:r w:rsidR="00553E80" w:rsidRPr="00553E80">
        <w:rPr>
          <w:rFonts w:asciiTheme="majorHAnsi" w:hAnsiTheme="majorHAnsi"/>
          <w:sz w:val="23"/>
          <w:szCs w:val="23"/>
          <w:lang w:val="nl-NL"/>
        </w:rPr>
        <w:t>svojstava</w:t>
      </w:r>
      <w:r w:rsidRPr="00B16795">
        <w:rPr>
          <w:rFonts w:asciiTheme="majorHAnsi" w:hAnsiTheme="majorHAnsi"/>
          <w:sz w:val="23"/>
          <w:szCs w:val="23"/>
          <w:lang w:val="nl-NL"/>
        </w:rPr>
        <w:t xml:space="preserve">, kvantiteta i očiglednih mana, Dobavljač je obavezan iste otkloniti u što kraćem roku, a najdalje u roku od </w:t>
      </w:r>
      <w:r w:rsidR="001D3AE9">
        <w:rPr>
          <w:rFonts w:asciiTheme="majorHAnsi" w:hAnsiTheme="majorHAnsi"/>
          <w:b/>
          <w:color w:val="000000"/>
          <w:sz w:val="23"/>
          <w:szCs w:val="23"/>
          <w:lang w:val="pl-PL"/>
        </w:rPr>
        <w:t>____</w:t>
      </w:r>
      <w:r>
        <w:rPr>
          <w:rFonts w:asciiTheme="majorHAnsi" w:hAnsiTheme="majorHAnsi"/>
          <w:b/>
          <w:sz w:val="23"/>
          <w:szCs w:val="23"/>
          <w:lang w:val="nl-NL"/>
        </w:rPr>
        <w:t xml:space="preserve"> kalendarskih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w:t>
      </w:r>
      <w:r w:rsidR="00553E80" w:rsidRPr="00553E80">
        <w:rPr>
          <w:rFonts w:asciiTheme="majorHAnsi" w:hAnsiTheme="majorHAnsi"/>
          <w:sz w:val="23"/>
          <w:szCs w:val="23"/>
          <w:lang w:val="nl-NL"/>
        </w:rPr>
        <w:t>svojstava</w:t>
      </w:r>
      <w:r w:rsidRPr="00B16795">
        <w:rPr>
          <w:rFonts w:asciiTheme="majorHAnsi" w:hAnsiTheme="majorHAnsi"/>
          <w:sz w:val="23"/>
          <w:szCs w:val="23"/>
          <w:lang w:val="nl-NL"/>
        </w:rPr>
        <w:t>.</w:t>
      </w:r>
    </w:p>
    <w:p w:rsidR="00DE612C" w:rsidRPr="00C67D4B" w:rsidRDefault="00DE612C" w:rsidP="00DE612C">
      <w:pPr>
        <w:spacing w:after="0" w:line="240" w:lineRule="auto"/>
        <w:rPr>
          <w:rFonts w:ascii="Cambria" w:hAnsi="Cambria"/>
          <w:b/>
          <w:i/>
          <w:sz w:val="20"/>
          <w:szCs w:val="20"/>
          <w:lang w:val="sr-Latn-CS"/>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DE612C" w:rsidRPr="0054612C" w:rsidRDefault="00DE612C" w:rsidP="00DE612C">
      <w:pPr>
        <w:spacing w:after="0" w:line="240" w:lineRule="auto"/>
        <w:ind w:left="720"/>
        <w:jc w:val="both"/>
        <w:rPr>
          <w:rFonts w:ascii="Cambria" w:hAnsi="Cambria" w:cs="Times New Roman"/>
          <w:i/>
          <w:color w:val="000000"/>
          <w:sz w:val="16"/>
          <w:szCs w:val="16"/>
        </w:rPr>
      </w:pPr>
    </w:p>
    <w:p w:rsidR="00DE612C" w:rsidRPr="00101613" w:rsidRDefault="00DE612C" w:rsidP="00DE612C">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DE612C" w:rsidRPr="00101613" w:rsidRDefault="00DE612C" w:rsidP="008E6487">
      <w:pPr>
        <w:numPr>
          <w:ilvl w:val="0"/>
          <w:numId w:val="10"/>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DE612C" w:rsidRPr="00101613" w:rsidRDefault="00DE612C" w:rsidP="008E6487">
      <w:pPr>
        <w:numPr>
          <w:ilvl w:val="0"/>
          <w:numId w:val="10"/>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6029B8" w:rsidRPr="00455C6E" w:rsidRDefault="006029B8" w:rsidP="00DE612C">
      <w:pPr>
        <w:spacing w:after="0" w:line="240" w:lineRule="auto"/>
        <w:rPr>
          <w:rFonts w:ascii="Cambria" w:hAnsi="Cambria"/>
          <w:b/>
          <w:i/>
          <w:sz w:val="20"/>
          <w:szCs w:val="20"/>
          <w:lang w:val="sr-Latn-CS"/>
        </w:rPr>
      </w:pPr>
    </w:p>
    <w:p w:rsidR="00DE612C" w:rsidRPr="005B2C8D" w:rsidRDefault="00DE612C" w:rsidP="00DE612C">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DE612C" w:rsidRPr="00BC1EC5" w:rsidRDefault="00DE612C" w:rsidP="00DE612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sidR="000742A9">
        <w:rPr>
          <w:rFonts w:asciiTheme="majorHAnsi" w:hAnsiTheme="majorHAnsi"/>
          <w:b/>
          <w:i/>
          <w:sz w:val="24"/>
          <w:szCs w:val="24"/>
        </w:rPr>
        <w:t>7</w:t>
      </w:r>
      <w:r w:rsidRPr="00BC1EC5">
        <w:rPr>
          <w:rFonts w:asciiTheme="majorHAnsi" w:hAnsiTheme="majorHAnsi"/>
          <w:b/>
          <w:i/>
          <w:sz w:val="24"/>
          <w:szCs w:val="24"/>
        </w:rPr>
        <w:t>.</w:t>
      </w:r>
    </w:p>
    <w:p w:rsidR="00DE612C" w:rsidRPr="004A0DFB" w:rsidRDefault="00DE612C" w:rsidP="00DE612C">
      <w:pPr>
        <w:spacing w:after="0" w:line="240" w:lineRule="auto"/>
        <w:rPr>
          <w:rFonts w:asciiTheme="majorHAnsi" w:hAnsiTheme="majorHAnsi"/>
          <w:sz w:val="20"/>
          <w:szCs w:val="20"/>
          <w:lang w:val="it-IT"/>
        </w:rPr>
      </w:pPr>
    </w:p>
    <w:p w:rsidR="00DE612C" w:rsidRPr="00B16795" w:rsidRDefault="00DE612C" w:rsidP="00DE612C">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sidRPr="004C0366">
        <w:rPr>
          <w:rFonts w:asciiTheme="majorHAnsi" w:hAnsiTheme="majorHAnsi"/>
          <w:sz w:val="23"/>
          <w:szCs w:val="23"/>
          <w:lang w:val="it-IT"/>
        </w:rPr>
        <w:t>___</w:t>
      </w:r>
      <w:r w:rsidRPr="00B16795">
        <w:rPr>
          <w:rFonts w:asciiTheme="majorHAnsi" w:hAnsiTheme="majorHAnsi"/>
          <w:sz w:val="23"/>
          <w:szCs w:val="23"/>
          <w:lang w:val="it-IT"/>
        </w:rPr>
        <w:t xml:space="preserve"> kalendarskih dana od dana prijema sukcesivnog zahtjeva. </w:t>
      </w:r>
    </w:p>
    <w:p w:rsidR="00DE612C" w:rsidRDefault="00DE612C" w:rsidP="00DE612C">
      <w:pPr>
        <w:spacing w:after="0" w:line="240" w:lineRule="auto"/>
        <w:rPr>
          <w:rFonts w:ascii="Cambria" w:hAnsi="Cambria"/>
          <w:b/>
          <w:i/>
          <w:sz w:val="23"/>
          <w:szCs w:val="23"/>
          <w:lang w:val="sr-Latn-CS"/>
        </w:rPr>
      </w:pPr>
    </w:p>
    <w:p w:rsidR="00A26F7F" w:rsidRDefault="00A26F7F" w:rsidP="00DE612C">
      <w:pPr>
        <w:spacing w:after="0" w:line="240" w:lineRule="auto"/>
        <w:rPr>
          <w:rFonts w:ascii="Cambria" w:hAnsi="Cambria"/>
          <w:b/>
          <w:i/>
          <w:sz w:val="23"/>
          <w:szCs w:val="23"/>
          <w:lang w:val="sr-Latn-CS"/>
        </w:rPr>
      </w:pPr>
    </w:p>
    <w:p w:rsidR="00A26F7F" w:rsidRDefault="00A26F7F" w:rsidP="00DE612C">
      <w:pPr>
        <w:spacing w:after="0" w:line="240" w:lineRule="auto"/>
        <w:rPr>
          <w:rFonts w:ascii="Cambria" w:hAnsi="Cambria"/>
          <w:b/>
          <w:i/>
          <w:sz w:val="23"/>
          <w:szCs w:val="23"/>
          <w:lang w:val="sr-Latn-CS"/>
        </w:rPr>
      </w:pPr>
    </w:p>
    <w:p w:rsidR="00A26F7F" w:rsidRDefault="00A26F7F" w:rsidP="00DE612C">
      <w:pPr>
        <w:spacing w:after="0" w:line="240" w:lineRule="auto"/>
        <w:rPr>
          <w:rFonts w:ascii="Cambria" w:hAnsi="Cambria"/>
          <w:b/>
          <w:i/>
          <w:sz w:val="23"/>
          <w:szCs w:val="23"/>
          <w:lang w:val="sr-Latn-CS"/>
        </w:rPr>
      </w:pPr>
    </w:p>
    <w:p w:rsidR="00B07A71" w:rsidRDefault="00B07A71" w:rsidP="00DE612C">
      <w:pPr>
        <w:spacing w:after="0" w:line="240" w:lineRule="auto"/>
        <w:rPr>
          <w:rFonts w:ascii="Cambria" w:hAnsi="Cambria"/>
          <w:b/>
          <w:i/>
          <w:sz w:val="23"/>
          <w:szCs w:val="23"/>
          <w:lang w:val="sr-Latn-CS"/>
        </w:rPr>
      </w:pPr>
    </w:p>
    <w:p w:rsidR="00DE612C" w:rsidRPr="005D4C8D" w:rsidRDefault="00DE612C" w:rsidP="00DE612C">
      <w:pPr>
        <w:spacing w:after="0" w:line="240" w:lineRule="auto"/>
        <w:rPr>
          <w:rFonts w:ascii="Cambria" w:hAnsi="Cambria"/>
          <w:b/>
          <w:i/>
          <w:sz w:val="23"/>
          <w:szCs w:val="23"/>
          <w:lang w:val="sr-Latn-CS"/>
        </w:rPr>
      </w:pPr>
      <w:r w:rsidRPr="005D4C8D">
        <w:rPr>
          <w:rFonts w:ascii="Cambria" w:hAnsi="Cambria"/>
          <w:b/>
          <w:i/>
          <w:sz w:val="23"/>
          <w:szCs w:val="23"/>
          <w:lang w:val="sr-Latn-CS"/>
        </w:rPr>
        <w:lastRenderedPageBreak/>
        <w:t>Uslovi plaćanja</w:t>
      </w:r>
    </w:p>
    <w:p w:rsidR="00DE612C" w:rsidRPr="00BC1EC5" w:rsidRDefault="00DE612C" w:rsidP="00DE612C">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sidR="000742A9">
        <w:rPr>
          <w:rFonts w:asciiTheme="majorHAnsi" w:hAnsiTheme="majorHAnsi"/>
          <w:b/>
          <w:i/>
          <w:sz w:val="24"/>
          <w:szCs w:val="24"/>
          <w:lang w:val="it-IT"/>
        </w:rPr>
        <w:t>8</w:t>
      </w:r>
      <w:r w:rsidRPr="00BC1EC5">
        <w:rPr>
          <w:rFonts w:asciiTheme="majorHAnsi" w:hAnsiTheme="majorHAnsi"/>
          <w:b/>
          <w:i/>
          <w:sz w:val="24"/>
          <w:szCs w:val="24"/>
          <w:lang w:val="it-IT"/>
        </w:rPr>
        <w:t>.</w:t>
      </w:r>
    </w:p>
    <w:p w:rsidR="00DE612C" w:rsidRPr="004A0DFB" w:rsidRDefault="00DE612C" w:rsidP="00DE612C">
      <w:pPr>
        <w:spacing w:after="0" w:line="240" w:lineRule="auto"/>
        <w:jc w:val="center"/>
        <w:rPr>
          <w:rFonts w:asciiTheme="majorHAnsi" w:hAnsiTheme="majorHAnsi"/>
          <w:sz w:val="20"/>
          <w:szCs w:val="20"/>
          <w:lang w:val="it-IT"/>
        </w:rPr>
      </w:pPr>
    </w:p>
    <w:p w:rsidR="00DE612C" w:rsidRPr="007B3BBF" w:rsidRDefault="00DE612C" w:rsidP="00DE612C">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DE612C" w:rsidRPr="004A0DFB" w:rsidRDefault="00DE612C" w:rsidP="00DE612C">
      <w:pPr>
        <w:spacing w:after="0" w:line="240" w:lineRule="auto"/>
        <w:rPr>
          <w:rFonts w:asciiTheme="majorHAnsi" w:hAnsiTheme="majorHAnsi"/>
          <w:b/>
          <w:sz w:val="20"/>
          <w:szCs w:val="20"/>
          <w:lang w:val="it-IT"/>
        </w:rPr>
      </w:pPr>
    </w:p>
    <w:p w:rsidR="00DE612C" w:rsidRPr="00B07A71" w:rsidRDefault="00BE51E4" w:rsidP="00DE612C">
      <w:pPr>
        <w:spacing w:after="0" w:line="240" w:lineRule="auto"/>
        <w:jc w:val="both"/>
        <w:rPr>
          <w:rFonts w:ascii="Cambria" w:hAnsi="Cambria"/>
          <w:b/>
          <w:i/>
          <w:sz w:val="23"/>
          <w:szCs w:val="23"/>
          <w:lang w:val="sr-Latn-CS"/>
        </w:rPr>
      </w:pPr>
      <w:r w:rsidRPr="00B07A71">
        <w:rPr>
          <w:rFonts w:ascii="Cambria" w:hAnsi="Cambria"/>
          <w:b/>
          <w:i/>
          <w:sz w:val="23"/>
          <w:szCs w:val="23"/>
          <w:lang w:val="sr-Latn-CS"/>
        </w:rPr>
        <w:t>G</w:t>
      </w:r>
      <w:r w:rsidR="00DE612C" w:rsidRPr="00B07A71">
        <w:rPr>
          <w:rFonts w:ascii="Cambria" w:hAnsi="Cambria"/>
          <w:b/>
          <w:i/>
          <w:sz w:val="23"/>
          <w:szCs w:val="23"/>
          <w:lang w:val="sr-Latn-CS"/>
        </w:rPr>
        <w:t>arancija</w:t>
      </w:r>
      <w:r w:rsidRPr="00B07A71">
        <w:rPr>
          <w:rFonts w:ascii="Cambria" w:hAnsi="Cambria"/>
          <w:b/>
          <w:i/>
          <w:sz w:val="23"/>
          <w:szCs w:val="23"/>
          <w:lang w:val="sr-Latn-CS"/>
        </w:rPr>
        <w:t xml:space="preserve"> za dobro izvršenje posla</w:t>
      </w:r>
    </w:p>
    <w:p w:rsidR="00DE612C" w:rsidRPr="00BC1EC5" w:rsidRDefault="00DE612C" w:rsidP="00DE612C">
      <w:pPr>
        <w:spacing w:after="0" w:line="240" w:lineRule="auto"/>
        <w:jc w:val="center"/>
        <w:rPr>
          <w:rFonts w:asciiTheme="majorHAnsi" w:hAnsiTheme="majorHAnsi"/>
          <w:b/>
          <w:sz w:val="24"/>
          <w:szCs w:val="24"/>
          <w:lang w:val="it-IT"/>
        </w:rPr>
      </w:pPr>
      <w:r w:rsidRPr="00BC1EC5">
        <w:rPr>
          <w:rFonts w:asciiTheme="majorHAnsi" w:hAnsiTheme="majorHAnsi"/>
          <w:b/>
          <w:sz w:val="24"/>
          <w:szCs w:val="24"/>
          <w:lang w:val="it-IT"/>
        </w:rPr>
        <w:t xml:space="preserve">Član </w:t>
      </w:r>
      <w:r w:rsidR="000742A9">
        <w:rPr>
          <w:rFonts w:asciiTheme="majorHAnsi" w:hAnsiTheme="majorHAnsi"/>
          <w:b/>
          <w:sz w:val="24"/>
          <w:szCs w:val="24"/>
          <w:lang w:val="it-IT"/>
        </w:rPr>
        <w:t>9</w:t>
      </w:r>
      <w:r w:rsidRPr="00BC1EC5">
        <w:rPr>
          <w:rFonts w:asciiTheme="majorHAnsi" w:hAnsiTheme="majorHAnsi"/>
          <w:b/>
          <w:sz w:val="24"/>
          <w:szCs w:val="24"/>
          <w:lang w:val="it-IT"/>
        </w:rPr>
        <w:t>.</w:t>
      </w:r>
    </w:p>
    <w:p w:rsidR="00DE612C" w:rsidRPr="004A0DFB" w:rsidRDefault="00DE612C" w:rsidP="00DE612C">
      <w:pPr>
        <w:spacing w:after="0" w:line="240" w:lineRule="auto"/>
        <w:jc w:val="both"/>
        <w:rPr>
          <w:rFonts w:asciiTheme="majorHAnsi" w:hAnsiTheme="majorHAnsi"/>
          <w:sz w:val="20"/>
          <w:szCs w:val="20"/>
          <w:lang w:val="it-IT"/>
        </w:rPr>
      </w:pPr>
    </w:p>
    <w:p w:rsidR="00553E80" w:rsidRPr="00CB7F5A" w:rsidRDefault="00553E80" w:rsidP="00553E80">
      <w:pPr>
        <w:spacing w:after="0" w:line="240" w:lineRule="auto"/>
        <w:jc w:val="both"/>
        <w:rPr>
          <w:rFonts w:ascii="Cambria" w:hAnsi="Cambria"/>
          <w:sz w:val="23"/>
          <w:szCs w:val="23"/>
          <w:lang w:val="sr-Latn-CS"/>
        </w:rPr>
      </w:pPr>
      <w:r>
        <w:rPr>
          <w:rFonts w:ascii="Cambria" w:hAnsi="Cambria"/>
          <w:sz w:val="23"/>
          <w:szCs w:val="23"/>
          <w:lang w:val="sr-Latn-CS"/>
        </w:rPr>
        <w:t>Dobavljač</w:t>
      </w:r>
      <w:r w:rsidRPr="00CB7F5A">
        <w:rPr>
          <w:rFonts w:ascii="Cambria" w:hAnsi="Cambria"/>
          <w:sz w:val="23"/>
          <w:szCs w:val="23"/>
        </w:rPr>
        <w:t xml:space="preserve"> se obavezuje da </w:t>
      </w:r>
      <w:r>
        <w:rPr>
          <w:rFonts w:ascii="Cambria" w:hAnsi="Cambria"/>
          <w:sz w:val="23"/>
          <w:szCs w:val="23"/>
          <w:lang w:val="it-IT"/>
        </w:rPr>
        <w:t>Kupcu</w:t>
      </w:r>
      <w:r w:rsidRPr="00CB7F5A">
        <w:rPr>
          <w:rFonts w:ascii="Cambria" w:hAnsi="Cambria"/>
          <w:sz w:val="23"/>
          <w:szCs w:val="23"/>
        </w:rPr>
        <w:t xml:space="preserve"> </w:t>
      </w:r>
      <w:r w:rsidRPr="00CB7F5A">
        <w:rPr>
          <w:rFonts w:ascii="Cambria" w:hAnsi="Cambria" w:cs="Times New Roman"/>
          <w:color w:val="000000"/>
          <w:sz w:val="23"/>
          <w:szCs w:val="23"/>
        </w:rPr>
        <w:t xml:space="preserve">prije zaključivanja </w:t>
      </w:r>
      <w:r w:rsidRPr="00CB7F5A">
        <w:rPr>
          <w:rFonts w:ascii="Cambria" w:hAnsi="Cambria"/>
          <w:sz w:val="23"/>
          <w:szCs w:val="23"/>
        </w:rPr>
        <w:t xml:space="preserve">ovog Ugovora </w:t>
      </w:r>
      <w:r w:rsidRPr="00CB7F5A">
        <w:rPr>
          <w:rFonts w:ascii="Cambria" w:hAnsi="Cambria"/>
          <w:sz w:val="23"/>
          <w:szCs w:val="23"/>
          <w:lang w:val="sr-Latn-CS"/>
        </w:rPr>
        <w:t xml:space="preserve">dostavi </w:t>
      </w:r>
      <w:r w:rsidRPr="00CB7F5A">
        <w:rPr>
          <w:rFonts w:ascii="Cambria" w:hAnsi="Cambria"/>
          <w:sz w:val="23"/>
          <w:szCs w:val="23"/>
        </w:rPr>
        <w:t xml:space="preserve">garanciju za dobro izvršenje ugovora na iznos 5% od ukupne vrijednosti ovog Ugovora koja je </w:t>
      </w:r>
      <w:r w:rsidRPr="00CB7F5A">
        <w:rPr>
          <w:rFonts w:ascii="Cambria" w:hAnsi="Cambria"/>
          <w:sz w:val="23"/>
          <w:szCs w:val="23"/>
          <w:lang w:val="sr-Latn-CS"/>
        </w:rPr>
        <w:t>bezuslovna i plativa na prvi poziv</w:t>
      </w:r>
      <w:r w:rsidRPr="00CB7F5A">
        <w:rPr>
          <w:rFonts w:ascii="Cambria" w:hAnsi="Cambria" w:cs="Times New Roman"/>
          <w:sz w:val="23"/>
          <w:szCs w:val="23"/>
        </w:rPr>
        <w:t xml:space="preserve"> nakon nastanka razloga na koji se odnosi.</w:t>
      </w:r>
    </w:p>
    <w:p w:rsidR="00553E80" w:rsidRPr="00CB7F5A" w:rsidRDefault="00553E80" w:rsidP="00553E80">
      <w:pPr>
        <w:spacing w:after="0" w:line="240" w:lineRule="auto"/>
        <w:jc w:val="both"/>
        <w:rPr>
          <w:rFonts w:ascii="Cambria" w:hAnsi="Cambria"/>
          <w:sz w:val="10"/>
          <w:szCs w:val="10"/>
        </w:rPr>
      </w:pPr>
    </w:p>
    <w:p w:rsidR="00553E80" w:rsidRPr="0003728B" w:rsidRDefault="00553E80" w:rsidP="00553E80">
      <w:pPr>
        <w:spacing w:after="0" w:line="240" w:lineRule="auto"/>
        <w:jc w:val="both"/>
        <w:rPr>
          <w:rFonts w:ascii="Cambria" w:hAnsi="Cambria"/>
          <w:sz w:val="23"/>
          <w:szCs w:val="23"/>
          <w:lang w:val="sr-Latn-CS"/>
        </w:rPr>
      </w:pPr>
      <w:r w:rsidRPr="00CB7F5A">
        <w:rPr>
          <w:rFonts w:ascii="Cambria" w:hAnsi="Cambria"/>
          <w:sz w:val="23"/>
          <w:szCs w:val="23"/>
          <w:lang w:val="sr-Latn-CS"/>
        </w:rPr>
        <w:t xml:space="preserve">Rok važnosti  garancije je 7 (sedam) dana duži od ugovorenog roka iz člana </w:t>
      </w:r>
      <w:r>
        <w:rPr>
          <w:rFonts w:ascii="Cambria" w:hAnsi="Cambria"/>
          <w:sz w:val="23"/>
          <w:szCs w:val="23"/>
          <w:lang w:val="sr-Latn-CS"/>
        </w:rPr>
        <w:t>14</w:t>
      </w:r>
      <w:r w:rsidRPr="00CB7F5A">
        <w:rPr>
          <w:rFonts w:ascii="Cambria" w:hAnsi="Cambria"/>
          <w:sz w:val="23"/>
          <w:szCs w:val="23"/>
          <w:lang w:val="sr-Latn-CS"/>
        </w:rPr>
        <w:t xml:space="preserve">. ovog Ugovora i koju </w:t>
      </w:r>
      <w:r>
        <w:rPr>
          <w:rFonts w:ascii="Cambria" w:hAnsi="Cambria"/>
          <w:sz w:val="23"/>
          <w:szCs w:val="23"/>
          <w:lang w:val="sr-Latn-CS"/>
        </w:rPr>
        <w:t>Kupac</w:t>
      </w:r>
      <w:r w:rsidRPr="00CB7F5A">
        <w:rPr>
          <w:rFonts w:ascii="Cambria" w:hAnsi="Cambria"/>
          <w:sz w:val="23"/>
          <w:szCs w:val="23"/>
          <w:lang w:val="sr-Latn-CS"/>
        </w:rPr>
        <w:t xml:space="preserve"> može aktivirati u svakom momentu </w:t>
      </w:r>
      <w:r w:rsidRPr="00CB7F5A">
        <w:rPr>
          <w:rFonts w:ascii="Cambria" w:hAnsi="Cambria" w:cs="Times New Roman"/>
          <w:sz w:val="23"/>
          <w:szCs w:val="23"/>
        </w:rPr>
        <w:t>nakon nastanka razloga na koji se odnosi</w:t>
      </w:r>
      <w:r w:rsidRPr="00CB7F5A">
        <w:rPr>
          <w:rFonts w:ascii="Cambria" w:hAnsi="Cambria"/>
          <w:sz w:val="23"/>
          <w:szCs w:val="23"/>
          <w:lang w:val="sr-Latn-CS"/>
        </w:rPr>
        <w:t>.</w:t>
      </w:r>
    </w:p>
    <w:p w:rsidR="00DE612C" w:rsidRPr="00D97667" w:rsidRDefault="00DE612C" w:rsidP="00DE612C">
      <w:pPr>
        <w:spacing w:after="0" w:line="240" w:lineRule="auto"/>
        <w:jc w:val="both"/>
        <w:rPr>
          <w:rFonts w:asciiTheme="majorHAnsi" w:hAnsiTheme="majorHAnsi"/>
          <w:sz w:val="23"/>
          <w:szCs w:val="23"/>
          <w:lang w:val="sr-Latn-CS"/>
        </w:rPr>
      </w:pPr>
    </w:p>
    <w:p w:rsidR="00917D7A" w:rsidRDefault="00917D7A" w:rsidP="00DE612C">
      <w:pPr>
        <w:pStyle w:val="BodyText2"/>
        <w:spacing w:after="0" w:line="240" w:lineRule="auto"/>
        <w:jc w:val="both"/>
        <w:rPr>
          <w:rFonts w:ascii="Cambria" w:hAnsi="Cambria"/>
          <w:b/>
          <w:sz w:val="23"/>
          <w:szCs w:val="23"/>
          <w:lang w:val="sr-Latn-CS"/>
        </w:rPr>
      </w:pPr>
    </w:p>
    <w:p w:rsidR="00DE612C" w:rsidRPr="00B07A71" w:rsidRDefault="00DE612C" w:rsidP="00DE612C">
      <w:pPr>
        <w:pStyle w:val="BodyText2"/>
        <w:spacing w:after="0" w:line="240" w:lineRule="auto"/>
        <w:jc w:val="both"/>
        <w:rPr>
          <w:rFonts w:ascii="Cambria" w:hAnsi="Cambria"/>
          <w:b/>
          <w:i/>
          <w:sz w:val="23"/>
          <w:szCs w:val="23"/>
          <w:lang w:val="sr-Latn-CS"/>
        </w:rPr>
      </w:pPr>
      <w:r w:rsidRPr="00B07A71">
        <w:rPr>
          <w:rFonts w:ascii="Cambria" w:hAnsi="Cambria"/>
          <w:b/>
          <w:i/>
          <w:sz w:val="23"/>
          <w:szCs w:val="23"/>
          <w:lang w:val="sr-Latn-CS"/>
        </w:rPr>
        <w:t xml:space="preserve">Ugovorna kazna </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Pr>
          <w:rFonts w:asciiTheme="majorHAnsi" w:hAnsiTheme="majorHAnsi"/>
          <w:b/>
          <w:sz w:val="24"/>
          <w:szCs w:val="24"/>
        </w:rPr>
        <w:t>1</w:t>
      </w:r>
      <w:r w:rsidR="000742A9">
        <w:rPr>
          <w:rFonts w:asciiTheme="majorHAnsi" w:hAnsiTheme="majorHAnsi"/>
          <w:b/>
          <w:sz w:val="24"/>
          <w:szCs w:val="24"/>
        </w:rPr>
        <w:t>0</w:t>
      </w:r>
      <w:r w:rsidRPr="00BC1EC5">
        <w:rPr>
          <w:rFonts w:asciiTheme="majorHAnsi" w:hAnsiTheme="majorHAnsi"/>
          <w:b/>
          <w:sz w:val="24"/>
          <w:szCs w:val="24"/>
        </w:rPr>
        <w:t>.</w:t>
      </w:r>
    </w:p>
    <w:p w:rsidR="00DE612C" w:rsidRPr="004A0DFB" w:rsidRDefault="00DE612C" w:rsidP="00DE612C">
      <w:pPr>
        <w:pStyle w:val="BodyText2"/>
        <w:spacing w:after="0" w:line="240" w:lineRule="auto"/>
        <w:jc w:val="center"/>
        <w:rPr>
          <w:rFonts w:asciiTheme="majorHAnsi" w:hAnsiTheme="majorHAnsi"/>
          <w:b/>
          <w:sz w:val="20"/>
          <w:szCs w:val="20"/>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E612C" w:rsidRPr="004A0DFB" w:rsidRDefault="00DE612C" w:rsidP="00DE612C">
      <w:pPr>
        <w:spacing w:after="0" w:line="240" w:lineRule="auto"/>
        <w:jc w:val="both"/>
        <w:rPr>
          <w:rFonts w:asciiTheme="majorHAnsi" w:hAnsiTheme="majorHAnsi"/>
          <w:sz w:val="16"/>
          <w:szCs w:val="16"/>
        </w:rPr>
      </w:pPr>
    </w:p>
    <w:p w:rsidR="00DE612C" w:rsidRPr="004A0DFB" w:rsidRDefault="00DE612C" w:rsidP="00DE612C">
      <w:pPr>
        <w:spacing w:after="0" w:line="240" w:lineRule="auto"/>
        <w:jc w:val="both"/>
        <w:rPr>
          <w:rFonts w:ascii="Cambria" w:hAnsi="Cambria"/>
          <w:b/>
          <w:sz w:val="16"/>
          <w:szCs w:val="16"/>
          <w:lang w:val="sr-Latn-CS"/>
        </w:rPr>
      </w:pPr>
    </w:p>
    <w:p w:rsidR="00DE612C" w:rsidRPr="00B07A71" w:rsidRDefault="00DE612C" w:rsidP="00DE612C">
      <w:pPr>
        <w:spacing w:after="0" w:line="240" w:lineRule="auto"/>
        <w:jc w:val="both"/>
        <w:rPr>
          <w:rFonts w:ascii="Cambria" w:hAnsi="Cambria"/>
          <w:b/>
          <w:i/>
          <w:sz w:val="23"/>
          <w:szCs w:val="23"/>
          <w:lang w:val="sr-Latn-CS"/>
        </w:rPr>
      </w:pPr>
      <w:r w:rsidRPr="00B07A71">
        <w:rPr>
          <w:rFonts w:ascii="Cambria" w:hAnsi="Cambria"/>
          <w:b/>
          <w:i/>
          <w:sz w:val="23"/>
          <w:szCs w:val="23"/>
          <w:lang w:val="sr-Latn-CS"/>
        </w:rPr>
        <w:t>Mjesto i rok izvršenje ugovora</w:t>
      </w:r>
    </w:p>
    <w:p w:rsidR="00DE612C" w:rsidRPr="00BC1EC5" w:rsidRDefault="00DE612C" w:rsidP="00DE612C">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sidR="000742A9">
        <w:rPr>
          <w:rFonts w:ascii="Cambria" w:hAnsi="Cambria"/>
          <w:b/>
          <w:i/>
          <w:sz w:val="24"/>
          <w:szCs w:val="24"/>
          <w:lang w:val="sr-Latn-CS"/>
        </w:rPr>
        <w:t>1</w:t>
      </w:r>
      <w:r w:rsidRPr="00BC1EC5">
        <w:rPr>
          <w:rFonts w:ascii="Cambria" w:hAnsi="Cambria"/>
          <w:b/>
          <w:i/>
          <w:sz w:val="24"/>
          <w:szCs w:val="24"/>
          <w:lang w:val="sr-Latn-CS"/>
        </w:rPr>
        <w:t>.</w:t>
      </w:r>
    </w:p>
    <w:p w:rsidR="00DE612C" w:rsidRPr="00B16795" w:rsidRDefault="00DE612C" w:rsidP="00DE612C">
      <w:pPr>
        <w:spacing w:after="0" w:line="240" w:lineRule="auto"/>
        <w:jc w:val="both"/>
        <w:rPr>
          <w:rFonts w:asciiTheme="majorHAnsi" w:hAnsiTheme="majorHAnsi"/>
          <w:sz w:val="16"/>
          <w:szCs w:val="16"/>
        </w:rPr>
      </w:pPr>
    </w:p>
    <w:p w:rsidR="00DE612C" w:rsidRPr="0049055F" w:rsidRDefault="00DE612C" w:rsidP="00DE612C">
      <w:pPr>
        <w:spacing w:after="0" w:line="240" w:lineRule="auto"/>
        <w:jc w:val="both"/>
        <w:rPr>
          <w:rFonts w:ascii="Cambria" w:hAnsi="Cambria"/>
          <w:sz w:val="23"/>
          <w:szCs w:val="23"/>
          <w:lang w:val="sr-Latn-CS"/>
        </w:rPr>
      </w:pPr>
      <w:r w:rsidRPr="0049055F">
        <w:rPr>
          <w:rFonts w:ascii="Cambria" w:hAnsi="Cambria"/>
          <w:sz w:val="23"/>
          <w:szCs w:val="23"/>
          <w:lang w:val="sr-Latn-CS"/>
        </w:rPr>
        <w:t xml:space="preserve">Mjesto izvršenja ugovora je </w:t>
      </w:r>
      <w:r w:rsidRPr="0049055F">
        <w:rPr>
          <w:rFonts w:asciiTheme="majorHAnsi" w:hAnsiTheme="majorHAnsi" w:cs="Times New Roman"/>
          <w:color w:val="000000"/>
          <w:sz w:val="23"/>
          <w:szCs w:val="23"/>
          <w:lang w:val="pl-PL"/>
        </w:rPr>
        <w:t>magacin Naručioca u Podgorici.</w:t>
      </w:r>
    </w:p>
    <w:p w:rsidR="00DE612C" w:rsidRPr="0049055F" w:rsidRDefault="00DE612C" w:rsidP="00DE612C">
      <w:pPr>
        <w:spacing w:after="0" w:line="240" w:lineRule="auto"/>
        <w:jc w:val="both"/>
        <w:rPr>
          <w:rFonts w:ascii="Cambria" w:hAnsi="Cambria"/>
          <w:sz w:val="23"/>
          <w:szCs w:val="23"/>
          <w:lang w:val="sr-Latn-CS"/>
        </w:rPr>
      </w:pPr>
      <w:r w:rsidRPr="0049055F">
        <w:rPr>
          <w:rFonts w:ascii="Cambria" w:hAnsi="Cambria"/>
          <w:sz w:val="23"/>
          <w:szCs w:val="23"/>
          <w:lang w:val="sr-Latn-CS"/>
        </w:rPr>
        <w:t>Rok izvršenja ugovora je godina dana od dana zaključivanja ugovora.</w:t>
      </w:r>
    </w:p>
    <w:p w:rsidR="00DE612C" w:rsidRPr="004A0DFB" w:rsidRDefault="00DE612C" w:rsidP="00DE612C">
      <w:pPr>
        <w:spacing w:after="0" w:line="240" w:lineRule="auto"/>
        <w:rPr>
          <w:rFonts w:ascii="Cambria" w:hAnsi="Cambria"/>
          <w:b/>
          <w:i/>
          <w:sz w:val="16"/>
          <w:szCs w:val="16"/>
          <w:lang w:val="sr-Latn-CS"/>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DE612C" w:rsidRPr="00BC1EC5" w:rsidRDefault="00DE612C" w:rsidP="00DE612C">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sidR="000742A9">
        <w:rPr>
          <w:rFonts w:ascii="Cambria" w:hAnsi="Cambria"/>
          <w:b/>
          <w:i/>
          <w:sz w:val="24"/>
          <w:szCs w:val="24"/>
          <w:lang w:val="sr-Latn-CS"/>
        </w:rPr>
        <w:t>2</w:t>
      </w:r>
      <w:r w:rsidRPr="00BC1EC5">
        <w:rPr>
          <w:rFonts w:ascii="Cambria" w:hAnsi="Cambria"/>
          <w:b/>
          <w:i/>
          <w:sz w:val="24"/>
          <w:szCs w:val="24"/>
          <w:lang w:val="sr-Latn-CS"/>
        </w:rPr>
        <w:t>.</w:t>
      </w:r>
    </w:p>
    <w:p w:rsidR="00DE612C" w:rsidRPr="00BC1EC5" w:rsidRDefault="00DE612C" w:rsidP="00DE612C">
      <w:pPr>
        <w:spacing w:after="0" w:line="240" w:lineRule="auto"/>
        <w:jc w:val="center"/>
        <w:rPr>
          <w:rFonts w:ascii="Cambria" w:hAnsi="Cambria"/>
          <w:b/>
          <w:i/>
          <w:sz w:val="24"/>
          <w:szCs w:val="24"/>
          <w:lang w:val="sr-Latn-CS"/>
        </w:rPr>
      </w:pPr>
    </w:p>
    <w:p w:rsidR="00DE612C" w:rsidRPr="0049055F" w:rsidRDefault="00DE612C" w:rsidP="00DE612C">
      <w:pPr>
        <w:spacing w:after="0" w:line="240" w:lineRule="auto"/>
        <w:jc w:val="both"/>
        <w:rPr>
          <w:rFonts w:ascii="Cambria" w:hAnsi="Cambria" w:cs="Times New Roman"/>
          <w:color w:val="000000"/>
          <w:sz w:val="23"/>
          <w:szCs w:val="23"/>
        </w:rPr>
      </w:pPr>
      <w:r w:rsidRPr="0049055F">
        <w:rPr>
          <w:rFonts w:ascii="Cambria" w:hAnsi="Cambria" w:cs="Times New Roman"/>
          <w:color w:val="000000"/>
          <w:sz w:val="23"/>
          <w:szCs w:val="23"/>
        </w:rPr>
        <w:t>Ovaj ugovor je ništav ukoliko je zaključen uz kršenje antikorupcijskog pravila u smislu člana 15 Zakona o javnim nabavkama.</w:t>
      </w:r>
    </w:p>
    <w:p w:rsidR="006029B8" w:rsidRPr="004A0DFB" w:rsidRDefault="006029B8" w:rsidP="00DE612C">
      <w:pPr>
        <w:spacing w:after="0" w:line="240" w:lineRule="auto"/>
        <w:rPr>
          <w:rFonts w:ascii="Cambria" w:hAnsi="Cambria"/>
          <w:b/>
          <w:i/>
          <w:sz w:val="16"/>
          <w:szCs w:val="16"/>
          <w:lang w:val="sr-Latn-CS"/>
        </w:rPr>
      </w:pPr>
    </w:p>
    <w:p w:rsidR="00DE612C" w:rsidRPr="00B9794A"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0742A9">
        <w:rPr>
          <w:rFonts w:ascii="Cambria" w:hAnsi="Cambria"/>
          <w:b/>
          <w:i/>
          <w:sz w:val="23"/>
          <w:szCs w:val="23"/>
          <w:lang w:val="sr-Latn-CS"/>
        </w:rPr>
        <w:t>3</w:t>
      </w:r>
      <w:r w:rsidRPr="00B9794A">
        <w:rPr>
          <w:rFonts w:ascii="Cambria" w:hAnsi="Cambria"/>
          <w:b/>
          <w:i/>
          <w:sz w:val="23"/>
          <w:szCs w:val="23"/>
          <w:lang w:val="sr-Latn-CS"/>
        </w:rPr>
        <w:t>.</w:t>
      </w:r>
    </w:p>
    <w:p w:rsidR="00DE612C" w:rsidRPr="00B9794A" w:rsidRDefault="00DE612C" w:rsidP="00DE612C">
      <w:pPr>
        <w:spacing w:after="0" w:line="240" w:lineRule="auto"/>
        <w:jc w:val="center"/>
        <w:rPr>
          <w:rFonts w:ascii="Cambria" w:hAnsi="Cambria"/>
          <w:b/>
          <w:i/>
          <w:sz w:val="23"/>
          <w:szCs w:val="23"/>
          <w:lang w:val="sr-Latn-CS"/>
        </w:rPr>
      </w:pPr>
    </w:p>
    <w:p w:rsidR="00DE612C" w:rsidRPr="00A540C5"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Kupac</w:t>
      </w:r>
      <w:r w:rsidRPr="00B9794A">
        <w:rPr>
          <w:rFonts w:ascii="Cambria" w:hAnsi="Cambria"/>
          <w:sz w:val="23"/>
          <w:szCs w:val="23"/>
          <w:lang w:val="sr-Latn-CS"/>
        </w:rPr>
        <w:t xml:space="preserve"> trpi štetu iz razloga što </w:t>
      </w:r>
      <w:r>
        <w:rPr>
          <w:rFonts w:ascii="Cambria" w:hAnsi="Cambria"/>
          <w:i/>
          <w:sz w:val="23"/>
          <w:szCs w:val="23"/>
          <w:lang w:val="sr-Latn-CS"/>
        </w:rPr>
        <w:t>Dobavljač</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 xml:space="preserve">Kupac </w:t>
      </w:r>
      <w:r w:rsidRPr="00B9794A">
        <w:rPr>
          <w:rFonts w:ascii="Cambria" w:hAnsi="Cambria"/>
          <w:sz w:val="23"/>
          <w:szCs w:val="23"/>
          <w:lang w:val="sr-Latn-CS"/>
        </w:rPr>
        <w:t xml:space="preserve"> ima pravo na jednostrani raskid ugovora uz otkazni rok od 30 dana od dana nastupanja razloga za raskid ugovora.</w:t>
      </w:r>
    </w:p>
    <w:p w:rsidR="003E132C" w:rsidRDefault="003E132C" w:rsidP="00DE612C">
      <w:pPr>
        <w:spacing w:after="0" w:line="240" w:lineRule="auto"/>
        <w:rPr>
          <w:rFonts w:ascii="Cambria" w:hAnsi="Cambria"/>
          <w:b/>
          <w:i/>
          <w:sz w:val="16"/>
          <w:szCs w:val="16"/>
          <w:lang w:val="sr-Latn-CS"/>
        </w:rPr>
      </w:pPr>
    </w:p>
    <w:p w:rsidR="00EC12C2" w:rsidRPr="004A0DFB" w:rsidRDefault="00EC12C2" w:rsidP="00DE612C">
      <w:pPr>
        <w:spacing w:after="0" w:line="240" w:lineRule="auto"/>
        <w:rPr>
          <w:rFonts w:ascii="Cambria" w:hAnsi="Cambria"/>
          <w:b/>
          <w:i/>
          <w:sz w:val="16"/>
          <w:szCs w:val="16"/>
          <w:lang w:val="sr-Latn-CS"/>
        </w:rPr>
      </w:pPr>
    </w:p>
    <w:p w:rsidR="00DE612C" w:rsidRPr="00B9794A"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sidR="000742A9">
        <w:rPr>
          <w:rFonts w:asciiTheme="majorHAnsi" w:hAnsiTheme="majorHAnsi"/>
          <w:b/>
          <w:sz w:val="24"/>
          <w:szCs w:val="24"/>
        </w:rPr>
        <w:t>4</w:t>
      </w:r>
      <w:r w:rsidRPr="00BC1EC5">
        <w:rPr>
          <w:rFonts w:asciiTheme="majorHAnsi" w:hAnsiTheme="majorHAnsi"/>
          <w:b/>
          <w:sz w:val="24"/>
          <w:szCs w:val="24"/>
        </w:rPr>
        <w:t>.</w:t>
      </w:r>
    </w:p>
    <w:p w:rsidR="00DE612C" w:rsidRPr="00BC1EC5" w:rsidRDefault="00DE612C" w:rsidP="00DE612C">
      <w:pPr>
        <w:pStyle w:val="BodyText2"/>
        <w:spacing w:after="0" w:line="240" w:lineRule="auto"/>
        <w:jc w:val="center"/>
        <w:rPr>
          <w:rFonts w:asciiTheme="majorHAnsi" w:hAnsiTheme="majorHAnsi"/>
          <w:b/>
          <w:sz w:val="24"/>
          <w:szCs w:val="24"/>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Ovaj Ugovor stupa na snagu danom potpisivanja i traje godinu dana od dana potpisivanja.</w:t>
      </w:r>
    </w:p>
    <w:p w:rsidR="00DE612C" w:rsidRPr="004A0DFB" w:rsidRDefault="00DE612C" w:rsidP="00DE612C">
      <w:pPr>
        <w:pStyle w:val="BodyText2"/>
        <w:spacing w:after="0" w:line="240" w:lineRule="auto"/>
        <w:jc w:val="both"/>
        <w:rPr>
          <w:rFonts w:asciiTheme="majorHAnsi" w:hAnsiTheme="majorHAnsi"/>
          <w:sz w:val="16"/>
          <w:szCs w:val="16"/>
        </w:rPr>
      </w:pPr>
    </w:p>
    <w:p w:rsidR="00DE612C" w:rsidRPr="004A0DFB" w:rsidRDefault="00DE612C" w:rsidP="00DE612C">
      <w:pPr>
        <w:pStyle w:val="BodyText2"/>
        <w:spacing w:after="0" w:line="240" w:lineRule="auto"/>
        <w:jc w:val="both"/>
        <w:rPr>
          <w:rFonts w:asciiTheme="majorHAnsi" w:hAnsiTheme="majorHAnsi"/>
          <w:sz w:val="16"/>
          <w:szCs w:val="16"/>
        </w:rPr>
      </w:pPr>
    </w:p>
    <w:p w:rsidR="00DE612C" w:rsidRPr="00D468CB" w:rsidRDefault="00DE612C" w:rsidP="00DE612C">
      <w:pPr>
        <w:pStyle w:val="BodyText2"/>
        <w:spacing w:after="0" w:line="240" w:lineRule="auto"/>
        <w:jc w:val="both"/>
        <w:rPr>
          <w:rFonts w:ascii="Cambria" w:hAnsi="Cambria"/>
          <w:b/>
          <w:i/>
          <w:sz w:val="23"/>
          <w:szCs w:val="23"/>
        </w:rPr>
      </w:pPr>
      <w:r w:rsidRPr="00D468CB">
        <w:rPr>
          <w:rFonts w:ascii="Cambria" w:hAnsi="Cambria"/>
          <w:b/>
          <w:i/>
          <w:sz w:val="23"/>
          <w:szCs w:val="23"/>
        </w:rPr>
        <w:lastRenderedPageBreak/>
        <w:t>Rešavanje pitanja koja nisu regulisana ugovorom i način rešavanje sporova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3E132C">
        <w:rPr>
          <w:rFonts w:ascii="Cambria" w:hAnsi="Cambria"/>
          <w:b/>
          <w:i/>
          <w:sz w:val="23"/>
          <w:szCs w:val="23"/>
          <w:lang w:val="sr-Latn-CS"/>
        </w:rPr>
        <w:t>5</w:t>
      </w:r>
      <w:r w:rsidRPr="00B9794A">
        <w:rPr>
          <w:rFonts w:ascii="Cambria" w:hAnsi="Cambria"/>
          <w:b/>
          <w:i/>
          <w:sz w:val="23"/>
          <w:szCs w:val="23"/>
          <w:lang w:val="sr-Latn-CS"/>
        </w:rPr>
        <w:t>.</w:t>
      </w:r>
    </w:p>
    <w:p w:rsidR="00DE612C" w:rsidRPr="00B16795" w:rsidRDefault="00DE612C" w:rsidP="00DE612C">
      <w:pPr>
        <w:spacing w:after="0" w:line="240" w:lineRule="auto"/>
        <w:jc w:val="both"/>
        <w:rPr>
          <w:rFonts w:ascii="Cambria" w:hAnsi="Cambria"/>
          <w:sz w:val="16"/>
          <w:szCs w:val="16"/>
          <w:lang w:val="sr-Latn-CS"/>
        </w:rPr>
      </w:pPr>
    </w:p>
    <w:p w:rsidR="00DE612C" w:rsidRPr="00B9794A"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DE612C" w:rsidRPr="00B16795" w:rsidRDefault="00DE612C" w:rsidP="00DE612C">
      <w:pPr>
        <w:spacing w:after="0" w:line="240" w:lineRule="auto"/>
        <w:jc w:val="both"/>
        <w:rPr>
          <w:rFonts w:ascii="Cambria" w:hAnsi="Cambria"/>
          <w:sz w:val="18"/>
          <w:szCs w:val="18"/>
          <w:lang w:val="sr-Latn-CS"/>
        </w:rPr>
      </w:pPr>
    </w:p>
    <w:p w:rsidR="00DE612C" w:rsidRPr="00B9794A"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DE612C" w:rsidRPr="00B16795" w:rsidRDefault="00DE612C" w:rsidP="00DE612C">
      <w:pPr>
        <w:pStyle w:val="BodyText2"/>
        <w:spacing w:after="0" w:line="240" w:lineRule="auto"/>
        <w:jc w:val="both"/>
        <w:rPr>
          <w:rFonts w:asciiTheme="majorHAnsi" w:hAnsiTheme="majorHAnsi"/>
          <w:sz w:val="18"/>
          <w:szCs w:val="18"/>
        </w:rPr>
      </w:pPr>
    </w:p>
    <w:p w:rsidR="00DE612C" w:rsidRPr="00B16795"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Ugovorne strane saglasno izjavljuju da su Ugovor pročitale, razumjele i da ugovorne odredbe u svemu predstavljaju izraz njihove stvarne volje.</w:t>
      </w:r>
    </w:p>
    <w:p w:rsidR="00DE612C" w:rsidRDefault="00DE612C" w:rsidP="00DE612C">
      <w:pPr>
        <w:spacing w:after="0" w:line="240" w:lineRule="auto"/>
        <w:rPr>
          <w:rFonts w:ascii="Cambria" w:hAnsi="Cambria"/>
          <w:b/>
          <w:i/>
          <w:sz w:val="23"/>
          <w:szCs w:val="23"/>
          <w:lang w:val="sr-Latn-CS"/>
        </w:rPr>
      </w:pPr>
    </w:p>
    <w:p w:rsidR="00DE612C" w:rsidRPr="00A83730" w:rsidRDefault="00DE612C" w:rsidP="00DE612C">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r>
        <w:rPr>
          <w:rFonts w:ascii="Cambria" w:hAnsi="Cambria"/>
          <w:b/>
          <w:i/>
          <w:sz w:val="23"/>
          <w:szCs w:val="23"/>
          <w:lang w:val="sr-Latn-CS"/>
        </w:rPr>
        <w:t xml:space="preserve">ugovora </w:t>
      </w:r>
      <w:r w:rsidRPr="00A83730">
        <w:rPr>
          <w:rFonts w:ascii="Cambria" w:hAnsi="Cambria"/>
          <w:b/>
          <w:i/>
          <w:sz w:val="23"/>
          <w:szCs w:val="23"/>
          <w:lang w:val="sr-Latn-CS"/>
        </w:rPr>
        <w:t>UJN</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sidR="003E132C">
        <w:rPr>
          <w:rFonts w:asciiTheme="majorHAnsi" w:hAnsiTheme="majorHAnsi"/>
          <w:b/>
          <w:sz w:val="24"/>
          <w:szCs w:val="24"/>
        </w:rPr>
        <w:t>6</w:t>
      </w:r>
      <w:r w:rsidRPr="00BC1EC5">
        <w:rPr>
          <w:rFonts w:asciiTheme="majorHAnsi" w:hAnsiTheme="majorHAnsi"/>
          <w:b/>
          <w:sz w:val="24"/>
          <w:szCs w:val="24"/>
        </w:rPr>
        <w:t>.</w:t>
      </w:r>
    </w:p>
    <w:p w:rsidR="00DE612C" w:rsidRPr="00BC1EC5" w:rsidRDefault="00DE612C" w:rsidP="00DE612C">
      <w:pPr>
        <w:pStyle w:val="BodyText2"/>
        <w:spacing w:after="0" w:line="240" w:lineRule="auto"/>
        <w:jc w:val="center"/>
        <w:rPr>
          <w:rFonts w:asciiTheme="majorHAnsi" w:hAnsiTheme="majorHAnsi"/>
          <w:b/>
          <w:sz w:val="24"/>
          <w:szCs w:val="24"/>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C4548B">
        <w:rPr>
          <w:rFonts w:asciiTheme="majorHAnsi" w:hAnsiTheme="majorHAnsi"/>
          <w:sz w:val="23"/>
          <w:szCs w:val="23"/>
        </w:rPr>
        <w:t>nadležnom organu</w:t>
      </w:r>
      <w:r w:rsidRPr="0049055F">
        <w:rPr>
          <w:rFonts w:asciiTheme="majorHAnsi" w:hAnsiTheme="majorHAnsi"/>
          <w:sz w:val="23"/>
          <w:szCs w:val="23"/>
        </w:rPr>
        <w:t xml:space="preserve">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Pr="00D06CDC" w:rsidRDefault="0014334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143347" w:rsidRPr="00BA04F0"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143347" w:rsidRDefault="00143347" w:rsidP="00143347">
      <w:pPr>
        <w:spacing w:after="0" w:line="240" w:lineRule="auto"/>
        <w:jc w:val="both"/>
        <w:rPr>
          <w:rFonts w:asciiTheme="majorHAnsi" w:hAnsiTheme="majorHAnsi" w:cs="Times New Roman"/>
          <w:color w:val="000000"/>
          <w:sz w:val="16"/>
          <w:szCs w:val="16"/>
        </w:rPr>
      </w:pPr>
    </w:p>
    <w:p w:rsidR="00143347" w:rsidRDefault="00143347" w:rsidP="00143347">
      <w:pPr>
        <w:spacing w:after="0" w:line="240" w:lineRule="auto"/>
        <w:jc w:val="both"/>
        <w:rPr>
          <w:rFonts w:asciiTheme="majorHAnsi" w:hAnsiTheme="majorHAnsi" w:cs="Times New Roman"/>
          <w:color w:val="000000"/>
          <w:sz w:val="16"/>
          <w:szCs w:val="16"/>
        </w:rPr>
      </w:pPr>
    </w:p>
    <w:p w:rsidR="0033519B" w:rsidRDefault="0033519B" w:rsidP="00143347">
      <w:pPr>
        <w:spacing w:after="0" w:line="240" w:lineRule="auto"/>
        <w:jc w:val="both"/>
        <w:rPr>
          <w:rFonts w:asciiTheme="majorHAnsi" w:hAnsiTheme="majorHAnsi" w:cs="Times New Roman"/>
          <w:color w:val="000000"/>
          <w:sz w:val="16"/>
          <w:szCs w:val="16"/>
        </w:rPr>
      </w:pPr>
    </w:p>
    <w:p w:rsidR="0033519B" w:rsidRPr="00D06CDC" w:rsidRDefault="0033519B" w:rsidP="00143347">
      <w:pPr>
        <w:spacing w:after="0" w:line="240" w:lineRule="auto"/>
        <w:jc w:val="both"/>
        <w:rPr>
          <w:rFonts w:asciiTheme="majorHAnsi" w:hAnsiTheme="majorHAnsi" w:cs="Times New Roman"/>
          <w:color w:val="000000"/>
          <w:sz w:val="16"/>
          <w:szCs w:val="16"/>
        </w:rPr>
      </w:pPr>
    </w:p>
    <w:p w:rsidR="00A641CE" w:rsidRDefault="00A641CE" w:rsidP="00143347">
      <w:pPr>
        <w:spacing w:after="0" w:line="240" w:lineRule="auto"/>
        <w:jc w:val="center"/>
        <w:rPr>
          <w:rFonts w:asciiTheme="majorHAnsi" w:hAnsiTheme="majorHAnsi" w:cs="Times New Roman"/>
          <w:b/>
          <w:bCs/>
          <w:color w:val="000000"/>
          <w:sz w:val="23"/>
          <w:szCs w:val="23"/>
        </w:rPr>
      </w:pPr>
    </w:p>
    <w:p w:rsidR="00143347"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D468CB" w:rsidRPr="00D06CDC" w:rsidRDefault="00D468CB"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D468CB" w:rsidRDefault="00D468CB" w:rsidP="00D468CB">
      <w:pPr>
        <w:tabs>
          <w:tab w:val="left" w:pos="1950"/>
        </w:tabs>
        <w:spacing w:after="0" w:line="240" w:lineRule="auto"/>
        <w:jc w:val="right"/>
        <w:rPr>
          <w:rFonts w:asciiTheme="majorHAnsi" w:hAnsiTheme="majorHAnsi" w:cs="Times New Roman"/>
          <w:b/>
          <w:bCs/>
          <w:sz w:val="24"/>
          <w:szCs w:val="24"/>
        </w:rPr>
      </w:pPr>
      <w:r>
        <w:rPr>
          <w:rFonts w:asciiTheme="majorHAnsi" w:hAnsiTheme="majorHAnsi" w:cs="Times New Roman"/>
          <w:b/>
          <w:bCs/>
          <w:sz w:val="24"/>
          <w:szCs w:val="24"/>
        </w:rPr>
        <w:t xml:space="preserve">                                                                      </w:t>
      </w:r>
      <w:r w:rsidR="00143347" w:rsidRPr="000A5D0A">
        <w:rPr>
          <w:rFonts w:asciiTheme="majorHAnsi" w:hAnsiTheme="majorHAnsi" w:cs="Times New Roman"/>
          <w:b/>
          <w:bCs/>
          <w:sz w:val="23"/>
          <w:szCs w:val="23"/>
        </w:rPr>
        <w:t>Ovlašćeno lice ponuđača</w:t>
      </w:r>
      <w:r>
        <w:rPr>
          <w:rFonts w:asciiTheme="majorHAnsi" w:hAnsiTheme="majorHAnsi" w:cs="Times New Roman"/>
          <w:b/>
          <w:bCs/>
          <w:sz w:val="23"/>
          <w:szCs w:val="23"/>
        </w:rPr>
        <w:t xml:space="preserve"> </w:t>
      </w:r>
      <w:r w:rsidR="00143347" w:rsidRPr="00BA04F0">
        <w:rPr>
          <w:rFonts w:asciiTheme="majorHAnsi" w:hAnsiTheme="majorHAnsi" w:cs="Times New Roman"/>
          <w:b/>
          <w:bCs/>
          <w:sz w:val="24"/>
          <w:szCs w:val="24"/>
        </w:rPr>
        <w:t xml:space="preserve"> </w:t>
      </w:r>
    </w:p>
    <w:p w:rsidR="00D468CB" w:rsidRDefault="00D468CB" w:rsidP="00D468CB">
      <w:pPr>
        <w:tabs>
          <w:tab w:val="left" w:pos="1950"/>
        </w:tabs>
        <w:spacing w:after="0" w:line="240" w:lineRule="auto"/>
        <w:jc w:val="right"/>
        <w:rPr>
          <w:rFonts w:asciiTheme="majorHAnsi" w:hAnsiTheme="majorHAnsi" w:cs="Times New Roman"/>
          <w:b/>
          <w:bCs/>
          <w:sz w:val="24"/>
          <w:szCs w:val="24"/>
        </w:rPr>
      </w:pPr>
    </w:p>
    <w:p w:rsidR="00143347" w:rsidRPr="00BA04F0" w:rsidRDefault="00D468CB" w:rsidP="00D468CB">
      <w:pPr>
        <w:tabs>
          <w:tab w:val="left" w:pos="1950"/>
        </w:tabs>
        <w:spacing w:after="0" w:line="240" w:lineRule="auto"/>
        <w:jc w:val="right"/>
        <w:rPr>
          <w:rFonts w:asciiTheme="majorHAnsi" w:hAnsiTheme="majorHAnsi" w:cs="Times New Roman"/>
          <w:b/>
          <w:bCs/>
          <w:sz w:val="24"/>
          <w:szCs w:val="24"/>
        </w:rPr>
      </w:pPr>
      <w:r>
        <w:rPr>
          <w:rFonts w:asciiTheme="majorHAnsi" w:hAnsiTheme="majorHAnsi" w:cs="Times New Roman"/>
          <w:b/>
          <w:bCs/>
          <w:sz w:val="24"/>
          <w:szCs w:val="24"/>
        </w:rPr>
        <w:t xml:space="preserve">                                                                                                                   </w:t>
      </w:r>
      <w:r w:rsidRPr="00D468CB">
        <w:rPr>
          <w:rFonts w:asciiTheme="majorHAnsi" w:hAnsiTheme="majorHAnsi" w:cs="Times New Roman"/>
          <w:b/>
          <w:bCs/>
          <w:sz w:val="24"/>
          <w:szCs w:val="24"/>
        </w:rPr>
        <w:t>______________________________</w:t>
      </w:r>
    </w:p>
    <w:p w:rsidR="00143347" w:rsidRDefault="00D468CB" w:rsidP="00D468CB">
      <w:pPr>
        <w:spacing w:after="0" w:line="240" w:lineRule="auto"/>
        <w:ind w:right="336" w:firstLine="567"/>
        <w:jc w:val="right"/>
        <w:rPr>
          <w:rFonts w:asciiTheme="majorHAnsi" w:hAnsiTheme="majorHAnsi" w:cs="Times New Roman"/>
          <w:sz w:val="18"/>
          <w:szCs w:val="18"/>
        </w:rPr>
      </w:pPr>
      <w:r>
        <w:rPr>
          <w:rFonts w:asciiTheme="majorHAnsi" w:hAnsiTheme="majorHAnsi" w:cs="Times New Roman"/>
          <w:sz w:val="18"/>
          <w:szCs w:val="18"/>
        </w:rPr>
        <w:t xml:space="preserve">    </w:t>
      </w:r>
      <w:r w:rsidR="00143347" w:rsidRPr="00D06CDC">
        <w:rPr>
          <w:rFonts w:asciiTheme="majorHAnsi" w:hAnsiTheme="majorHAnsi" w:cs="Times New Roman"/>
          <w:sz w:val="18"/>
          <w:szCs w:val="18"/>
        </w:rPr>
        <w:t>(ime, prezime i funkcija)</w:t>
      </w:r>
    </w:p>
    <w:p w:rsidR="00D468CB" w:rsidRPr="00D06CDC" w:rsidRDefault="00D468CB" w:rsidP="00D468CB">
      <w:pPr>
        <w:spacing w:after="0" w:line="240" w:lineRule="auto"/>
        <w:ind w:right="336" w:firstLine="567"/>
        <w:jc w:val="right"/>
        <w:rPr>
          <w:rFonts w:asciiTheme="majorHAnsi" w:hAnsiTheme="majorHAnsi" w:cs="Times New Roman"/>
          <w:sz w:val="18"/>
          <w:szCs w:val="18"/>
        </w:rPr>
      </w:pPr>
    </w:p>
    <w:p w:rsidR="00143347" w:rsidRPr="00BA04F0" w:rsidRDefault="00143347" w:rsidP="00D468CB">
      <w:pPr>
        <w:spacing w:after="0" w:line="240" w:lineRule="auto"/>
        <w:ind w:left="5664" w:firstLine="708"/>
        <w:jc w:val="right"/>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D468CB">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D468CB">
      <w:pPr>
        <w:spacing w:after="0" w:line="240" w:lineRule="auto"/>
        <w:ind w:right="588"/>
        <w:jc w:val="right"/>
        <w:rPr>
          <w:rFonts w:asciiTheme="majorHAnsi" w:hAnsiTheme="majorHAnsi" w:cs="Times New Roman"/>
          <w:sz w:val="10"/>
          <w:szCs w:val="10"/>
        </w:rPr>
      </w:pPr>
    </w:p>
    <w:p w:rsidR="0033519B" w:rsidRDefault="0033519B" w:rsidP="00D468CB">
      <w:pPr>
        <w:tabs>
          <w:tab w:val="left" w:pos="1950"/>
        </w:tabs>
        <w:spacing w:after="0" w:line="240" w:lineRule="auto"/>
        <w:jc w:val="right"/>
        <w:rPr>
          <w:rFonts w:asciiTheme="majorHAnsi" w:hAnsiTheme="majorHAnsi" w:cs="Times New Roman"/>
          <w:i/>
          <w:iCs/>
          <w:color w:val="000000"/>
          <w:sz w:val="23"/>
          <w:szCs w:val="23"/>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4B1A7C" w:rsidRDefault="004B1A7C"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0033A0" w:rsidRDefault="000033A0" w:rsidP="005A2E89">
      <w:pPr>
        <w:tabs>
          <w:tab w:val="left" w:pos="1950"/>
        </w:tabs>
        <w:spacing w:after="0"/>
        <w:jc w:val="both"/>
        <w:rPr>
          <w:rFonts w:asciiTheme="majorHAnsi" w:hAnsiTheme="majorHAnsi" w:cs="Times New Roman"/>
          <w:b/>
          <w:bCs/>
          <w:color w:val="000000"/>
          <w:sz w:val="10"/>
          <w:szCs w:val="10"/>
        </w:rPr>
      </w:pPr>
    </w:p>
    <w:p w:rsidR="000033A0" w:rsidRDefault="000033A0" w:rsidP="005A2E89">
      <w:pPr>
        <w:tabs>
          <w:tab w:val="left" w:pos="1950"/>
        </w:tabs>
        <w:spacing w:after="0"/>
        <w:jc w:val="both"/>
        <w:rPr>
          <w:rFonts w:asciiTheme="majorHAnsi" w:hAnsiTheme="majorHAnsi" w:cs="Times New Roman"/>
          <w:b/>
          <w:bCs/>
          <w:color w:val="000000"/>
          <w:sz w:val="10"/>
          <w:szCs w:val="10"/>
        </w:rPr>
      </w:pPr>
    </w:p>
    <w:p w:rsidR="000033A0" w:rsidRDefault="000033A0"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373B49" w:rsidRDefault="00373B49" w:rsidP="005A2E89">
      <w:pPr>
        <w:tabs>
          <w:tab w:val="left" w:pos="1950"/>
        </w:tabs>
        <w:spacing w:after="0"/>
        <w:jc w:val="both"/>
        <w:rPr>
          <w:rFonts w:asciiTheme="majorHAnsi" w:hAnsiTheme="majorHAnsi" w:cs="Times New Roman"/>
          <w:b/>
          <w:bCs/>
          <w:color w:val="000000"/>
          <w:sz w:val="10"/>
          <w:szCs w:val="10"/>
        </w:rPr>
      </w:pPr>
    </w:p>
    <w:p w:rsidR="00373B49" w:rsidRDefault="00373B49" w:rsidP="005A2E89">
      <w:pPr>
        <w:tabs>
          <w:tab w:val="left" w:pos="1950"/>
        </w:tabs>
        <w:spacing w:after="0"/>
        <w:jc w:val="both"/>
        <w:rPr>
          <w:rFonts w:asciiTheme="majorHAnsi" w:hAnsiTheme="majorHAnsi" w:cs="Times New Roman"/>
          <w:b/>
          <w:bCs/>
          <w:color w:val="000000"/>
          <w:sz w:val="10"/>
          <w:szCs w:val="10"/>
        </w:rPr>
      </w:pPr>
    </w:p>
    <w:p w:rsidR="00A26F7F" w:rsidRPr="0044746E" w:rsidRDefault="00A26F7F"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3" w:name="_Toc416180151"/>
      <w:bookmarkStart w:id="44" w:name="_Toc418775212"/>
      <w:r w:rsidRPr="00BA04F0">
        <w:rPr>
          <w:rFonts w:asciiTheme="majorHAnsi" w:hAnsiTheme="majorHAnsi"/>
          <w:i w:val="0"/>
          <w:iCs w:val="0"/>
          <w:sz w:val="24"/>
          <w:szCs w:val="24"/>
          <w:u w:val="none"/>
        </w:rPr>
        <w:lastRenderedPageBreak/>
        <w:t>UPUTSTVO PONUĐAČIMA ZA SAČINJAVANJE I PODNOŠENJE PONUDE</w:t>
      </w:r>
      <w:bookmarkEnd w:id="43"/>
      <w:bookmarkEnd w:id="44"/>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E6487">
      <w:pPr>
        <w:pStyle w:val="ListParagraph"/>
        <w:numPr>
          <w:ilvl w:val="0"/>
          <w:numId w:val="11"/>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E64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E64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EC12C2">
      <w:pPr>
        <w:autoSpaceDE w:val="0"/>
        <w:autoSpaceDN w:val="0"/>
        <w:adjustRightInd w:val="0"/>
        <w:spacing w:after="0" w:line="240" w:lineRule="auto"/>
        <w:jc w:val="both"/>
        <w:rPr>
          <w:rFonts w:asciiTheme="majorHAnsi" w:hAnsiTheme="majorHAnsi" w:cs="Times New Roman"/>
          <w:b/>
          <w:bCs/>
          <w:sz w:val="24"/>
          <w:szCs w:val="24"/>
          <w:u w:val="single"/>
        </w:rPr>
      </w:pPr>
    </w:p>
    <w:p w:rsidR="000033A0" w:rsidRDefault="000033A0" w:rsidP="00EC12C2">
      <w:pPr>
        <w:autoSpaceDE w:val="0"/>
        <w:autoSpaceDN w:val="0"/>
        <w:adjustRightInd w:val="0"/>
        <w:spacing w:after="0" w:line="240" w:lineRule="auto"/>
        <w:jc w:val="both"/>
        <w:rPr>
          <w:rFonts w:asciiTheme="majorHAnsi" w:hAnsiTheme="majorHAnsi" w:cs="Times New Roman"/>
          <w:b/>
          <w:bCs/>
          <w:sz w:val="24"/>
          <w:szCs w:val="24"/>
          <w:u w:val="single"/>
        </w:rPr>
      </w:pPr>
    </w:p>
    <w:p w:rsidR="000033A0" w:rsidRPr="0088794C" w:rsidRDefault="000033A0" w:rsidP="00EC12C2">
      <w:pPr>
        <w:autoSpaceDE w:val="0"/>
        <w:autoSpaceDN w:val="0"/>
        <w:adjustRightInd w:val="0"/>
        <w:spacing w:after="0" w:line="240" w:lineRule="auto"/>
        <w:jc w:val="both"/>
        <w:rPr>
          <w:rFonts w:asciiTheme="majorHAnsi" w:hAnsiTheme="majorHAnsi" w:cs="Times New Roman"/>
          <w:b/>
          <w:bCs/>
          <w:sz w:val="24"/>
          <w:szCs w:val="24"/>
          <w:u w:val="single"/>
        </w:rPr>
      </w:pPr>
    </w:p>
    <w:p w:rsidR="000C609A" w:rsidRPr="00430A7D" w:rsidRDefault="000C609A" w:rsidP="008E64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8E64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8E64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8E64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D468CB" w:rsidRDefault="00D468CB" w:rsidP="0088794C">
      <w:pPr>
        <w:spacing w:after="0" w:line="240" w:lineRule="auto"/>
        <w:ind w:firstLine="567"/>
        <w:jc w:val="both"/>
        <w:rPr>
          <w:rFonts w:asciiTheme="majorHAnsi" w:hAnsiTheme="majorHAnsi" w:cs="Times New Roman"/>
          <w:b/>
          <w:bCs/>
          <w:sz w:val="24"/>
          <w:szCs w:val="24"/>
          <w:u w:val="single"/>
          <w:lang w:val="sr-Latn-CS"/>
        </w:rPr>
      </w:pPr>
    </w:p>
    <w:p w:rsidR="00D468CB" w:rsidRDefault="00D468CB" w:rsidP="0088794C">
      <w:pPr>
        <w:spacing w:after="0" w:line="240" w:lineRule="auto"/>
        <w:ind w:firstLine="567"/>
        <w:jc w:val="both"/>
        <w:rPr>
          <w:rFonts w:asciiTheme="majorHAnsi" w:hAnsiTheme="majorHAnsi" w:cs="Times New Roman"/>
          <w:b/>
          <w:bCs/>
          <w:sz w:val="24"/>
          <w:szCs w:val="24"/>
          <w:u w:val="single"/>
          <w:lang w:val="sr-Latn-CS"/>
        </w:rPr>
      </w:pPr>
    </w:p>
    <w:p w:rsidR="00D468CB" w:rsidRDefault="00D468CB" w:rsidP="0088794C">
      <w:pPr>
        <w:spacing w:after="0" w:line="240" w:lineRule="auto"/>
        <w:ind w:firstLine="567"/>
        <w:jc w:val="both"/>
        <w:rPr>
          <w:rFonts w:asciiTheme="majorHAnsi" w:hAnsiTheme="majorHAnsi" w:cs="Times New Roman"/>
          <w:b/>
          <w:bCs/>
          <w:sz w:val="24"/>
          <w:szCs w:val="24"/>
          <w:u w:val="single"/>
          <w:lang w:val="sr-Latn-CS"/>
        </w:rPr>
      </w:pPr>
    </w:p>
    <w:p w:rsidR="00D468CB" w:rsidRDefault="00D468CB" w:rsidP="0088794C">
      <w:pPr>
        <w:spacing w:after="0" w:line="240" w:lineRule="auto"/>
        <w:ind w:firstLine="567"/>
        <w:jc w:val="both"/>
        <w:rPr>
          <w:rFonts w:asciiTheme="majorHAnsi" w:hAnsiTheme="majorHAnsi" w:cs="Times New Roman"/>
          <w:b/>
          <w:bCs/>
          <w:sz w:val="24"/>
          <w:szCs w:val="24"/>
          <w:u w:val="single"/>
          <w:lang w:val="sr-Latn-CS"/>
        </w:rPr>
      </w:pPr>
    </w:p>
    <w:p w:rsidR="00D468CB" w:rsidRDefault="00D468CB" w:rsidP="0088794C">
      <w:pPr>
        <w:spacing w:after="0" w:line="240" w:lineRule="auto"/>
        <w:ind w:firstLine="567"/>
        <w:jc w:val="both"/>
        <w:rPr>
          <w:rFonts w:asciiTheme="majorHAnsi" w:hAnsiTheme="majorHAnsi" w:cs="Times New Roman"/>
          <w:b/>
          <w:bCs/>
          <w:sz w:val="24"/>
          <w:szCs w:val="24"/>
          <w:u w:val="single"/>
          <w:lang w:val="sr-Latn-CS"/>
        </w:rPr>
      </w:pPr>
    </w:p>
    <w:p w:rsidR="00D468CB" w:rsidRDefault="00D468CB" w:rsidP="00EC12C2">
      <w:pPr>
        <w:spacing w:after="0" w:line="240" w:lineRule="auto"/>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Default="000C609A" w:rsidP="0088794C">
      <w:pPr>
        <w:spacing w:after="0" w:line="240" w:lineRule="auto"/>
        <w:ind w:firstLine="567"/>
        <w:jc w:val="both"/>
        <w:rPr>
          <w:rFonts w:asciiTheme="majorHAnsi" w:hAnsiTheme="majorHAnsi" w:cs="Times New Roman"/>
          <w:sz w:val="24"/>
          <w:szCs w:val="24"/>
          <w:lang w:val="sr-Latn-CS"/>
        </w:rPr>
      </w:pPr>
    </w:p>
    <w:p w:rsidR="00D468CB" w:rsidRDefault="00D468CB" w:rsidP="0088794C">
      <w:pPr>
        <w:spacing w:after="0" w:line="240" w:lineRule="auto"/>
        <w:ind w:firstLine="567"/>
        <w:jc w:val="both"/>
        <w:rPr>
          <w:rFonts w:asciiTheme="majorHAnsi" w:hAnsiTheme="majorHAnsi" w:cs="Times New Roman"/>
          <w:sz w:val="24"/>
          <w:szCs w:val="24"/>
          <w:lang w:val="sr-Latn-CS"/>
        </w:rPr>
      </w:pPr>
    </w:p>
    <w:p w:rsidR="00D468CB" w:rsidRDefault="00D468CB" w:rsidP="0088794C">
      <w:pPr>
        <w:spacing w:after="0" w:line="240" w:lineRule="auto"/>
        <w:ind w:firstLine="567"/>
        <w:jc w:val="both"/>
        <w:rPr>
          <w:rFonts w:asciiTheme="majorHAnsi" w:hAnsiTheme="majorHAnsi" w:cs="Times New Roman"/>
          <w:sz w:val="24"/>
          <w:szCs w:val="24"/>
          <w:lang w:val="sr-Latn-CS"/>
        </w:rPr>
      </w:pPr>
    </w:p>
    <w:p w:rsidR="00D468CB" w:rsidRDefault="00D468CB" w:rsidP="0088794C">
      <w:pPr>
        <w:spacing w:after="0" w:line="240" w:lineRule="auto"/>
        <w:ind w:firstLine="567"/>
        <w:jc w:val="both"/>
        <w:rPr>
          <w:rFonts w:asciiTheme="majorHAnsi" w:hAnsiTheme="majorHAnsi" w:cs="Times New Roman"/>
          <w:sz w:val="24"/>
          <w:szCs w:val="24"/>
          <w:lang w:val="sr-Latn-CS"/>
        </w:rPr>
      </w:pPr>
    </w:p>
    <w:p w:rsidR="00D468CB" w:rsidRDefault="00D468CB" w:rsidP="0088794C">
      <w:pPr>
        <w:spacing w:after="0" w:line="240" w:lineRule="auto"/>
        <w:ind w:firstLine="567"/>
        <w:jc w:val="both"/>
        <w:rPr>
          <w:rFonts w:asciiTheme="majorHAnsi" w:hAnsiTheme="majorHAnsi" w:cs="Times New Roman"/>
          <w:sz w:val="24"/>
          <w:szCs w:val="24"/>
          <w:lang w:val="sr-Latn-CS"/>
        </w:rPr>
      </w:pPr>
    </w:p>
    <w:p w:rsidR="00D468CB" w:rsidRPr="0088794C" w:rsidRDefault="00D468CB"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FF1361" w:rsidRDefault="00FF1361"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FF1361" w:rsidRDefault="00FF1361"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FF1361" w:rsidRDefault="00FF1361"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FF1361" w:rsidRDefault="00FF1361"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EC12C2" w:rsidRDefault="00EC12C2"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FF1361" w:rsidRDefault="00FF1361"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D47653" w:rsidRDefault="00D47653"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D47653" w:rsidRPr="0088794C" w:rsidRDefault="00D47653"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3E132C">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Default="0088794C"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Pr="0088794C"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5" w:name="_Toc416180153"/>
      <w:bookmarkStart w:id="46" w:name="_Toc418775214"/>
      <w:r w:rsidRPr="00BA04F0">
        <w:rPr>
          <w:rFonts w:asciiTheme="majorHAnsi" w:hAnsiTheme="majorHAnsi"/>
          <w:i w:val="0"/>
          <w:iCs w:val="0"/>
          <w:sz w:val="24"/>
          <w:szCs w:val="24"/>
          <w:u w:val="none"/>
        </w:rPr>
        <w:t>OVLAŠĆENJE ZA ZASTUPANJE I UČESTVOVANJE U POSTUPKU JAVNOG OTVARANJA PONUDA</w:t>
      </w:r>
      <w:bookmarkEnd w:id="45"/>
      <w:bookmarkEnd w:id="46"/>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D468CB" w:rsidRDefault="00D468CB" w:rsidP="00D468CB">
      <w:pPr>
        <w:tabs>
          <w:tab w:val="left" w:pos="1950"/>
        </w:tabs>
        <w:spacing w:after="0" w:line="240" w:lineRule="auto"/>
        <w:jc w:val="right"/>
        <w:rPr>
          <w:rFonts w:asciiTheme="majorHAnsi" w:hAnsiTheme="majorHAnsi" w:cs="Times New Roman"/>
          <w:b/>
          <w:bCs/>
          <w:sz w:val="24"/>
          <w:szCs w:val="24"/>
        </w:rPr>
      </w:pPr>
      <w:r>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Pr>
          <w:rFonts w:asciiTheme="majorHAnsi" w:hAnsiTheme="majorHAnsi" w:cs="Times New Roman"/>
          <w:b/>
          <w:bCs/>
          <w:sz w:val="23"/>
          <w:szCs w:val="23"/>
        </w:rPr>
        <w:t xml:space="preserve"> </w:t>
      </w:r>
      <w:r w:rsidRPr="00BA04F0">
        <w:rPr>
          <w:rFonts w:asciiTheme="majorHAnsi" w:hAnsiTheme="majorHAnsi" w:cs="Times New Roman"/>
          <w:b/>
          <w:bCs/>
          <w:sz w:val="24"/>
          <w:szCs w:val="24"/>
        </w:rPr>
        <w:t xml:space="preserve"> </w:t>
      </w:r>
    </w:p>
    <w:p w:rsidR="00D468CB" w:rsidRDefault="00D468CB" w:rsidP="00D468CB">
      <w:pPr>
        <w:tabs>
          <w:tab w:val="left" w:pos="1950"/>
        </w:tabs>
        <w:spacing w:after="0" w:line="240" w:lineRule="auto"/>
        <w:jc w:val="right"/>
        <w:rPr>
          <w:rFonts w:asciiTheme="majorHAnsi" w:hAnsiTheme="majorHAnsi" w:cs="Times New Roman"/>
          <w:b/>
          <w:bCs/>
          <w:sz w:val="24"/>
          <w:szCs w:val="24"/>
        </w:rPr>
      </w:pPr>
    </w:p>
    <w:p w:rsidR="00D468CB" w:rsidRPr="00BA04F0" w:rsidRDefault="00D468CB" w:rsidP="00D468CB">
      <w:pPr>
        <w:tabs>
          <w:tab w:val="left" w:pos="1950"/>
        </w:tabs>
        <w:spacing w:after="0" w:line="240" w:lineRule="auto"/>
        <w:jc w:val="right"/>
        <w:rPr>
          <w:rFonts w:asciiTheme="majorHAnsi" w:hAnsiTheme="majorHAnsi" w:cs="Times New Roman"/>
          <w:b/>
          <w:bCs/>
          <w:sz w:val="24"/>
          <w:szCs w:val="24"/>
        </w:rPr>
      </w:pPr>
      <w:r>
        <w:rPr>
          <w:rFonts w:asciiTheme="majorHAnsi" w:hAnsiTheme="majorHAnsi" w:cs="Times New Roman"/>
          <w:b/>
          <w:bCs/>
          <w:sz w:val="24"/>
          <w:szCs w:val="24"/>
        </w:rPr>
        <w:t xml:space="preserve">                                                                                                                   </w:t>
      </w:r>
      <w:r w:rsidRPr="00D468CB">
        <w:rPr>
          <w:rFonts w:asciiTheme="majorHAnsi" w:hAnsiTheme="majorHAnsi" w:cs="Times New Roman"/>
          <w:b/>
          <w:bCs/>
          <w:sz w:val="24"/>
          <w:szCs w:val="24"/>
        </w:rPr>
        <w:t>______________________________</w:t>
      </w:r>
    </w:p>
    <w:p w:rsidR="00D468CB" w:rsidRDefault="00D468CB" w:rsidP="00D468CB">
      <w:pPr>
        <w:spacing w:after="0" w:line="240" w:lineRule="auto"/>
        <w:ind w:right="336" w:firstLine="567"/>
        <w:jc w:val="right"/>
        <w:rPr>
          <w:rFonts w:asciiTheme="majorHAnsi" w:hAnsiTheme="majorHAnsi" w:cs="Times New Roman"/>
          <w:sz w:val="18"/>
          <w:szCs w:val="18"/>
        </w:rPr>
      </w:pPr>
      <w:r>
        <w:rPr>
          <w:rFonts w:asciiTheme="majorHAnsi" w:hAnsiTheme="majorHAnsi" w:cs="Times New Roman"/>
          <w:sz w:val="18"/>
          <w:szCs w:val="18"/>
        </w:rPr>
        <w:t xml:space="preserve">    </w:t>
      </w:r>
      <w:r w:rsidRPr="00D06CDC">
        <w:rPr>
          <w:rFonts w:asciiTheme="majorHAnsi" w:hAnsiTheme="majorHAnsi" w:cs="Times New Roman"/>
          <w:sz w:val="18"/>
          <w:szCs w:val="18"/>
        </w:rPr>
        <w:t>(ime, prezime i funkcija)</w:t>
      </w:r>
    </w:p>
    <w:p w:rsidR="00D468CB" w:rsidRPr="00D06CDC" w:rsidRDefault="00D468CB" w:rsidP="00D468CB">
      <w:pPr>
        <w:spacing w:after="0" w:line="240" w:lineRule="auto"/>
        <w:ind w:right="336" w:firstLine="567"/>
        <w:jc w:val="right"/>
        <w:rPr>
          <w:rFonts w:asciiTheme="majorHAnsi" w:hAnsiTheme="majorHAnsi" w:cs="Times New Roman"/>
          <w:sz w:val="18"/>
          <w:szCs w:val="18"/>
        </w:rPr>
      </w:pPr>
    </w:p>
    <w:p w:rsidR="00051F66" w:rsidRDefault="00051F66" w:rsidP="00051F66">
      <w:pPr>
        <w:spacing w:after="0" w:line="240" w:lineRule="auto"/>
        <w:ind w:left="5664" w:firstLine="708"/>
        <w:jc w:val="right"/>
        <w:rPr>
          <w:rFonts w:asciiTheme="majorHAnsi" w:hAnsiTheme="majorHAnsi" w:cs="Times New Roman"/>
          <w:sz w:val="24"/>
          <w:szCs w:val="24"/>
        </w:rPr>
      </w:pPr>
      <w:r>
        <w:rPr>
          <w:rFonts w:asciiTheme="majorHAnsi" w:hAnsiTheme="majorHAnsi" w:cs="Times New Roman"/>
          <w:sz w:val="24"/>
          <w:szCs w:val="24"/>
        </w:rPr>
        <w:t>_____________________________</w:t>
      </w:r>
    </w:p>
    <w:p w:rsidR="00051F66" w:rsidRDefault="00051F66" w:rsidP="00051F66">
      <w:pPr>
        <w:tabs>
          <w:tab w:val="center" w:pos="7721"/>
          <w:tab w:val="right" w:pos="9071"/>
        </w:tabs>
        <w:spacing w:after="0" w:line="240" w:lineRule="auto"/>
        <w:ind w:left="5664" w:firstLine="708"/>
        <w:rPr>
          <w:rFonts w:asciiTheme="majorHAnsi" w:hAnsiTheme="majorHAnsi" w:cs="Times New Roman"/>
          <w:sz w:val="18"/>
          <w:szCs w:val="18"/>
        </w:rPr>
      </w:pPr>
      <w:r>
        <w:rPr>
          <w:rFonts w:asciiTheme="majorHAnsi" w:hAnsiTheme="majorHAnsi" w:cs="Times New Roman"/>
          <w:sz w:val="18"/>
          <w:szCs w:val="18"/>
        </w:rPr>
        <w:tab/>
        <w:t>(potpis)</w:t>
      </w:r>
    </w:p>
    <w:p w:rsidR="00051F66" w:rsidRDefault="00051F66" w:rsidP="00051F66">
      <w:pPr>
        <w:spacing w:after="0" w:line="240" w:lineRule="auto"/>
        <w:rPr>
          <w:rFonts w:asciiTheme="majorHAnsi" w:hAnsiTheme="majorHAnsi" w:cs="Times New Roman"/>
          <w:sz w:val="18"/>
          <w:szCs w:val="18"/>
        </w:rPr>
      </w:pPr>
    </w:p>
    <w:p w:rsidR="00051F66" w:rsidRDefault="00051F66" w:rsidP="00051F66">
      <w:pPr>
        <w:spacing w:after="0" w:line="240" w:lineRule="auto"/>
        <w:jc w:val="center"/>
        <w:rPr>
          <w:rFonts w:asciiTheme="majorHAnsi" w:hAnsiTheme="majorHAnsi" w:cs="Times New Roman"/>
          <w:sz w:val="18"/>
          <w:szCs w:val="18"/>
        </w:rPr>
      </w:pPr>
    </w:p>
    <w:p w:rsidR="0088794C" w:rsidRPr="00051F66" w:rsidRDefault="0088794C" w:rsidP="00051F66">
      <w:pPr>
        <w:spacing w:after="0" w:line="240" w:lineRule="auto"/>
        <w:jc w:val="center"/>
        <w:rPr>
          <w:rFonts w:asciiTheme="majorHAnsi" w:hAnsiTheme="majorHAnsi" w:cs="Times New Roman"/>
          <w:sz w:val="18"/>
          <w:szCs w:val="18"/>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47"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8" w:name="_Toc418775215"/>
      <w:r w:rsidRPr="00BA04F0">
        <w:rPr>
          <w:rFonts w:asciiTheme="majorHAnsi" w:hAnsiTheme="majorHAnsi"/>
          <w:i w:val="0"/>
          <w:iCs w:val="0"/>
          <w:sz w:val="24"/>
          <w:szCs w:val="24"/>
          <w:u w:val="none"/>
        </w:rPr>
        <w:t>UPUTSTVO O PRAVNOM SREDSTVU</w:t>
      </w:r>
      <w:bookmarkEnd w:id="47"/>
      <w:bookmarkEnd w:id="48"/>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BBE" w:rsidRDefault="00906BBE" w:rsidP="00B460F9">
      <w:pPr>
        <w:spacing w:after="0" w:line="240" w:lineRule="auto"/>
      </w:pPr>
      <w:r>
        <w:separator/>
      </w:r>
    </w:p>
  </w:endnote>
  <w:endnote w:type="continuationSeparator" w:id="0">
    <w:p w:rsidR="00906BBE" w:rsidRDefault="00906BBE"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EB" w:rsidRDefault="000B26EB"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0B26EB" w:rsidRDefault="000B2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EB" w:rsidRDefault="000B26EB">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9160BA">
      <w:rPr>
        <w:b/>
        <w:noProof/>
      </w:rPr>
      <w:t>10</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9160BA">
      <w:rPr>
        <w:b/>
        <w:noProof/>
      </w:rPr>
      <w:t>45</w:t>
    </w:r>
    <w:r>
      <w:rPr>
        <w:b/>
        <w:sz w:val="24"/>
        <w:szCs w:val="24"/>
      </w:rPr>
      <w:fldChar w:fldCharType="end"/>
    </w:r>
  </w:p>
  <w:p w:rsidR="000B26EB" w:rsidRDefault="000B26EB"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0B26EB" w:rsidRPr="000074F9" w:rsidRDefault="000B26EB"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EB" w:rsidRDefault="000B26EB"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8758CC">
      <w:rPr>
        <w:b/>
        <w:noProof/>
      </w:rPr>
      <w:t>7</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8758CC">
      <w:rPr>
        <w:b/>
        <w:noProof/>
      </w:rPr>
      <w:t>45</w:t>
    </w:r>
    <w:r>
      <w:rPr>
        <w:b/>
        <w:sz w:val="24"/>
        <w:szCs w:val="24"/>
      </w:rPr>
      <w:fldChar w:fldCharType="end"/>
    </w:r>
  </w:p>
  <w:p w:rsidR="000B26EB" w:rsidRDefault="000B2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BBE" w:rsidRDefault="00906BBE" w:rsidP="00B460F9">
      <w:pPr>
        <w:spacing w:after="0" w:line="240" w:lineRule="auto"/>
      </w:pPr>
      <w:r>
        <w:separator/>
      </w:r>
    </w:p>
  </w:footnote>
  <w:footnote w:type="continuationSeparator" w:id="0">
    <w:p w:rsidR="00906BBE" w:rsidRDefault="00906BBE" w:rsidP="00B460F9">
      <w:pPr>
        <w:spacing w:after="0" w:line="240" w:lineRule="auto"/>
      </w:pPr>
      <w:r>
        <w:continuationSeparator/>
      </w:r>
    </w:p>
  </w:footnote>
  <w:footnote w:id="1">
    <w:p w:rsidR="000B26EB" w:rsidRDefault="000B26EB"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0B26EB" w:rsidRDefault="000B26EB"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0B26EB" w:rsidRDefault="000B26EB"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0B26EB" w:rsidRPr="007E1F59" w:rsidRDefault="000B26E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B26EB" w:rsidRDefault="000B26EB" w:rsidP="00B460F9">
      <w:pPr>
        <w:pStyle w:val="FootnoteText"/>
      </w:pPr>
    </w:p>
  </w:footnote>
  <w:footnote w:id="5">
    <w:p w:rsidR="000B26EB" w:rsidRPr="007E1F59" w:rsidRDefault="000B26EB"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0B26EB" w:rsidRDefault="000B26EB" w:rsidP="00B460F9">
      <w:pPr>
        <w:pStyle w:val="FootnoteText"/>
        <w:jc w:val="both"/>
      </w:pPr>
    </w:p>
  </w:footnote>
  <w:footnote w:id="6">
    <w:p w:rsidR="000B26EB" w:rsidRDefault="000B26EB"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0B26EB" w:rsidRDefault="000B26EB"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0B26EB" w:rsidRPr="007E1F59" w:rsidRDefault="000B26E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B26EB" w:rsidRDefault="000B26EB" w:rsidP="00B460F9">
      <w:pPr>
        <w:pStyle w:val="FootnoteText"/>
      </w:pPr>
    </w:p>
  </w:footnote>
  <w:footnote w:id="9">
    <w:p w:rsidR="000B26EB" w:rsidRPr="00EF3747" w:rsidRDefault="000B26EB"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0B26EB" w:rsidRDefault="000B26EB" w:rsidP="00B460F9">
      <w:pPr>
        <w:pStyle w:val="FootnoteText"/>
      </w:pPr>
    </w:p>
  </w:footnote>
  <w:footnote w:id="10">
    <w:p w:rsidR="000B26EB" w:rsidRPr="007E1F59" w:rsidRDefault="000B26E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B26EB" w:rsidRDefault="000B26EB" w:rsidP="00B460F9">
      <w:pPr>
        <w:pStyle w:val="FootnoteText"/>
      </w:pPr>
    </w:p>
  </w:footnote>
  <w:footnote w:id="11">
    <w:p w:rsidR="000B26EB" w:rsidRPr="007F6785" w:rsidRDefault="000B26EB"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0B26EB" w:rsidRDefault="000B26EB" w:rsidP="00B460F9">
      <w:pPr>
        <w:pStyle w:val="FootnoteText"/>
        <w:jc w:val="both"/>
      </w:pPr>
    </w:p>
  </w:footnote>
  <w:footnote w:id="12">
    <w:p w:rsidR="000B26EB" w:rsidRDefault="000B26EB"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0B26EB" w:rsidRDefault="000B26EB"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0B26EB" w:rsidRPr="007E1F59" w:rsidRDefault="000B26E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0B26EB" w:rsidRDefault="000B26EB" w:rsidP="00B460F9">
      <w:pPr>
        <w:pStyle w:val="FootnoteText"/>
      </w:pPr>
    </w:p>
    <w:p w:rsidR="000B26EB" w:rsidRDefault="000B26EB" w:rsidP="00B460F9">
      <w:pPr>
        <w:pStyle w:val="FootnoteText"/>
      </w:pPr>
    </w:p>
    <w:p w:rsidR="000B26EB" w:rsidRDefault="000B26EB" w:rsidP="00B460F9">
      <w:pPr>
        <w:pStyle w:val="FootnoteText"/>
      </w:pPr>
    </w:p>
  </w:footnote>
  <w:footnote w:id="15">
    <w:p w:rsidR="000B26EB" w:rsidRDefault="000B26EB"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sz w:val="23"/>
        <w:szCs w:val="23"/>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0B26EB" w:rsidRPr="005A0F2F" w:rsidRDefault="000B26EB"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E6161A">
          <w:rPr>
            <w:rFonts w:asciiTheme="majorHAnsi" w:hAnsiTheme="majorHAnsi" w:cs="Verdana"/>
            <w:b/>
            <w:bCs/>
            <w:sz w:val="23"/>
            <w:szCs w:val="23"/>
            <w:lang w:val="sr-Latn-CS"/>
          </w:rPr>
          <w:t>Tenderska dokumentacija broj-12997/5 (49/19)- Građevinski materijal za zanatske radove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0B26EB" w:rsidRPr="00F75B10" w:rsidRDefault="000B26EB"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broj-12997/5 (49/19)- Građevinski materijal za zanatske radove</w:t>
        </w:r>
      </w:p>
    </w:sdtContent>
  </w:sdt>
  <w:p w:rsidR="000B26EB" w:rsidRPr="00F75B10" w:rsidRDefault="000B26EB"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CA47FE8"/>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C411A6"/>
    <w:multiLevelType w:val="hybridMultilevel"/>
    <w:tmpl w:val="2944A07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7"/>
  </w:num>
  <w:num w:numId="5">
    <w:abstractNumId w:val="6"/>
  </w:num>
  <w:num w:numId="6">
    <w:abstractNumId w:val="9"/>
  </w:num>
  <w:num w:numId="7">
    <w:abstractNumId w:val="11"/>
  </w:num>
  <w:num w:numId="8">
    <w:abstractNumId w:val="0"/>
  </w:num>
  <w:num w:numId="9">
    <w:abstractNumId w:val="8"/>
  </w:num>
  <w:num w:numId="10">
    <w:abstractNumId w:val="3"/>
  </w:num>
  <w:num w:numId="11">
    <w:abstractNumId w:val="1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009A"/>
    <w:rsid w:val="00002FAE"/>
    <w:rsid w:val="000033A0"/>
    <w:rsid w:val="00004D62"/>
    <w:rsid w:val="0000500A"/>
    <w:rsid w:val="00006793"/>
    <w:rsid w:val="000155E8"/>
    <w:rsid w:val="00016003"/>
    <w:rsid w:val="0001635B"/>
    <w:rsid w:val="00016D3C"/>
    <w:rsid w:val="000173F1"/>
    <w:rsid w:val="00021CB6"/>
    <w:rsid w:val="00022066"/>
    <w:rsid w:val="00022DF0"/>
    <w:rsid w:val="000237BA"/>
    <w:rsid w:val="00030C90"/>
    <w:rsid w:val="00031A14"/>
    <w:rsid w:val="00033301"/>
    <w:rsid w:val="00035CBF"/>
    <w:rsid w:val="00040778"/>
    <w:rsid w:val="0004345C"/>
    <w:rsid w:val="000471EB"/>
    <w:rsid w:val="00051F66"/>
    <w:rsid w:val="00056065"/>
    <w:rsid w:val="00061BD2"/>
    <w:rsid w:val="0006424E"/>
    <w:rsid w:val="0006734D"/>
    <w:rsid w:val="000704A6"/>
    <w:rsid w:val="000710B1"/>
    <w:rsid w:val="00071D32"/>
    <w:rsid w:val="00071F5C"/>
    <w:rsid w:val="000722D3"/>
    <w:rsid w:val="000742A9"/>
    <w:rsid w:val="00074412"/>
    <w:rsid w:val="000750E4"/>
    <w:rsid w:val="00076989"/>
    <w:rsid w:val="000812D7"/>
    <w:rsid w:val="000834F6"/>
    <w:rsid w:val="000844DB"/>
    <w:rsid w:val="00084E6D"/>
    <w:rsid w:val="00084FBB"/>
    <w:rsid w:val="00086FC1"/>
    <w:rsid w:val="000908F7"/>
    <w:rsid w:val="00090977"/>
    <w:rsid w:val="000916FB"/>
    <w:rsid w:val="00091D1F"/>
    <w:rsid w:val="000940C7"/>
    <w:rsid w:val="000A2991"/>
    <w:rsid w:val="000A40A4"/>
    <w:rsid w:val="000A4659"/>
    <w:rsid w:val="000A5330"/>
    <w:rsid w:val="000B123E"/>
    <w:rsid w:val="000B14C4"/>
    <w:rsid w:val="000B23C3"/>
    <w:rsid w:val="000B26EB"/>
    <w:rsid w:val="000B33C0"/>
    <w:rsid w:val="000B4D5A"/>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1EAF"/>
    <w:rsid w:val="0011201D"/>
    <w:rsid w:val="00113C0E"/>
    <w:rsid w:val="00116A3E"/>
    <w:rsid w:val="00116BA8"/>
    <w:rsid w:val="00116D75"/>
    <w:rsid w:val="00122F55"/>
    <w:rsid w:val="00125FCD"/>
    <w:rsid w:val="00136646"/>
    <w:rsid w:val="00137230"/>
    <w:rsid w:val="001373D4"/>
    <w:rsid w:val="00137FB2"/>
    <w:rsid w:val="0014196E"/>
    <w:rsid w:val="00143347"/>
    <w:rsid w:val="00147081"/>
    <w:rsid w:val="001471BB"/>
    <w:rsid w:val="0014763D"/>
    <w:rsid w:val="00147644"/>
    <w:rsid w:val="001504BA"/>
    <w:rsid w:val="0015055C"/>
    <w:rsid w:val="00151A10"/>
    <w:rsid w:val="00157284"/>
    <w:rsid w:val="00157A34"/>
    <w:rsid w:val="0016077F"/>
    <w:rsid w:val="001607AE"/>
    <w:rsid w:val="00163E95"/>
    <w:rsid w:val="00164ED2"/>
    <w:rsid w:val="00171956"/>
    <w:rsid w:val="00172213"/>
    <w:rsid w:val="001722EE"/>
    <w:rsid w:val="00174F7D"/>
    <w:rsid w:val="00175F7A"/>
    <w:rsid w:val="0018608D"/>
    <w:rsid w:val="001861CA"/>
    <w:rsid w:val="0019012B"/>
    <w:rsid w:val="001902DE"/>
    <w:rsid w:val="00195039"/>
    <w:rsid w:val="0019533D"/>
    <w:rsid w:val="00197D30"/>
    <w:rsid w:val="001A1D7B"/>
    <w:rsid w:val="001A3055"/>
    <w:rsid w:val="001A43F6"/>
    <w:rsid w:val="001A6858"/>
    <w:rsid w:val="001B2602"/>
    <w:rsid w:val="001B4DCD"/>
    <w:rsid w:val="001B559D"/>
    <w:rsid w:val="001B67B3"/>
    <w:rsid w:val="001C14CF"/>
    <w:rsid w:val="001C485D"/>
    <w:rsid w:val="001D0E1B"/>
    <w:rsid w:val="001D1705"/>
    <w:rsid w:val="001D3AE9"/>
    <w:rsid w:val="001D4CD2"/>
    <w:rsid w:val="001D64DB"/>
    <w:rsid w:val="001D7632"/>
    <w:rsid w:val="001F0429"/>
    <w:rsid w:val="001F0B69"/>
    <w:rsid w:val="001F26AA"/>
    <w:rsid w:val="001F591D"/>
    <w:rsid w:val="002019FA"/>
    <w:rsid w:val="00204640"/>
    <w:rsid w:val="002103E5"/>
    <w:rsid w:val="00211093"/>
    <w:rsid w:val="00216145"/>
    <w:rsid w:val="002175B4"/>
    <w:rsid w:val="00223562"/>
    <w:rsid w:val="00223AFF"/>
    <w:rsid w:val="00225A05"/>
    <w:rsid w:val="0023454B"/>
    <w:rsid w:val="00236B6F"/>
    <w:rsid w:val="002426FE"/>
    <w:rsid w:val="00244A9A"/>
    <w:rsid w:val="00246B30"/>
    <w:rsid w:val="00251FDF"/>
    <w:rsid w:val="00255CE8"/>
    <w:rsid w:val="00256BEA"/>
    <w:rsid w:val="00260277"/>
    <w:rsid w:val="002649F4"/>
    <w:rsid w:val="00271E3F"/>
    <w:rsid w:val="00273285"/>
    <w:rsid w:val="00274774"/>
    <w:rsid w:val="0028459F"/>
    <w:rsid w:val="00285F05"/>
    <w:rsid w:val="00285F94"/>
    <w:rsid w:val="0028657A"/>
    <w:rsid w:val="00292353"/>
    <w:rsid w:val="00292700"/>
    <w:rsid w:val="00293C4F"/>
    <w:rsid w:val="002946D6"/>
    <w:rsid w:val="002A36A0"/>
    <w:rsid w:val="002A479E"/>
    <w:rsid w:val="002A5AA1"/>
    <w:rsid w:val="002A7D29"/>
    <w:rsid w:val="002B0DBE"/>
    <w:rsid w:val="002B1EF0"/>
    <w:rsid w:val="002B3805"/>
    <w:rsid w:val="002B5F7B"/>
    <w:rsid w:val="002B68DF"/>
    <w:rsid w:val="002B6A77"/>
    <w:rsid w:val="002B7A20"/>
    <w:rsid w:val="002C14C4"/>
    <w:rsid w:val="002C3602"/>
    <w:rsid w:val="002D3444"/>
    <w:rsid w:val="002D60A4"/>
    <w:rsid w:val="002D635F"/>
    <w:rsid w:val="002D6666"/>
    <w:rsid w:val="002D752A"/>
    <w:rsid w:val="002E05AB"/>
    <w:rsid w:val="002E3D2B"/>
    <w:rsid w:val="002E70F2"/>
    <w:rsid w:val="002F0418"/>
    <w:rsid w:val="002F07EA"/>
    <w:rsid w:val="002F1292"/>
    <w:rsid w:val="002F246B"/>
    <w:rsid w:val="002F440D"/>
    <w:rsid w:val="002F49A4"/>
    <w:rsid w:val="0030190D"/>
    <w:rsid w:val="00302A3C"/>
    <w:rsid w:val="003044CA"/>
    <w:rsid w:val="00305032"/>
    <w:rsid w:val="0031023C"/>
    <w:rsid w:val="003125AE"/>
    <w:rsid w:val="00313C93"/>
    <w:rsid w:val="00317044"/>
    <w:rsid w:val="003233BC"/>
    <w:rsid w:val="00324395"/>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982"/>
    <w:rsid w:val="00351ACF"/>
    <w:rsid w:val="00360B1B"/>
    <w:rsid w:val="00365814"/>
    <w:rsid w:val="003658D8"/>
    <w:rsid w:val="00370960"/>
    <w:rsid w:val="00370BA4"/>
    <w:rsid w:val="00373B49"/>
    <w:rsid w:val="00375783"/>
    <w:rsid w:val="0037591C"/>
    <w:rsid w:val="00377015"/>
    <w:rsid w:val="00377BDF"/>
    <w:rsid w:val="00377F24"/>
    <w:rsid w:val="003803B5"/>
    <w:rsid w:val="003840D4"/>
    <w:rsid w:val="00384822"/>
    <w:rsid w:val="00386D97"/>
    <w:rsid w:val="00386E06"/>
    <w:rsid w:val="00390C04"/>
    <w:rsid w:val="00395F65"/>
    <w:rsid w:val="00396411"/>
    <w:rsid w:val="003A5A9C"/>
    <w:rsid w:val="003A65FA"/>
    <w:rsid w:val="003B2B69"/>
    <w:rsid w:val="003C72AF"/>
    <w:rsid w:val="003D00C6"/>
    <w:rsid w:val="003D301D"/>
    <w:rsid w:val="003D76AD"/>
    <w:rsid w:val="003D7915"/>
    <w:rsid w:val="003E0A57"/>
    <w:rsid w:val="003E132C"/>
    <w:rsid w:val="003E300F"/>
    <w:rsid w:val="003E57DE"/>
    <w:rsid w:val="003E6DAA"/>
    <w:rsid w:val="003E70DD"/>
    <w:rsid w:val="003E71F3"/>
    <w:rsid w:val="003F0BAC"/>
    <w:rsid w:val="003F28AD"/>
    <w:rsid w:val="003F4BCA"/>
    <w:rsid w:val="003F5893"/>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46E"/>
    <w:rsid w:val="00447D22"/>
    <w:rsid w:val="00450AEF"/>
    <w:rsid w:val="00450CA5"/>
    <w:rsid w:val="004521BB"/>
    <w:rsid w:val="004521EF"/>
    <w:rsid w:val="00455C6E"/>
    <w:rsid w:val="00456357"/>
    <w:rsid w:val="0045715C"/>
    <w:rsid w:val="00460308"/>
    <w:rsid w:val="00464A28"/>
    <w:rsid w:val="00470B79"/>
    <w:rsid w:val="00472C7D"/>
    <w:rsid w:val="0047316F"/>
    <w:rsid w:val="00474A4B"/>
    <w:rsid w:val="00477B35"/>
    <w:rsid w:val="00477D58"/>
    <w:rsid w:val="00480228"/>
    <w:rsid w:val="00480464"/>
    <w:rsid w:val="00481478"/>
    <w:rsid w:val="00482CF2"/>
    <w:rsid w:val="00482D44"/>
    <w:rsid w:val="00485BB8"/>
    <w:rsid w:val="00487128"/>
    <w:rsid w:val="0049055F"/>
    <w:rsid w:val="00491A1A"/>
    <w:rsid w:val="004950F8"/>
    <w:rsid w:val="00496B23"/>
    <w:rsid w:val="004A0E0A"/>
    <w:rsid w:val="004A5EF2"/>
    <w:rsid w:val="004A731F"/>
    <w:rsid w:val="004B1A7C"/>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005F"/>
    <w:rsid w:val="00512959"/>
    <w:rsid w:val="00513C40"/>
    <w:rsid w:val="0052188A"/>
    <w:rsid w:val="00523613"/>
    <w:rsid w:val="00524A02"/>
    <w:rsid w:val="00524A09"/>
    <w:rsid w:val="0052507C"/>
    <w:rsid w:val="00526217"/>
    <w:rsid w:val="005276F7"/>
    <w:rsid w:val="005322BB"/>
    <w:rsid w:val="005379FF"/>
    <w:rsid w:val="00541131"/>
    <w:rsid w:val="00544FA6"/>
    <w:rsid w:val="0054612C"/>
    <w:rsid w:val="00553E80"/>
    <w:rsid w:val="00557ECD"/>
    <w:rsid w:val="00560782"/>
    <w:rsid w:val="005633F1"/>
    <w:rsid w:val="00563E61"/>
    <w:rsid w:val="005679A0"/>
    <w:rsid w:val="00567A93"/>
    <w:rsid w:val="00567FB9"/>
    <w:rsid w:val="00570F52"/>
    <w:rsid w:val="00571D6B"/>
    <w:rsid w:val="00573524"/>
    <w:rsid w:val="005743C9"/>
    <w:rsid w:val="00577B8B"/>
    <w:rsid w:val="005812C0"/>
    <w:rsid w:val="00583318"/>
    <w:rsid w:val="00585350"/>
    <w:rsid w:val="00586996"/>
    <w:rsid w:val="005920EB"/>
    <w:rsid w:val="005927FA"/>
    <w:rsid w:val="00593B5C"/>
    <w:rsid w:val="005A0AFD"/>
    <w:rsid w:val="005A0F2F"/>
    <w:rsid w:val="005A2E89"/>
    <w:rsid w:val="005A4A7B"/>
    <w:rsid w:val="005A4CFD"/>
    <w:rsid w:val="005B2414"/>
    <w:rsid w:val="005B29F1"/>
    <w:rsid w:val="005B395E"/>
    <w:rsid w:val="005B6897"/>
    <w:rsid w:val="005B6E13"/>
    <w:rsid w:val="005C047C"/>
    <w:rsid w:val="005C1942"/>
    <w:rsid w:val="005C3D04"/>
    <w:rsid w:val="005C6B12"/>
    <w:rsid w:val="005C7444"/>
    <w:rsid w:val="005D1772"/>
    <w:rsid w:val="005D18A7"/>
    <w:rsid w:val="005D73F0"/>
    <w:rsid w:val="005E2CC7"/>
    <w:rsid w:val="005E34F9"/>
    <w:rsid w:val="005E7495"/>
    <w:rsid w:val="005F3172"/>
    <w:rsid w:val="005F3663"/>
    <w:rsid w:val="005F7365"/>
    <w:rsid w:val="005F7CC4"/>
    <w:rsid w:val="006028FC"/>
    <w:rsid w:val="006029B8"/>
    <w:rsid w:val="00602DC1"/>
    <w:rsid w:val="00607535"/>
    <w:rsid w:val="00621EE7"/>
    <w:rsid w:val="00623EC4"/>
    <w:rsid w:val="00623F40"/>
    <w:rsid w:val="006258E6"/>
    <w:rsid w:val="0062651A"/>
    <w:rsid w:val="006265CC"/>
    <w:rsid w:val="00630853"/>
    <w:rsid w:val="006323E2"/>
    <w:rsid w:val="00635922"/>
    <w:rsid w:val="0063693C"/>
    <w:rsid w:val="00637657"/>
    <w:rsid w:val="00644223"/>
    <w:rsid w:val="006462B9"/>
    <w:rsid w:val="0064747B"/>
    <w:rsid w:val="0065205B"/>
    <w:rsid w:val="00654C7B"/>
    <w:rsid w:val="00656612"/>
    <w:rsid w:val="00663ADD"/>
    <w:rsid w:val="00663B48"/>
    <w:rsid w:val="00665EB1"/>
    <w:rsid w:val="00666823"/>
    <w:rsid w:val="006758AF"/>
    <w:rsid w:val="00676756"/>
    <w:rsid w:val="0068061C"/>
    <w:rsid w:val="00681AC1"/>
    <w:rsid w:val="00685054"/>
    <w:rsid w:val="00687A8C"/>
    <w:rsid w:val="00690DCF"/>
    <w:rsid w:val="006A23A7"/>
    <w:rsid w:val="006A7075"/>
    <w:rsid w:val="006B3879"/>
    <w:rsid w:val="006B4191"/>
    <w:rsid w:val="006B48E6"/>
    <w:rsid w:val="006B6B5E"/>
    <w:rsid w:val="006B7AC7"/>
    <w:rsid w:val="006C0F57"/>
    <w:rsid w:val="006C3432"/>
    <w:rsid w:val="006C4231"/>
    <w:rsid w:val="006C70CE"/>
    <w:rsid w:val="006D0E47"/>
    <w:rsid w:val="006D166C"/>
    <w:rsid w:val="006D2A1A"/>
    <w:rsid w:val="006D5C80"/>
    <w:rsid w:val="006D5CA0"/>
    <w:rsid w:val="006D66A0"/>
    <w:rsid w:val="006E226B"/>
    <w:rsid w:val="006E5A23"/>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27F0F"/>
    <w:rsid w:val="007313C2"/>
    <w:rsid w:val="00731ADD"/>
    <w:rsid w:val="007324DE"/>
    <w:rsid w:val="00734DC4"/>
    <w:rsid w:val="00735711"/>
    <w:rsid w:val="007359CE"/>
    <w:rsid w:val="00736FB4"/>
    <w:rsid w:val="0074170E"/>
    <w:rsid w:val="0074293B"/>
    <w:rsid w:val="00742EAD"/>
    <w:rsid w:val="007444E0"/>
    <w:rsid w:val="00751D6E"/>
    <w:rsid w:val="00752BF5"/>
    <w:rsid w:val="00754068"/>
    <w:rsid w:val="0075760A"/>
    <w:rsid w:val="00757C0A"/>
    <w:rsid w:val="00765C23"/>
    <w:rsid w:val="007670E3"/>
    <w:rsid w:val="00767D25"/>
    <w:rsid w:val="007709B1"/>
    <w:rsid w:val="00772330"/>
    <w:rsid w:val="00773BEF"/>
    <w:rsid w:val="0077405D"/>
    <w:rsid w:val="00776D98"/>
    <w:rsid w:val="00777562"/>
    <w:rsid w:val="00777BD8"/>
    <w:rsid w:val="00777C68"/>
    <w:rsid w:val="0079194B"/>
    <w:rsid w:val="00791FEF"/>
    <w:rsid w:val="007927F0"/>
    <w:rsid w:val="00793FB5"/>
    <w:rsid w:val="007956DA"/>
    <w:rsid w:val="0079578B"/>
    <w:rsid w:val="007A0489"/>
    <w:rsid w:val="007A3706"/>
    <w:rsid w:val="007A53DB"/>
    <w:rsid w:val="007B5B1C"/>
    <w:rsid w:val="007B679F"/>
    <w:rsid w:val="007C0BD1"/>
    <w:rsid w:val="007C1947"/>
    <w:rsid w:val="007C4A20"/>
    <w:rsid w:val="007C5622"/>
    <w:rsid w:val="007C7153"/>
    <w:rsid w:val="007D1F4D"/>
    <w:rsid w:val="007D7EB9"/>
    <w:rsid w:val="007E122C"/>
    <w:rsid w:val="007E1B41"/>
    <w:rsid w:val="007E35BB"/>
    <w:rsid w:val="007E76DC"/>
    <w:rsid w:val="007E792C"/>
    <w:rsid w:val="007F025C"/>
    <w:rsid w:val="007F15DC"/>
    <w:rsid w:val="007F254B"/>
    <w:rsid w:val="007F327D"/>
    <w:rsid w:val="007F37D1"/>
    <w:rsid w:val="0080171E"/>
    <w:rsid w:val="008029FA"/>
    <w:rsid w:val="00802A09"/>
    <w:rsid w:val="008041A0"/>
    <w:rsid w:val="008108CE"/>
    <w:rsid w:val="0081143E"/>
    <w:rsid w:val="00811925"/>
    <w:rsid w:val="00812071"/>
    <w:rsid w:val="00812BF4"/>
    <w:rsid w:val="00812DEF"/>
    <w:rsid w:val="00821457"/>
    <w:rsid w:val="00822E73"/>
    <w:rsid w:val="008235A9"/>
    <w:rsid w:val="00824387"/>
    <w:rsid w:val="00825291"/>
    <w:rsid w:val="008304E8"/>
    <w:rsid w:val="0083525C"/>
    <w:rsid w:val="0084129F"/>
    <w:rsid w:val="008413EF"/>
    <w:rsid w:val="00843537"/>
    <w:rsid w:val="00846F29"/>
    <w:rsid w:val="008475FE"/>
    <w:rsid w:val="0085008C"/>
    <w:rsid w:val="00850925"/>
    <w:rsid w:val="008523FE"/>
    <w:rsid w:val="008538BF"/>
    <w:rsid w:val="00856840"/>
    <w:rsid w:val="00857DE5"/>
    <w:rsid w:val="008611B4"/>
    <w:rsid w:val="00864404"/>
    <w:rsid w:val="0086516C"/>
    <w:rsid w:val="008654D0"/>
    <w:rsid w:val="00870E3A"/>
    <w:rsid w:val="00871D48"/>
    <w:rsid w:val="008758CC"/>
    <w:rsid w:val="00876671"/>
    <w:rsid w:val="00876876"/>
    <w:rsid w:val="00876B47"/>
    <w:rsid w:val="00877850"/>
    <w:rsid w:val="0088245B"/>
    <w:rsid w:val="00884E28"/>
    <w:rsid w:val="0088794C"/>
    <w:rsid w:val="0089112F"/>
    <w:rsid w:val="008934A7"/>
    <w:rsid w:val="008967B7"/>
    <w:rsid w:val="00897452"/>
    <w:rsid w:val="008A1D27"/>
    <w:rsid w:val="008A58EF"/>
    <w:rsid w:val="008A595F"/>
    <w:rsid w:val="008A7231"/>
    <w:rsid w:val="008A7D73"/>
    <w:rsid w:val="008B302F"/>
    <w:rsid w:val="008B4F35"/>
    <w:rsid w:val="008C0349"/>
    <w:rsid w:val="008C1CC0"/>
    <w:rsid w:val="008C5636"/>
    <w:rsid w:val="008C5DE1"/>
    <w:rsid w:val="008C7CCE"/>
    <w:rsid w:val="008D0168"/>
    <w:rsid w:val="008D08C8"/>
    <w:rsid w:val="008D4A3B"/>
    <w:rsid w:val="008D5F61"/>
    <w:rsid w:val="008E0755"/>
    <w:rsid w:val="008E200A"/>
    <w:rsid w:val="008E203A"/>
    <w:rsid w:val="008E2DF7"/>
    <w:rsid w:val="008E6487"/>
    <w:rsid w:val="008E7C3C"/>
    <w:rsid w:val="008E7E34"/>
    <w:rsid w:val="008F3531"/>
    <w:rsid w:val="008F35ED"/>
    <w:rsid w:val="008F5AED"/>
    <w:rsid w:val="00901915"/>
    <w:rsid w:val="00901A59"/>
    <w:rsid w:val="00902088"/>
    <w:rsid w:val="009026AC"/>
    <w:rsid w:val="00902717"/>
    <w:rsid w:val="00903344"/>
    <w:rsid w:val="00903C1F"/>
    <w:rsid w:val="00905319"/>
    <w:rsid w:val="00906BBE"/>
    <w:rsid w:val="0090720F"/>
    <w:rsid w:val="009119CC"/>
    <w:rsid w:val="0091228A"/>
    <w:rsid w:val="009130EF"/>
    <w:rsid w:val="009160BA"/>
    <w:rsid w:val="009169C1"/>
    <w:rsid w:val="0091736D"/>
    <w:rsid w:val="009177E6"/>
    <w:rsid w:val="00917D7A"/>
    <w:rsid w:val="00920413"/>
    <w:rsid w:val="0092121B"/>
    <w:rsid w:val="00924B82"/>
    <w:rsid w:val="00933A7D"/>
    <w:rsid w:val="00933B4D"/>
    <w:rsid w:val="0093420C"/>
    <w:rsid w:val="009350C8"/>
    <w:rsid w:val="00940BF3"/>
    <w:rsid w:val="00941055"/>
    <w:rsid w:val="00941CA9"/>
    <w:rsid w:val="00943300"/>
    <w:rsid w:val="00944B0E"/>
    <w:rsid w:val="00946CC2"/>
    <w:rsid w:val="0094721F"/>
    <w:rsid w:val="009559B1"/>
    <w:rsid w:val="0095627B"/>
    <w:rsid w:val="009565FA"/>
    <w:rsid w:val="0096158F"/>
    <w:rsid w:val="00962F4E"/>
    <w:rsid w:val="009639BE"/>
    <w:rsid w:val="00967826"/>
    <w:rsid w:val="00975F85"/>
    <w:rsid w:val="00980150"/>
    <w:rsid w:val="00982AA4"/>
    <w:rsid w:val="00984689"/>
    <w:rsid w:val="00985814"/>
    <w:rsid w:val="00986B52"/>
    <w:rsid w:val="009907FE"/>
    <w:rsid w:val="009910A9"/>
    <w:rsid w:val="009A0A18"/>
    <w:rsid w:val="009A4235"/>
    <w:rsid w:val="009A445B"/>
    <w:rsid w:val="009A4911"/>
    <w:rsid w:val="009A5606"/>
    <w:rsid w:val="009A6938"/>
    <w:rsid w:val="009B3542"/>
    <w:rsid w:val="009B7453"/>
    <w:rsid w:val="009C199F"/>
    <w:rsid w:val="009C43C0"/>
    <w:rsid w:val="009C4669"/>
    <w:rsid w:val="009C643B"/>
    <w:rsid w:val="009D174B"/>
    <w:rsid w:val="009D239E"/>
    <w:rsid w:val="009D4F4F"/>
    <w:rsid w:val="009D68D0"/>
    <w:rsid w:val="009E01DD"/>
    <w:rsid w:val="009E55AA"/>
    <w:rsid w:val="009F2361"/>
    <w:rsid w:val="009F2D0D"/>
    <w:rsid w:val="009F3354"/>
    <w:rsid w:val="009F5ACC"/>
    <w:rsid w:val="009F5DBA"/>
    <w:rsid w:val="00A015B1"/>
    <w:rsid w:val="00A019C0"/>
    <w:rsid w:val="00A06028"/>
    <w:rsid w:val="00A07DC8"/>
    <w:rsid w:val="00A15F6B"/>
    <w:rsid w:val="00A167E4"/>
    <w:rsid w:val="00A23B56"/>
    <w:rsid w:val="00A24639"/>
    <w:rsid w:val="00A24F7B"/>
    <w:rsid w:val="00A269EF"/>
    <w:rsid w:val="00A26F7F"/>
    <w:rsid w:val="00A271F9"/>
    <w:rsid w:val="00A31901"/>
    <w:rsid w:val="00A36F77"/>
    <w:rsid w:val="00A37447"/>
    <w:rsid w:val="00A37928"/>
    <w:rsid w:val="00A37DC6"/>
    <w:rsid w:val="00A414C6"/>
    <w:rsid w:val="00A41759"/>
    <w:rsid w:val="00A4251F"/>
    <w:rsid w:val="00A44326"/>
    <w:rsid w:val="00A457E8"/>
    <w:rsid w:val="00A47C87"/>
    <w:rsid w:val="00A5126D"/>
    <w:rsid w:val="00A52ECA"/>
    <w:rsid w:val="00A540C5"/>
    <w:rsid w:val="00A54181"/>
    <w:rsid w:val="00A5711C"/>
    <w:rsid w:val="00A6024E"/>
    <w:rsid w:val="00A60B71"/>
    <w:rsid w:val="00A62BA8"/>
    <w:rsid w:val="00A62CAC"/>
    <w:rsid w:val="00A641CE"/>
    <w:rsid w:val="00A713DD"/>
    <w:rsid w:val="00A7417F"/>
    <w:rsid w:val="00A80978"/>
    <w:rsid w:val="00A83399"/>
    <w:rsid w:val="00A843DE"/>
    <w:rsid w:val="00A90234"/>
    <w:rsid w:val="00A94575"/>
    <w:rsid w:val="00AA62E6"/>
    <w:rsid w:val="00AB16DA"/>
    <w:rsid w:val="00AB4185"/>
    <w:rsid w:val="00AB47D3"/>
    <w:rsid w:val="00AC35CB"/>
    <w:rsid w:val="00AC509B"/>
    <w:rsid w:val="00AD068E"/>
    <w:rsid w:val="00AD1371"/>
    <w:rsid w:val="00AD513C"/>
    <w:rsid w:val="00AD55E4"/>
    <w:rsid w:val="00AD5F3C"/>
    <w:rsid w:val="00AE55DF"/>
    <w:rsid w:val="00AE6DE7"/>
    <w:rsid w:val="00AE75A6"/>
    <w:rsid w:val="00AF1AC5"/>
    <w:rsid w:val="00AF2646"/>
    <w:rsid w:val="00AF52DA"/>
    <w:rsid w:val="00AF5BEF"/>
    <w:rsid w:val="00B02602"/>
    <w:rsid w:val="00B02603"/>
    <w:rsid w:val="00B0566D"/>
    <w:rsid w:val="00B06BB1"/>
    <w:rsid w:val="00B0734B"/>
    <w:rsid w:val="00B07A71"/>
    <w:rsid w:val="00B10694"/>
    <w:rsid w:val="00B10E2E"/>
    <w:rsid w:val="00B13B08"/>
    <w:rsid w:val="00B13D5E"/>
    <w:rsid w:val="00B16795"/>
    <w:rsid w:val="00B17EC9"/>
    <w:rsid w:val="00B2034A"/>
    <w:rsid w:val="00B220C2"/>
    <w:rsid w:val="00B231AB"/>
    <w:rsid w:val="00B239A1"/>
    <w:rsid w:val="00B24967"/>
    <w:rsid w:val="00B26A8E"/>
    <w:rsid w:val="00B27347"/>
    <w:rsid w:val="00B33DEB"/>
    <w:rsid w:val="00B34831"/>
    <w:rsid w:val="00B3516A"/>
    <w:rsid w:val="00B37416"/>
    <w:rsid w:val="00B447FF"/>
    <w:rsid w:val="00B44E82"/>
    <w:rsid w:val="00B458DB"/>
    <w:rsid w:val="00B460F9"/>
    <w:rsid w:val="00B4796F"/>
    <w:rsid w:val="00B551DF"/>
    <w:rsid w:val="00B56533"/>
    <w:rsid w:val="00B57D16"/>
    <w:rsid w:val="00B601BE"/>
    <w:rsid w:val="00B6137A"/>
    <w:rsid w:val="00B62C07"/>
    <w:rsid w:val="00B64507"/>
    <w:rsid w:val="00B77AFE"/>
    <w:rsid w:val="00B8016B"/>
    <w:rsid w:val="00B92605"/>
    <w:rsid w:val="00B97580"/>
    <w:rsid w:val="00BA04F0"/>
    <w:rsid w:val="00BA1E9E"/>
    <w:rsid w:val="00BB25FA"/>
    <w:rsid w:val="00BB2C79"/>
    <w:rsid w:val="00BB3B6F"/>
    <w:rsid w:val="00BB68BD"/>
    <w:rsid w:val="00BB74FF"/>
    <w:rsid w:val="00BC14C0"/>
    <w:rsid w:val="00BC1EC5"/>
    <w:rsid w:val="00BC5FA6"/>
    <w:rsid w:val="00BC7543"/>
    <w:rsid w:val="00BC7E3C"/>
    <w:rsid w:val="00BD1CA7"/>
    <w:rsid w:val="00BD4D8F"/>
    <w:rsid w:val="00BD562A"/>
    <w:rsid w:val="00BD7C08"/>
    <w:rsid w:val="00BE51E4"/>
    <w:rsid w:val="00BE7A90"/>
    <w:rsid w:val="00BF0392"/>
    <w:rsid w:val="00BF11DD"/>
    <w:rsid w:val="00BF138D"/>
    <w:rsid w:val="00BF1F15"/>
    <w:rsid w:val="00BF21DC"/>
    <w:rsid w:val="00BF2252"/>
    <w:rsid w:val="00BF4CB1"/>
    <w:rsid w:val="00C02A39"/>
    <w:rsid w:val="00C0566E"/>
    <w:rsid w:val="00C07E4E"/>
    <w:rsid w:val="00C1072C"/>
    <w:rsid w:val="00C12066"/>
    <w:rsid w:val="00C12228"/>
    <w:rsid w:val="00C1515B"/>
    <w:rsid w:val="00C15430"/>
    <w:rsid w:val="00C154A9"/>
    <w:rsid w:val="00C21D19"/>
    <w:rsid w:val="00C24523"/>
    <w:rsid w:val="00C2716F"/>
    <w:rsid w:val="00C40B3A"/>
    <w:rsid w:val="00C4548B"/>
    <w:rsid w:val="00C54FD3"/>
    <w:rsid w:val="00C60CFD"/>
    <w:rsid w:val="00C67B4C"/>
    <w:rsid w:val="00C67FB0"/>
    <w:rsid w:val="00C7368D"/>
    <w:rsid w:val="00C74986"/>
    <w:rsid w:val="00C75238"/>
    <w:rsid w:val="00C7703E"/>
    <w:rsid w:val="00C8036B"/>
    <w:rsid w:val="00C8111C"/>
    <w:rsid w:val="00C8309C"/>
    <w:rsid w:val="00C8444D"/>
    <w:rsid w:val="00C85AFB"/>
    <w:rsid w:val="00C85D17"/>
    <w:rsid w:val="00C86100"/>
    <w:rsid w:val="00C91065"/>
    <w:rsid w:val="00C926A7"/>
    <w:rsid w:val="00C94408"/>
    <w:rsid w:val="00C964E6"/>
    <w:rsid w:val="00CA1637"/>
    <w:rsid w:val="00CA6CA0"/>
    <w:rsid w:val="00CA72F5"/>
    <w:rsid w:val="00CA7A39"/>
    <w:rsid w:val="00CB1DB9"/>
    <w:rsid w:val="00CB610A"/>
    <w:rsid w:val="00CB7566"/>
    <w:rsid w:val="00CC1110"/>
    <w:rsid w:val="00CC11C7"/>
    <w:rsid w:val="00CC767C"/>
    <w:rsid w:val="00CC7B71"/>
    <w:rsid w:val="00CD22F1"/>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7F6A"/>
    <w:rsid w:val="00D20918"/>
    <w:rsid w:val="00D216AD"/>
    <w:rsid w:val="00D21BB2"/>
    <w:rsid w:val="00D22C0A"/>
    <w:rsid w:val="00D252FB"/>
    <w:rsid w:val="00D255E9"/>
    <w:rsid w:val="00D271BB"/>
    <w:rsid w:val="00D27F12"/>
    <w:rsid w:val="00D30F20"/>
    <w:rsid w:val="00D32F4A"/>
    <w:rsid w:val="00D334ED"/>
    <w:rsid w:val="00D34A61"/>
    <w:rsid w:val="00D353CF"/>
    <w:rsid w:val="00D3791F"/>
    <w:rsid w:val="00D4087F"/>
    <w:rsid w:val="00D41ED8"/>
    <w:rsid w:val="00D43082"/>
    <w:rsid w:val="00D43F0F"/>
    <w:rsid w:val="00D45C9C"/>
    <w:rsid w:val="00D45DB1"/>
    <w:rsid w:val="00D4626D"/>
    <w:rsid w:val="00D46443"/>
    <w:rsid w:val="00D468CB"/>
    <w:rsid w:val="00D47653"/>
    <w:rsid w:val="00D47AF0"/>
    <w:rsid w:val="00D5644E"/>
    <w:rsid w:val="00D618FB"/>
    <w:rsid w:val="00D6285F"/>
    <w:rsid w:val="00D751A9"/>
    <w:rsid w:val="00D761B3"/>
    <w:rsid w:val="00D80652"/>
    <w:rsid w:val="00D8310D"/>
    <w:rsid w:val="00D97667"/>
    <w:rsid w:val="00DA1F2D"/>
    <w:rsid w:val="00DA48DF"/>
    <w:rsid w:val="00DA5A9E"/>
    <w:rsid w:val="00DB39BB"/>
    <w:rsid w:val="00DB3E47"/>
    <w:rsid w:val="00DB5B28"/>
    <w:rsid w:val="00DB64A8"/>
    <w:rsid w:val="00DC01D9"/>
    <w:rsid w:val="00DC4164"/>
    <w:rsid w:val="00DC4AD7"/>
    <w:rsid w:val="00DC6284"/>
    <w:rsid w:val="00DC67E7"/>
    <w:rsid w:val="00DE1109"/>
    <w:rsid w:val="00DE604A"/>
    <w:rsid w:val="00DE612C"/>
    <w:rsid w:val="00DE7646"/>
    <w:rsid w:val="00DF10B7"/>
    <w:rsid w:val="00DF1E9B"/>
    <w:rsid w:val="00DF1F4F"/>
    <w:rsid w:val="00DF256B"/>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30055"/>
    <w:rsid w:val="00E32CEB"/>
    <w:rsid w:val="00E34152"/>
    <w:rsid w:val="00E343C4"/>
    <w:rsid w:val="00E3459D"/>
    <w:rsid w:val="00E348FB"/>
    <w:rsid w:val="00E34DFD"/>
    <w:rsid w:val="00E37AB4"/>
    <w:rsid w:val="00E43436"/>
    <w:rsid w:val="00E4361F"/>
    <w:rsid w:val="00E44D85"/>
    <w:rsid w:val="00E45533"/>
    <w:rsid w:val="00E47400"/>
    <w:rsid w:val="00E50A7A"/>
    <w:rsid w:val="00E53F44"/>
    <w:rsid w:val="00E55BF0"/>
    <w:rsid w:val="00E5669E"/>
    <w:rsid w:val="00E56C76"/>
    <w:rsid w:val="00E608D0"/>
    <w:rsid w:val="00E6161A"/>
    <w:rsid w:val="00E63D29"/>
    <w:rsid w:val="00E65219"/>
    <w:rsid w:val="00E6713A"/>
    <w:rsid w:val="00E7586F"/>
    <w:rsid w:val="00E81006"/>
    <w:rsid w:val="00E84110"/>
    <w:rsid w:val="00E86785"/>
    <w:rsid w:val="00E87818"/>
    <w:rsid w:val="00E87D94"/>
    <w:rsid w:val="00E92E6A"/>
    <w:rsid w:val="00E963A6"/>
    <w:rsid w:val="00E96923"/>
    <w:rsid w:val="00E97389"/>
    <w:rsid w:val="00EA102D"/>
    <w:rsid w:val="00EB1830"/>
    <w:rsid w:val="00EB2758"/>
    <w:rsid w:val="00EB4D72"/>
    <w:rsid w:val="00EB64AF"/>
    <w:rsid w:val="00EC11D1"/>
    <w:rsid w:val="00EC12C2"/>
    <w:rsid w:val="00EC15FB"/>
    <w:rsid w:val="00EC49E9"/>
    <w:rsid w:val="00EC5EC2"/>
    <w:rsid w:val="00EC6017"/>
    <w:rsid w:val="00ED1D7F"/>
    <w:rsid w:val="00ED1E4A"/>
    <w:rsid w:val="00ED3255"/>
    <w:rsid w:val="00ED5916"/>
    <w:rsid w:val="00ED6719"/>
    <w:rsid w:val="00ED7309"/>
    <w:rsid w:val="00EE01AB"/>
    <w:rsid w:val="00EE153F"/>
    <w:rsid w:val="00EE335E"/>
    <w:rsid w:val="00EE37B2"/>
    <w:rsid w:val="00EE7180"/>
    <w:rsid w:val="00EE74D0"/>
    <w:rsid w:val="00EF0F9B"/>
    <w:rsid w:val="00EF2B6A"/>
    <w:rsid w:val="00EF2E90"/>
    <w:rsid w:val="00EF46D8"/>
    <w:rsid w:val="00EF4BFA"/>
    <w:rsid w:val="00EF5712"/>
    <w:rsid w:val="00EF6BAF"/>
    <w:rsid w:val="00EF76B7"/>
    <w:rsid w:val="00EF7AB5"/>
    <w:rsid w:val="00F0394E"/>
    <w:rsid w:val="00F048B0"/>
    <w:rsid w:val="00F07DB6"/>
    <w:rsid w:val="00F114BF"/>
    <w:rsid w:val="00F156C6"/>
    <w:rsid w:val="00F20421"/>
    <w:rsid w:val="00F20DC7"/>
    <w:rsid w:val="00F2372E"/>
    <w:rsid w:val="00F241F5"/>
    <w:rsid w:val="00F24716"/>
    <w:rsid w:val="00F27B90"/>
    <w:rsid w:val="00F314AE"/>
    <w:rsid w:val="00F33AA3"/>
    <w:rsid w:val="00F35AF6"/>
    <w:rsid w:val="00F37B8D"/>
    <w:rsid w:val="00F37D46"/>
    <w:rsid w:val="00F406F3"/>
    <w:rsid w:val="00F46567"/>
    <w:rsid w:val="00F4663B"/>
    <w:rsid w:val="00F5058E"/>
    <w:rsid w:val="00F52F19"/>
    <w:rsid w:val="00F5452B"/>
    <w:rsid w:val="00F54A46"/>
    <w:rsid w:val="00F54B1A"/>
    <w:rsid w:val="00F64731"/>
    <w:rsid w:val="00F65CA7"/>
    <w:rsid w:val="00F7204B"/>
    <w:rsid w:val="00F73AD5"/>
    <w:rsid w:val="00F75B10"/>
    <w:rsid w:val="00F80179"/>
    <w:rsid w:val="00F817EA"/>
    <w:rsid w:val="00F838A0"/>
    <w:rsid w:val="00F84170"/>
    <w:rsid w:val="00F857C7"/>
    <w:rsid w:val="00F91326"/>
    <w:rsid w:val="00F91578"/>
    <w:rsid w:val="00F96450"/>
    <w:rsid w:val="00F9712C"/>
    <w:rsid w:val="00F9744C"/>
    <w:rsid w:val="00FA1DC9"/>
    <w:rsid w:val="00FA347E"/>
    <w:rsid w:val="00FA60D4"/>
    <w:rsid w:val="00FB0AFF"/>
    <w:rsid w:val="00FB0E8C"/>
    <w:rsid w:val="00FB3D6B"/>
    <w:rsid w:val="00FB4B1A"/>
    <w:rsid w:val="00FB5127"/>
    <w:rsid w:val="00FB545D"/>
    <w:rsid w:val="00FC2100"/>
    <w:rsid w:val="00FC2D0E"/>
    <w:rsid w:val="00FC3C02"/>
    <w:rsid w:val="00FD46CA"/>
    <w:rsid w:val="00FD4B65"/>
    <w:rsid w:val="00FE1E0C"/>
    <w:rsid w:val="00FE25E7"/>
    <w:rsid w:val="00FE268B"/>
    <w:rsid w:val="00FE3FA1"/>
    <w:rsid w:val="00FE4CB5"/>
    <w:rsid w:val="00FE5D7F"/>
    <w:rsid w:val="00FF1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CB"/>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1"/>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 w:type="character" w:styleId="HTMLTypewriter">
    <w:name w:val="HTML Typewriter"/>
    <w:rsid w:val="00623F40"/>
    <w:rPr>
      <w:rFonts w:ascii="Courier New" w:hAnsi="Courier New" w:cs="Courier New"/>
      <w:sz w:val="20"/>
      <w:szCs w:val="20"/>
    </w:rPr>
  </w:style>
  <w:style w:type="table" w:styleId="MediumGrid3-Accent2">
    <w:name w:val="Medium Grid 3 Accent 2"/>
    <w:basedOn w:val="TableNormal"/>
    <w:uiPriority w:val="69"/>
    <w:rsid w:val="00623F40"/>
    <w:rPr>
      <w:lang w:val="sr-Latn-ME" w:eastAsia="sr-Latn-M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styleId="PageNumber">
    <w:name w:val="page number"/>
    <w:basedOn w:val="DefaultParagraphFont"/>
    <w:rsid w:val="00623F40"/>
  </w:style>
  <w:style w:type="table" w:customStyle="1" w:styleId="LightShading-Accent11">
    <w:name w:val="Light Shading - Accent 11"/>
    <w:basedOn w:val="TableNormal"/>
    <w:uiPriority w:val="60"/>
    <w:rsid w:val="00623F40"/>
    <w:rPr>
      <w:rFonts w:ascii="Times New Roman" w:eastAsia="Times New Roman" w:hAnsi="Times New Roman"/>
      <w:color w:val="365F91"/>
      <w:lang w:val="sr-Latn-ME" w:eastAsia="sr-Latn-M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623F40"/>
    <w:rPr>
      <w:rFonts w:ascii="Times New Roman" w:eastAsia="Times New Roman" w:hAnsi="Times New Roman"/>
      <w:lang w:val="sr-Latn-ME" w:eastAsia="sr-Latn-ME"/>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tyle1">
    <w:name w:val="Style1"/>
    <w:rsid w:val="00623F40"/>
    <w:pPr>
      <w:numPr>
        <w:numId w:val="12"/>
      </w:numPr>
    </w:pPr>
  </w:style>
  <w:style w:type="paragraph" w:styleId="Caption">
    <w:name w:val="caption"/>
    <w:basedOn w:val="Normal"/>
    <w:next w:val="Normal"/>
    <w:unhideWhenUsed/>
    <w:qFormat/>
    <w:rsid w:val="00623F40"/>
    <w:pPr>
      <w:spacing w:after="0" w:line="240" w:lineRule="auto"/>
      <w:ind w:left="714" w:hanging="357"/>
      <w:jc w:val="both"/>
    </w:pPr>
    <w:rPr>
      <w:rFonts w:ascii="Times New Roman" w:eastAsia="Times New Roman" w:hAnsi="Times New Roman" w:cs="Times New Roman"/>
      <w:b/>
      <w:bCs/>
      <w:sz w:val="20"/>
      <w:szCs w:val="20"/>
      <w:lang w:eastAsia="sr-Latn-CS"/>
    </w:rPr>
  </w:style>
  <w:style w:type="character" w:styleId="FollowedHyperlink">
    <w:name w:val="FollowedHyperlink"/>
    <w:uiPriority w:val="99"/>
    <w:unhideWhenUsed/>
    <w:rsid w:val="00623F40"/>
    <w:rPr>
      <w:color w:val="800080"/>
      <w:u w:val="single"/>
    </w:rPr>
  </w:style>
  <w:style w:type="paragraph" w:customStyle="1" w:styleId="font5">
    <w:name w:val="font5"/>
    <w:basedOn w:val="Normal"/>
    <w:rsid w:val="00623F40"/>
    <w:pPr>
      <w:spacing w:before="100" w:beforeAutospacing="1" w:after="100" w:afterAutospacing="1" w:line="240" w:lineRule="auto"/>
    </w:pPr>
    <w:rPr>
      <w:rFonts w:ascii="Arial" w:eastAsia="Times New Roman" w:hAnsi="Arial" w:cs="Arial"/>
      <w:i/>
      <w:iCs/>
      <w:color w:val="000000"/>
      <w:sz w:val="20"/>
      <w:szCs w:val="20"/>
      <w:lang w:val="sr-Latn-ME" w:eastAsia="sr-Latn-ME"/>
    </w:rPr>
  </w:style>
  <w:style w:type="paragraph" w:customStyle="1" w:styleId="font6">
    <w:name w:val="font6"/>
    <w:basedOn w:val="Normal"/>
    <w:rsid w:val="00623F40"/>
    <w:pPr>
      <w:spacing w:before="100" w:beforeAutospacing="1" w:after="100" w:afterAutospacing="1" w:line="240" w:lineRule="auto"/>
    </w:pPr>
    <w:rPr>
      <w:rFonts w:ascii="Arial" w:eastAsia="Times New Roman" w:hAnsi="Arial" w:cs="Arial"/>
      <w:color w:val="000000"/>
      <w:sz w:val="20"/>
      <w:szCs w:val="20"/>
      <w:lang w:val="sr-Latn-ME" w:eastAsia="sr-Latn-ME"/>
    </w:rPr>
  </w:style>
  <w:style w:type="paragraph" w:customStyle="1" w:styleId="font7">
    <w:name w:val="font7"/>
    <w:basedOn w:val="Normal"/>
    <w:rsid w:val="00623F40"/>
    <w:pPr>
      <w:spacing w:before="100" w:beforeAutospacing="1" w:after="100" w:afterAutospacing="1" w:line="240" w:lineRule="auto"/>
    </w:pPr>
    <w:rPr>
      <w:rFonts w:ascii="Arial" w:eastAsia="Times New Roman" w:hAnsi="Arial" w:cs="Arial"/>
      <w:i/>
      <w:iCs/>
      <w:color w:val="000000"/>
      <w:sz w:val="32"/>
      <w:szCs w:val="32"/>
      <w:lang w:val="sr-Latn-ME" w:eastAsia="sr-Latn-ME"/>
    </w:rPr>
  </w:style>
  <w:style w:type="paragraph" w:customStyle="1" w:styleId="xl63">
    <w:name w:val="xl63"/>
    <w:basedOn w:val="Normal"/>
    <w:rsid w:val="00623F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64">
    <w:name w:val="xl64"/>
    <w:basedOn w:val="Normal"/>
    <w:rsid w:val="00623F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65">
    <w:name w:val="xl65"/>
    <w:basedOn w:val="Normal"/>
    <w:rsid w:val="00623F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66">
    <w:name w:val="xl66"/>
    <w:basedOn w:val="Normal"/>
    <w:rsid w:val="00623F4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sz w:val="20"/>
      <w:szCs w:val="20"/>
      <w:lang w:val="sr-Latn-ME" w:eastAsia="sr-Latn-ME"/>
    </w:rPr>
  </w:style>
  <w:style w:type="paragraph" w:customStyle="1" w:styleId="xl67">
    <w:name w:val="xl67"/>
    <w:basedOn w:val="Normal"/>
    <w:rsid w:val="00623F40"/>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customStyle="1" w:styleId="xl68">
    <w:name w:val="xl68"/>
    <w:basedOn w:val="Normal"/>
    <w:rsid w:val="00623F40"/>
    <w:pPr>
      <w:spacing w:before="100" w:beforeAutospacing="1" w:after="100" w:afterAutospacing="1" w:line="240" w:lineRule="auto"/>
      <w:jc w:val="center"/>
    </w:pPr>
    <w:rPr>
      <w:rFonts w:ascii="Arial" w:eastAsia="Times New Roman" w:hAnsi="Arial" w:cs="Arial"/>
      <w:i/>
      <w:iCs/>
      <w:sz w:val="24"/>
      <w:szCs w:val="24"/>
      <w:lang w:val="sr-Latn-ME" w:eastAsia="sr-Latn-ME"/>
    </w:rPr>
  </w:style>
  <w:style w:type="paragraph" w:customStyle="1" w:styleId="xl69">
    <w:name w:val="xl69"/>
    <w:basedOn w:val="Normal"/>
    <w:rsid w:val="00623F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0">
    <w:name w:val="xl70"/>
    <w:basedOn w:val="Normal"/>
    <w:rsid w:val="00623F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1">
    <w:name w:val="xl71"/>
    <w:basedOn w:val="Normal"/>
    <w:rsid w:val="00623F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2">
    <w:name w:val="xl72"/>
    <w:basedOn w:val="Normal"/>
    <w:rsid w:val="00623F4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3">
    <w:name w:val="xl73"/>
    <w:basedOn w:val="Normal"/>
    <w:rsid w:val="00623F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4">
    <w:name w:val="xl74"/>
    <w:basedOn w:val="Normal"/>
    <w:rsid w:val="00623F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5">
    <w:name w:val="xl75"/>
    <w:basedOn w:val="Normal"/>
    <w:rsid w:val="00623F40"/>
    <w:pPr>
      <w:pBdr>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6">
    <w:name w:val="xl76"/>
    <w:basedOn w:val="Normal"/>
    <w:rsid w:val="00623F40"/>
    <w:pPr>
      <w:pBdr>
        <w:bottom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7">
    <w:name w:val="xl77"/>
    <w:basedOn w:val="Normal"/>
    <w:rsid w:val="00623F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8">
    <w:name w:val="xl78"/>
    <w:basedOn w:val="Normal"/>
    <w:rsid w:val="00623F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9">
    <w:name w:val="xl79"/>
    <w:basedOn w:val="Normal"/>
    <w:rsid w:val="00623F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80">
    <w:name w:val="xl80"/>
    <w:basedOn w:val="Normal"/>
    <w:rsid w:val="00623F4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i/>
      <w:iCs/>
      <w:sz w:val="20"/>
      <w:szCs w:val="20"/>
      <w:lang w:val="sr-Latn-ME" w:eastAsia="sr-Latn-ME"/>
    </w:rPr>
  </w:style>
  <w:style w:type="paragraph" w:customStyle="1" w:styleId="xl81">
    <w:name w:val="xl81"/>
    <w:basedOn w:val="Normal"/>
    <w:rsid w:val="00623F4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i/>
      <w:iCs/>
      <w:sz w:val="20"/>
      <w:szCs w:val="20"/>
      <w:lang w:val="sr-Latn-ME" w:eastAsia="sr-Latn-ME"/>
    </w:rPr>
  </w:style>
  <w:style w:type="paragraph" w:customStyle="1" w:styleId="xl82">
    <w:name w:val="xl82"/>
    <w:basedOn w:val="Normal"/>
    <w:rsid w:val="00623F4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83">
    <w:name w:val="xl83"/>
    <w:basedOn w:val="Normal"/>
    <w:rsid w:val="00623F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0"/>
      <w:szCs w:val="20"/>
      <w:lang w:val="sr-Latn-ME" w:eastAsia="sr-Latn-ME"/>
    </w:rPr>
  </w:style>
  <w:style w:type="paragraph" w:customStyle="1" w:styleId="xl84">
    <w:name w:val="xl84"/>
    <w:basedOn w:val="Normal"/>
    <w:rsid w:val="00623F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18"/>
      <w:szCs w:val="18"/>
      <w:lang w:val="sr-Latn-ME" w:eastAsia="sr-Latn-ME"/>
    </w:rPr>
  </w:style>
  <w:style w:type="paragraph" w:customStyle="1" w:styleId="xl85">
    <w:name w:val="xl85"/>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18"/>
      <w:szCs w:val="18"/>
      <w:lang w:val="sr-Latn-ME" w:eastAsia="sr-Latn-ME"/>
    </w:rPr>
  </w:style>
  <w:style w:type="paragraph" w:customStyle="1" w:styleId="xl86">
    <w:name w:val="xl86"/>
    <w:basedOn w:val="Normal"/>
    <w:rsid w:val="00623F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87">
    <w:name w:val="xl87"/>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88">
    <w:name w:val="xl88"/>
    <w:basedOn w:val="Normal"/>
    <w:rsid w:val="00623F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4"/>
      <w:szCs w:val="24"/>
      <w:lang w:val="sr-Latn-ME" w:eastAsia="sr-Latn-ME"/>
    </w:rPr>
  </w:style>
  <w:style w:type="paragraph" w:customStyle="1" w:styleId="xl89">
    <w:name w:val="xl89"/>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4"/>
      <w:szCs w:val="24"/>
      <w:lang w:val="sr-Latn-ME" w:eastAsia="sr-Latn-ME"/>
    </w:rPr>
  </w:style>
  <w:style w:type="paragraph" w:customStyle="1" w:styleId="xl90">
    <w:name w:val="xl90"/>
    <w:basedOn w:val="Normal"/>
    <w:rsid w:val="00623F40"/>
    <w:pPr>
      <w:spacing w:before="100" w:beforeAutospacing="1" w:after="100" w:afterAutospacing="1" w:line="240" w:lineRule="auto"/>
      <w:jc w:val="center"/>
    </w:pPr>
    <w:rPr>
      <w:rFonts w:ascii="Arial" w:eastAsia="Times New Roman" w:hAnsi="Arial" w:cs="Arial"/>
      <w:i/>
      <w:iCs/>
      <w:sz w:val="20"/>
      <w:szCs w:val="20"/>
      <w:lang w:val="sr-Latn-ME" w:eastAsia="sr-Latn-ME"/>
    </w:rPr>
  </w:style>
  <w:style w:type="paragraph" w:customStyle="1" w:styleId="xl91">
    <w:name w:val="xl91"/>
    <w:basedOn w:val="Normal"/>
    <w:rsid w:val="00623F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18"/>
      <w:szCs w:val="18"/>
      <w:lang w:val="sr-Latn-ME" w:eastAsia="sr-Latn-ME"/>
    </w:rPr>
  </w:style>
  <w:style w:type="paragraph" w:customStyle="1" w:styleId="xl92">
    <w:name w:val="xl92"/>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18"/>
      <w:szCs w:val="18"/>
      <w:lang w:val="sr-Latn-ME" w:eastAsia="sr-Latn-ME"/>
    </w:rPr>
  </w:style>
  <w:style w:type="paragraph" w:customStyle="1" w:styleId="xl93">
    <w:name w:val="xl93"/>
    <w:basedOn w:val="Normal"/>
    <w:rsid w:val="00623F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94">
    <w:name w:val="xl94"/>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0"/>
      <w:szCs w:val="20"/>
      <w:lang w:val="sr-Latn-ME" w:eastAsia="sr-Latn-ME"/>
    </w:rPr>
  </w:style>
  <w:style w:type="paragraph" w:customStyle="1" w:styleId="xl95">
    <w:name w:val="xl95"/>
    <w:basedOn w:val="Normal"/>
    <w:rsid w:val="00623F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4"/>
      <w:szCs w:val="24"/>
      <w:lang w:val="sr-Latn-ME" w:eastAsia="sr-Latn-ME"/>
    </w:rPr>
  </w:style>
  <w:style w:type="paragraph" w:customStyle="1" w:styleId="xl96">
    <w:name w:val="xl96"/>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4"/>
      <w:szCs w:val="24"/>
      <w:lang w:val="sr-Latn-ME" w:eastAsia="sr-Latn-ME"/>
    </w:rPr>
  </w:style>
  <w:style w:type="paragraph" w:customStyle="1" w:styleId="font8">
    <w:name w:val="font8"/>
    <w:basedOn w:val="Normal"/>
    <w:rsid w:val="00623F40"/>
    <w:pPr>
      <w:spacing w:before="100" w:beforeAutospacing="1" w:after="100" w:afterAutospacing="1" w:line="240" w:lineRule="auto"/>
    </w:pPr>
    <w:rPr>
      <w:rFonts w:ascii="Arial" w:eastAsia="Times New Roman" w:hAnsi="Arial" w:cs="Arial"/>
      <w:color w:val="000000"/>
      <w:sz w:val="20"/>
      <w:szCs w:val="20"/>
    </w:rPr>
  </w:style>
  <w:style w:type="paragraph" w:customStyle="1" w:styleId="xl97">
    <w:name w:val="xl97"/>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rPr>
  </w:style>
  <w:style w:type="paragraph" w:customStyle="1" w:styleId="xl98">
    <w:name w:val="xl98"/>
    <w:basedOn w:val="Normal"/>
    <w:rsid w:val="00623F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4"/>
      <w:szCs w:val="24"/>
    </w:rPr>
  </w:style>
  <w:style w:type="paragraph" w:customStyle="1" w:styleId="xl99">
    <w:name w:val="xl99"/>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4"/>
      <w:szCs w:val="24"/>
    </w:rPr>
  </w:style>
  <w:style w:type="paragraph" w:customStyle="1" w:styleId="xl100">
    <w:name w:val="xl100"/>
    <w:basedOn w:val="Normal"/>
    <w:rsid w:val="00623F40"/>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0"/>
      <w:szCs w:val="20"/>
    </w:rPr>
  </w:style>
  <w:style w:type="paragraph" w:customStyle="1" w:styleId="xl101">
    <w:name w:val="xl101"/>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0"/>
      <w:szCs w:val="20"/>
    </w:rPr>
  </w:style>
  <w:style w:type="paragraph" w:customStyle="1" w:styleId="font9">
    <w:name w:val="font9"/>
    <w:basedOn w:val="Normal"/>
    <w:rsid w:val="00623F40"/>
    <w:pPr>
      <w:spacing w:before="100" w:beforeAutospacing="1" w:after="100" w:afterAutospacing="1" w:line="240" w:lineRule="auto"/>
    </w:pPr>
    <w:rPr>
      <w:rFonts w:ascii="Arial" w:eastAsia="Times New Roman" w:hAnsi="Arial" w:cs="Arial"/>
      <w:i/>
      <w:iCs/>
      <w:color w:val="000000"/>
      <w:sz w:val="20"/>
      <w:szCs w:val="20"/>
    </w:rPr>
  </w:style>
  <w:style w:type="paragraph" w:customStyle="1" w:styleId="font10">
    <w:name w:val="font10"/>
    <w:basedOn w:val="Normal"/>
    <w:rsid w:val="00623F40"/>
    <w:pPr>
      <w:spacing w:before="100" w:beforeAutospacing="1" w:after="100" w:afterAutospacing="1" w:line="240" w:lineRule="auto"/>
    </w:pPr>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CB"/>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1"/>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 w:type="character" w:styleId="HTMLTypewriter">
    <w:name w:val="HTML Typewriter"/>
    <w:rsid w:val="00623F40"/>
    <w:rPr>
      <w:rFonts w:ascii="Courier New" w:hAnsi="Courier New" w:cs="Courier New"/>
      <w:sz w:val="20"/>
      <w:szCs w:val="20"/>
    </w:rPr>
  </w:style>
  <w:style w:type="table" w:styleId="MediumGrid3-Accent2">
    <w:name w:val="Medium Grid 3 Accent 2"/>
    <w:basedOn w:val="TableNormal"/>
    <w:uiPriority w:val="69"/>
    <w:rsid w:val="00623F40"/>
    <w:rPr>
      <w:lang w:val="sr-Latn-ME" w:eastAsia="sr-Latn-M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styleId="PageNumber">
    <w:name w:val="page number"/>
    <w:basedOn w:val="DefaultParagraphFont"/>
    <w:rsid w:val="00623F40"/>
  </w:style>
  <w:style w:type="table" w:customStyle="1" w:styleId="LightShading-Accent11">
    <w:name w:val="Light Shading - Accent 11"/>
    <w:basedOn w:val="TableNormal"/>
    <w:uiPriority w:val="60"/>
    <w:rsid w:val="00623F40"/>
    <w:rPr>
      <w:rFonts w:ascii="Times New Roman" w:eastAsia="Times New Roman" w:hAnsi="Times New Roman"/>
      <w:color w:val="365F91"/>
      <w:lang w:val="sr-Latn-ME" w:eastAsia="sr-Latn-M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623F40"/>
    <w:rPr>
      <w:rFonts w:ascii="Times New Roman" w:eastAsia="Times New Roman" w:hAnsi="Times New Roman"/>
      <w:lang w:val="sr-Latn-ME" w:eastAsia="sr-Latn-ME"/>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tyle1">
    <w:name w:val="Style1"/>
    <w:rsid w:val="00623F40"/>
    <w:pPr>
      <w:numPr>
        <w:numId w:val="12"/>
      </w:numPr>
    </w:pPr>
  </w:style>
  <w:style w:type="paragraph" w:styleId="Caption">
    <w:name w:val="caption"/>
    <w:basedOn w:val="Normal"/>
    <w:next w:val="Normal"/>
    <w:unhideWhenUsed/>
    <w:qFormat/>
    <w:rsid w:val="00623F40"/>
    <w:pPr>
      <w:spacing w:after="0" w:line="240" w:lineRule="auto"/>
      <w:ind w:left="714" w:hanging="357"/>
      <w:jc w:val="both"/>
    </w:pPr>
    <w:rPr>
      <w:rFonts w:ascii="Times New Roman" w:eastAsia="Times New Roman" w:hAnsi="Times New Roman" w:cs="Times New Roman"/>
      <w:b/>
      <w:bCs/>
      <w:sz w:val="20"/>
      <w:szCs w:val="20"/>
      <w:lang w:eastAsia="sr-Latn-CS"/>
    </w:rPr>
  </w:style>
  <w:style w:type="character" w:styleId="FollowedHyperlink">
    <w:name w:val="FollowedHyperlink"/>
    <w:uiPriority w:val="99"/>
    <w:unhideWhenUsed/>
    <w:rsid w:val="00623F40"/>
    <w:rPr>
      <w:color w:val="800080"/>
      <w:u w:val="single"/>
    </w:rPr>
  </w:style>
  <w:style w:type="paragraph" w:customStyle="1" w:styleId="font5">
    <w:name w:val="font5"/>
    <w:basedOn w:val="Normal"/>
    <w:rsid w:val="00623F40"/>
    <w:pPr>
      <w:spacing w:before="100" w:beforeAutospacing="1" w:after="100" w:afterAutospacing="1" w:line="240" w:lineRule="auto"/>
    </w:pPr>
    <w:rPr>
      <w:rFonts w:ascii="Arial" w:eastAsia="Times New Roman" w:hAnsi="Arial" w:cs="Arial"/>
      <w:i/>
      <w:iCs/>
      <w:color w:val="000000"/>
      <w:sz w:val="20"/>
      <w:szCs w:val="20"/>
      <w:lang w:val="sr-Latn-ME" w:eastAsia="sr-Latn-ME"/>
    </w:rPr>
  </w:style>
  <w:style w:type="paragraph" w:customStyle="1" w:styleId="font6">
    <w:name w:val="font6"/>
    <w:basedOn w:val="Normal"/>
    <w:rsid w:val="00623F40"/>
    <w:pPr>
      <w:spacing w:before="100" w:beforeAutospacing="1" w:after="100" w:afterAutospacing="1" w:line="240" w:lineRule="auto"/>
    </w:pPr>
    <w:rPr>
      <w:rFonts w:ascii="Arial" w:eastAsia="Times New Roman" w:hAnsi="Arial" w:cs="Arial"/>
      <w:color w:val="000000"/>
      <w:sz w:val="20"/>
      <w:szCs w:val="20"/>
      <w:lang w:val="sr-Latn-ME" w:eastAsia="sr-Latn-ME"/>
    </w:rPr>
  </w:style>
  <w:style w:type="paragraph" w:customStyle="1" w:styleId="font7">
    <w:name w:val="font7"/>
    <w:basedOn w:val="Normal"/>
    <w:rsid w:val="00623F40"/>
    <w:pPr>
      <w:spacing w:before="100" w:beforeAutospacing="1" w:after="100" w:afterAutospacing="1" w:line="240" w:lineRule="auto"/>
    </w:pPr>
    <w:rPr>
      <w:rFonts w:ascii="Arial" w:eastAsia="Times New Roman" w:hAnsi="Arial" w:cs="Arial"/>
      <w:i/>
      <w:iCs/>
      <w:color w:val="000000"/>
      <w:sz w:val="32"/>
      <w:szCs w:val="32"/>
      <w:lang w:val="sr-Latn-ME" w:eastAsia="sr-Latn-ME"/>
    </w:rPr>
  </w:style>
  <w:style w:type="paragraph" w:customStyle="1" w:styleId="xl63">
    <w:name w:val="xl63"/>
    <w:basedOn w:val="Normal"/>
    <w:rsid w:val="00623F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64">
    <w:name w:val="xl64"/>
    <w:basedOn w:val="Normal"/>
    <w:rsid w:val="00623F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65">
    <w:name w:val="xl65"/>
    <w:basedOn w:val="Normal"/>
    <w:rsid w:val="00623F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66">
    <w:name w:val="xl66"/>
    <w:basedOn w:val="Normal"/>
    <w:rsid w:val="00623F4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sz w:val="20"/>
      <w:szCs w:val="20"/>
      <w:lang w:val="sr-Latn-ME" w:eastAsia="sr-Latn-ME"/>
    </w:rPr>
  </w:style>
  <w:style w:type="paragraph" w:customStyle="1" w:styleId="xl67">
    <w:name w:val="xl67"/>
    <w:basedOn w:val="Normal"/>
    <w:rsid w:val="00623F40"/>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customStyle="1" w:styleId="xl68">
    <w:name w:val="xl68"/>
    <w:basedOn w:val="Normal"/>
    <w:rsid w:val="00623F40"/>
    <w:pPr>
      <w:spacing w:before="100" w:beforeAutospacing="1" w:after="100" w:afterAutospacing="1" w:line="240" w:lineRule="auto"/>
      <w:jc w:val="center"/>
    </w:pPr>
    <w:rPr>
      <w:rFonts w:ascii="Arial" w:eastAsia="Times New Roman" w:hAnsi="Arial" w:cs="Arial"/>
      <w:i/>
      <w:iCs/>
      <w:sz w:val="24"/>
      <w:szCs w:val="24"/>
      <w:lang w:val="sr-Latn-ME" w:eastAsia="sr-Latn-ME"/>
    </w:rPr>
  </w:style>
  <w:style w:type="paragraph" w:customStyle="1" w:styleId="xl69">
    <w:name w:val="xl69"/>
    <w:basedOn w:val="Normal"/>
    <w:rsid w:val="00623F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0">
    <w:name w:val="xl70"/>
    <w:basedOn w:val="Normal"/>
    <w:rsid w:val="00623F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1">
    <w:name w:val="xl71"/>
    <w:basedOn w:val="Normal"/>
    <w:rsid w:val="00623F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2">
    <w:name w:val="xl72"/>
    <w:basedOn w:val="Normal"/>
    <w:rsid w:val="00623F4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3">
    <w:name w:val="xl73"/>
    <w:basedOn w:val="Normal"/>
    <w:rsid w:val="00623F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4">
    <w:name w:val="xl74"/>
    <w:basedOn w:val="Normal"/>
    <w:rsid w:val="00623F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5">
    <w:name w:val="xl75"/>
    <w:basedOn w:val="Normal"/>
    <w:rsid w:val="00623F40"/>
    <w:pPr>
      <w:pBdr>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6">
    <w:name w:val="xl76"/>
    <w:basedOn w:val="Normal"/>
    <w:rsid w:val="00623F40"/>
    <w:pPr>
      <w:pBdr>
        <w:bottom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7">
    <w:name w:val="xl77"/>
    <w:basedOn w:val="Normal"/>
    <w:rsid w:val="00623F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8">
    <w:name w:val="xl78"/>
    <w:basedOn w:val="Normal"/>
    <w:rsid w:val="00623F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79">
    <w:name w:val="xl79"/>
    <w:basedOn w:val="Normal"/>
    <w:rsid w:val="00623F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80">
    <w:name w:val="xl80"/>
    <w:basedOn w:val="Normal"/>
    <w:rsid w:val="00623F4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i/>
      <w:iCs/>
      <w:sz w:val="20"/>
      <w:szCs w:val="20"/>
      <w:lang w:val="sr-Latn-ME" w:eastAsia="sr-Latn-ME"/>
    </w:rPr>
  </w:style>
  <w:style w:type="paragraph" w:customStyle="1" w:styleId="xl81">
    <w:name w:val="xl81"/>
    <w:basedOn w:val="Normal"/>
    <w:rsid w:val="00623F4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i/>
      <w:iCs/>
      <w:sz w:val="20"/>
      <w:szCs w:val="20"/>
      <w:lang w:val="sr-Latn-ME" w:eastAsia="sr-Latn-ME"/>
    </w:rPr>
  </w:style>
  <w:style w:type="paragraph" w:customStyle="1" w:styleId="xl82">
    <w:name w:val="xl82"/>
    <w:basedOn w:val="Normal"/>
    <w:rsid w:val="00623F4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83">
    <w:name w:val="xl83"/>
    <w:basedOn w:val="Normal"/>
    <w:rsid w:val="00623F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0"/>
      <w:szCs w:val="20"/>
      <w:lang w:val="sr-Latn-ME" w:eastAsia="sr-Latn-ME"/>
    </w:rPr>
  </w:style>
  <w:style w:type="paragraph" w:customStyle="1" w:styleId="xl84">
    <w:name w:val="xl84"/>
    <w:basedOn w:val="Normal"/>
    <w:rsid w:val="00623F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18"/>
      <w:szCs w:val="18"/>
      <w:lang w:val="sr-Latn-ME" w:eastAsia="sr-Latn-ME"/>
    </w:rPr>
  </w:style>
  <w:style w:type="paragraph" w:customStyle="1" w:styleId="xl85">
    <w:name w:val="xl85"/>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18"/>
      <w:szCs w:val="18"/>
      <w:lang w:val="sr-Latn-ME" w:eastAsia="sr-Latn-ME"/>
    </w:rPr>
  </w:style>
  <w:style w:type="paragraph" w:customStyle="1" w:styleId="xl86">
    <w:name w:val="xl86"/>
    <w:basedOn w:val="Normal"/>
    <w:rsid w:val="00623F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87">
    <w:name w:val="xl87"/>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88">
    <w:name w:val="xl88"/>
    <w:basedOn w:val="Normal"/>
    <w:rsid w:val="00623F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4"/>
      <w:szCs w:val="24"/>
      <w:lang w:val="sr-Latn-ME" w:eastAsia="sr-Latn-ME"/>
    </w:rPr>
  </w:style>
  <w:style w:type="paragraph" w:customStyle="1" w:styleId="xl89">
    <w:name w:val="xl89"/>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4"/>
      <w:szCs w:val="24"/>
      <w:lang w:val="sr-Latn-ME" w:eastAsia="sr-Latn-ME"/>
    </w:rPr>
  </w:style>
  <w:style w:type="paragraph" w:customStyle="1" w:styleId="xl90">
    <w:name w:val="xl90"/>
    <w:basedOn w:val="Normal"/>
    <w:rsid w:val="00623F40"/>
    <w:pPr>
      <w:spacing w:before="100" w:beforeAutospacing="1" w:after="100" w:afterAutospacing="1" w:line="240" w:lineRule="auto"/>
      <w:jc w:val="center"/>
    </w:pPr>
    <w:rPr>
      <w:rFonts w:ascii="Arial" w:eastAsia="Times New Roman" w:hAnsi="Arial" w:cs="Arial"/>
      <w:i/>
      <w:iCs/>
      <w:sz w:val="20"/>
      <w:szCs w:val="20"/>
      <w:lang w:val="sr-Latn-ME" w:eastAsia="sr-Latn-ME"/>
    </w:rPr>
  </w:style>
  <w:style w:type="paragraph" w:customStyle="1" w:styleId="xl91">
    <w:name w:val="xl91"/>
    <w:basedOn w:val="Normal"/>
    <w:rsid w:val="00623F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18"/>
      <w:szCs w:val="18"/>
      <w:lang w:val="sr-Latn-ME" w:eastAsia="sr-Latn-ME"/>
    </w:rPr>
  </w:style>
  <w:style w:type="paragraph" w:customStyle="1" w:styleId="xl92">
    <w:name w:val="xl92"/>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18"/>
      <w:szCs w:val="18"/>
      <w:lang w:val="sr-Latn-ME" w:eastAsia="sr-Latn-ME"/>
    </w:rPr>
  </w:style>
  <w:style w:type="paragraph" w:customStyle="1" w:styleId="xl93">
    <w:name w:val="xl93"/>
    <w:basedOn w:val="Normal"/>
    <w:rsid w:val="00623F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sr-Latn-ME" w:eastAsia="sr-Latn-ME"/>
    </w:rPr>
  </w:style>
  <w:style w:type="paragraph" w:customStyle="1" w:styleId="xl94">
    <w:name w:val="xl94"/>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0"/>
      <w:szCs w:val="20"/>
      <w:lang w:val="sr-Latn-ME" w:eastAsia="sr-Latn-ME"/>
    </w:rPr>
  </w:style>
  <w:style w:type="paragraph" w:customStyle="1" w:styleId="xl95">
    <w:name w:val="xl95"/>
    <w:basedOn w:val="Normal"/>
    <w:rsid w:val="00623F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4"/>
      <w:szCs w:val="24"/>
      <w:lang w:val="sr-Latn-ME" w:eastAsia="sr-Latn-ME"/>
    </w:rPr>
  </w:style>
  <w:style w:type="paragraph" w:customStyle="1" w:styleId="xl96">
    <w:name w:val="xl96"/>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4"/>
      <w:szCs w:val="24"/>
      <w:lang w:val="sr-Latn-ME" w:eastAsia="sr-Latn-ME"/>
    </w:rPr>
  </w:style>
  <w:style w:type="paragraph" w:customStyle="1" w:styleId="font8">
    <w:name w:val="font8"/>
    <w:basedOn w:val="Normal"/>
    <w:rsid w:val="00623F40"/>
    <w:pPr>
      <w:spacing w:before="100" w:beforeAutospacing="1" w:after="100" w:afterAutospacing="1" w:line="240" w:lineRule="auto"/>
    </w:pPr>
    <w:rPr>
      <w:rFonts w:ascii="Arial" w:eastAsia="Times New Roman" w:hAnsi="Arial" w:cs="Arial"/>
      <w:color w:val="000000"/>
      <w:sz w:val="20"/>
      <w:szCs w:val="20"/>
    </w:rPr>
  </w:style>
  <w:style w:type="paragraph" w:customStyle="1" w:styleId="xl97">
    <w:name w:val="xl97"/>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rPr>
  </w:style>
  <w:style w:type="paragraph" w:customStyle="1" w:styleId="xl98">
    <w:name w:val="xl98"/>
    <w:basedOn w:val="Normal"/>
    <w:rsid w:val="00623F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4"/>
      <w:szCs w:val="24"/>
    </w:rPr>
  </w:style>
  <w:style w:type="paragraph" w:customStyle="1" w:styleId="xl99">
    <w:name w:val="xl99"/>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4"/>
      <w:szCs w:val="24"/>
    </w:rPr>
  </w:style>
  <w:style w:type="paragraph" w:customStyle="1" w:styleId="xl100">
    <w:name w:val="xl100"/>
    <w:basedOn w:val="Normal"/>
    <w:rsid w:val="00623F40"/>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0"/>
      <w:szCs w:val="20"/>
    </w:rPr>
  </w:style>
  <w:style w:type="paragraph" w:customStyle="1" w:styleId="xl101">
    <w:name w:val="xl101"/>
    <w:basedOn w:val="Normal"/>
    <w:rsid w:val="00623F40"/>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0"/>
      <w:szCs w:val="20"/>
    </w:rPr>
  </w:style>
  <w:style w:type="paragraph" w:customStyle="1" w:styleId="font9">
    <w:name w:val="font9"/>
    <w:basedOn w:val="Normal"/>
    <w:rsid w:val="00623F40"/>
    <w:pPr>
      <w:spacing w:before="100" w:beforeAutospacing="1" w:after="100" w:afterAutospacing="1" w:line="240" w:lineRule="auto"/>
    </w:pPr>
    <w:rPr>
      <w:rFonts w:ascii="Arial" w:eastAsia="Times New Roman" w:hAnsi="Arial" w:cs="Arial"/>
      <w:i/>
      <w:iCs/>
      <w:color w:val="000000"/>
      <w:sz w:val="20"/>
      <w:szCs w:val="20"/>
    </w:rPr>
  </w:style>
  <w:style w:type="paragraph" w:customStyle="1" w:styleId="font10">
    <w:name w:val="font10"/>
    <w:basedOn w:val="Normal"/>
    <w:rsid w:val="00623F40"/>
    <w:pPr>
      <w:spacing w:before="100" w:beforeAutospacing="1" w:after="100" w:afterAutospacing="1" w:line="240" w:lineRule="auto"/>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031C7"/>
    <w:rsid w:val="00026ED1"/>
    <w:rsid w:val="00066F3A"/>
    <w:rsid w:val="000B11EC"/>
    <w:rsid w:val="000B7CEE"/>
    <w:rsid w:val="00167260"/>
    <w:rsid w:val="00191494"/>
    <w:rsid w:val="001951B0"/>
    <w:rsid w:val="0020337E"/>
    <w:rsid w:val="00221003"/>
    <w:rsid w:val="00231E92"/>
    <w:rsid w:val="00264583"/>
    <w:rsid w:val="002E2928"/>
    <w:rsid w:val="00313D76"/>
    <w:rsid w:val="003221C0"/>
    <w:rsid w:val="00322C8F"/>
    <w:rsid w:val="00341361"/>
    <w:rsid w:val="00354DF8"/>
    <w:rsid w:val="00366B1C"/>
    <w:rsid w:val="003862A9"/>
    <w:rsid w:val="00390DB6"/>
    <w:rsid w:val="003A40C3"/>
    <w:rsid w:val="003B3FD7"/>
    <w:rsid w:val="003B7675"/>
    <w:rsid w:val="003E64F3"/>
    <w:rsid w:val="003F5637"/>
    <w:rsid w:val="0040387F"/>
    <w:rsid w:val="00427F27"/>
    <w:rsid w:val="00432B2F"/>
    <w:rsid w:val="00432C62"/>
    <w:rsid w:val="0043535B"/>
    <w:rsid w:val="0044596E"/>
    <w:rsid w:val="00445DAD"/>
    <w:rsid w:val="00480946"/>
    <w:rsid w:val="004A37DD"/>
    <w:rsid w:val="004B3019"/>
    <w:rsid w:val="004D1CA5"/>
    <w:rsid w:val="004E66EC"/>
    <w:rsid w:val="004F39BB"/>
    <w:rsid w:val="004F435E"/>
    <w:rsid w:val="004F51DD"/>
    <w:rsid w:val="00581FA7"/>
    <w:rsid w:val="005E668B"/>
    <w:rsid w:val="005F127F"/>
    <w:rsid w:val="00617943"/>
    <w:rsid w:val="00647F17"/>
    <w:rsid w:val="0066507C"/>
    <w:rsid w:val="00686B47"/>
    <w:rsid w:val="006872E3"/>
    <w:rsid w:val="00687D39"/>
    <w:rsid w:val="0069275B"/>
    <w:rsid w:val="006B4165"/>
    <w:rsid w:val="006E2DDE"/>
    <w:rsid w:val="006E6821"/>
    <w:rsid w:val="006E7DC0"/>
    <w:rsid w:val="0070435E"/>
    <w:rsid w:val="00734E16"/>
    <w:rsid w:val="007848DD"/>
    <w:rsid w:val="007A1188"/>
    <w:rsid w:val="007A4545"/>
    <w:rsid w:val="007A730E"/>
    <w:rsid w:val="008013E8"/>
    <w:rsid w:val="00814BFD"/>
    <w:rsid w:val="008177EF"/>
    <w:rsid w:val="00821B85"/>
    <w:rsid w:val="008314A4"/>
    <w:rsid w:val="00843F56"/>
    <w:rsid w:val="00895C95"/>
    <w:rsid w:val="008A5090"/>
    <w:rsid w:val="008C1E1D"/>
    <w:rsid w:val="008C284B"/>
    <w:rsid w:val="008D017C"/>
    <w:rsid w:val="008F3924"/>
    <w:rsid w:val="009347A2"/>
    <w:rsid w:val="00965042"/>
    <w:rsid w:val="00982DF0"/>
    <w:rsid w:val="00991040"/>
    <w:rsid w:val="00997E82"/>
    <w:rsid w:val="009B297E"/>
    <w:rsid w:val="009C4BB5"/>
    <w:rsid w:val="009E41BB"/>
    <w:rsid w:val="00A07E2F"/>
    <w:rsid w:val="00A1344B"/>
    <w:rsid w:val="00A3650A"/>
    <w:rsid w:val="00A4644E"/>
    <w:rsid w:val="00A62B97"/>
    <w:rsid w:val="00A86405"/>
    <w:rsid w:val="00A97940"/>
    <w:rsid w:val="00AA03C4"/>
    <w:rsid w:val="00AB6E5D"/>
    <w:rsid w:val="00AD5F3B"/>
    <w:rsid w:val="00AE2BA4"/>
    <w:rsid w:val="00AF648E"/>
    <w:rsid w:val="00B2799F"/>
    <w:rsid w:val="00B33AAD"/>
    <w:rsid w:val="00B41F9E"/>
    <w:rsid w:val="00B6706C"/>
    <w:rsid w:val="00B7126A"/>
    <w:rsid w:val="00B765F5"/>
    <w:rsid w:val="00B86B05"/>
    <w:rsid w:val="00BA229A"/>
    <w:rsid w:val="00BB21DA"/>
    <w:rsid w:val="00BE49AB"/>
    <w:rsid w:val="00BF0A3E"/>
    <w:rsid w:val="00C07C94"/>
    <w:rsid w:val="00C1673F"/>
    <w:rsid w:val="00C31B57"/>
    <w:rsid w:val="00C42D81"/>
    <w:rsid w:val="00C63CF2"/>
    <w:rsid w:val="00C67213"/>
    <w:rsid w:val="00C74187"/>
    <w:rsid w:val="00C919CD"/>
    <w:rsid w:val="00C95316"/>
    <w:rsid w:val="00CB43F5"/>
    <w:rsid w:val="00D01932"/>
    <w:rsid w:val="00D56716"/>
    <w:rsid w:val="00D66010"/>
    <w:rsid w:val="00D828C3"/>
    <w:rsid w:val="00D84740"/>
    <w:rsid w:val="00DE3279"/>
    <w:rsid w:val="00DE38B7"/>
    <w:rsid w:val="00DF35EB"/>
    <w:rsid w:val="00E37CFF"/>
    <w:rsid w:val="00E6275B"/>
    <w:rsid w:val="00E72F72"/>
    <w:rsid w:val="00E856D7"/>
    <w:rsid w:val="00E940D7"/>
    <w:rsid w:val="00E96C96"/>
    <w:rsid w:val="00EB4B31"/>
    <w:rsid w:val="00EE74B3"/>
    <w:rsid w:val="00F37DAC"/>
    <w:rsid w:val="00F46059"/>
    <w:rsid w:val="00F50A8D"/>
    <w:rsid w:val="00F549C7"/>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2DA30A-C271-4867-8E6B-99593F79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8575</Words>
  <Characters>48881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Tenderska dokumentacija broj-12997/5 (49/19)- Građevinski materijal za zanatske radove</vt:lpstr>
    </vt:vector>
  </TitlesOfParts>
  <Company/>
  <LinksUpToDate>false</LinksUpToDate>
  <CharactersWithSpaces>57342</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broj-12997/5 (49/19)- Građevinski materijal za zanatske radove</dc:title>
  <dc:creator>Gorana</dc:creator>
  <cp:lastModifiedBy>Pc-031</cp:lastModifiedBy>
  <cp:revision>4</cp:revision>
  <cp:lastPrinted>2019-12-19T09:51:00Z</cp:lastPrinted>
  <dcterms:created xsi:type="dcterms:W3CDTF">2019-12-20T07:04:00Z</dcterms:created>
  <dcterms:modified xsi:type="dcterms:W3CDTF">2019-12-26T09:19:00Z</dcterms:modified>
</cp:coreProperties>
</file>